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5E9B0" w14:textId="77777777" w:rsidR="00C622AF" w:rsidRDefault="00C622AF">
      <w:pPr>
        <w:pStyle w:val="BodyText"/>
        <w:spacing w:before="7"/>
        <w:rPr>
          <w:sz w:val="28"/>
        </w:rPr>
      </w:pPr>
    </w:p>
    <w:p w14:paraId="42B2F8DA" w14:textId="0CFE7EC3" w:rsidR="00C622AF" w:rsidRPr="000928E6" w:rsidRDefault="000928E6">
      <w:pPr>
        <w:pStyle w:val="Title"/>
        <w:rPr>
          <w:u w:val="single"/>
        </w:rPr>
      </w:pPr>
      <w:r w:rsidRPr="000928E6">
        <w:rPr>
          <w:u w:val="single"/>
        </w:rPr>
        <w:t>RESOLUTION</w:t>
      </w:r>
      <w:r w:rsidRPr="000928E6">
        <w:rPr>
          <w:spacing w:val="-16"/>
          <w:u w:val="single"/>
        </w:rPr>
        <w:t xml:space="preserve"> </w:t>
      </w:r>
      <w:r w:rsidRPr="000928E6">
        <w:rPr>
          <w:u w:val="single"/>
        </w:rPr>
        <w:t>IN</w:t>
      </w:r>
      <w:r w:rsidRPr="000928E6">
        <w:rPr>
          <w:spacing w:val="-13"/>
          <w:u w:val="single"/>
        </w:rPr>
        <w:t xml:space="preserve"> </w:t>
      </w:r>
      <w:r w:rsidRPr="000928E6">
        <w:rPr>
          <w:u w:val="single"/>
        </w:rPr>
        <w:t>SUPPORT</w:t>
      </w:r>
      <w:r w:rsidRPr="000928E6">
        <w:rPr>
          <w:spacing w:val="-13"/>
          <w:u w:val="single"/>
        </w:rPr>
        <w:t xml:space="preserve"> </w:t>
      </w:r>
      <w:r w:rsidRPr="000928E6">
        <w:rPr>
          <w:u w:val="single"/>
        </w:rPr>
        <w:t>OF</w:t>
      </w:r>
      <w:r w:rsidRPr="000928E6">
        <w:rPr>
          <w:spacing w:val="-13"/>
          <w:u w:val="single"/>
        </w:rPr>
        <w:t xml:space="preserve"> </w:t>
      </w:r>
      <w:r w:rsidRPr="000928E6">
        <w:rPr>
          <w:u w:val="single"/>
        </w:rPr>
        <w:t>AB645 (Friedman), Speed Safety Cameras</w:t>
      </w:r>
    </w:p>
    <w:p w14:paraId="67019D08" w14:textId="77777777" w:rsidR="00C622AF" w:rsidRPr="000928E6" w:rsidRDefault="00C622AF">
      <w:pPr>
        <w:pStyle w:val="BodyText"/>
        <w:rPr>
          <w:b/>
          <w:u w:val="single"/>
        </w:rPr>
      </w:pPr>
    </w:p>
    <w:p w14:paraId="43F233F1" w14:textId="5F67FDE4" w:rsidR="00C622AF" w:rsidRDefault="000928E6">
      <w:pPr>
        <w:pStyle w:val="BodyText"/>
        <w:ind w:left="100"/>
        <w:jc w:val="both"/>
      </w:pPr>
      <w:r>
        <w:t>April 13</w:t>
      </w:r>
      <w:r>
        <w:t>,</w:t>
      </w:r>
      <w:r>
        <w:rPr>
          <w:spacing w:val="-4"/>
        </w:rPr>
        <w:t xml:space="preserve"> 2023</w:t>
      </w:r>
    </w:p>
    <w:p w14:paraId="3DBF7DF1" w14:textId="77777777" w:rsidR="00C622AF" w:rsidRDefault="00C622AF">
      <w:pPr>
        <w:pStyle w:val="BodyText"/>
      </w:pPr>
    </w:p>
    <w:p w14:paraId="5AB22FE0" w14:textId="7832FEAC" w:rsidR="003A25D5" w:rsidRPr="003E36BD" w:rsidRDefault="003A25D5" w:rsidP="003A25D5">
      <w:pPr>
        <w:spacing w:after="300" w:line="398" w:lineRule="atLeast"/>
        <w:textAlignment w:val="baseline"/>
        <w:rPr>
          <w:color w:val="141414"/>
          <w:sz w:val="24"/>
          <w:szCs w:val="24"/>
        </w:rPr>
      </w:pPr>
      <w:proofErr w:type="gramStart"/>
      <w:r w:rsidRPr="00187DEA">
        <w:rPr>
          <w:color w:val="141414"/>
          <w:sz w:val="24"/>
          <w:szCs w:val="24"/>
        </w:rPr>
        <w:t>Whereas,</w:t>
      </w:r>
      <w:proofErr w:type="gramEnd"/>
      <w:r w:rsidRPr="00187DEA">
        <w:rPr>
          <w:color w:val="141414"/>
          <w:sz w:val="24"/>
          <w:szCs w:val="24"/>
        </w:rPr>
        <w:t xml:space="preserve"> motorists traveling at dangerous speeds increas</w:t>
      </w:r>
      <w:r>
        <w:rPr>
          <w:color w:val="141414"/>
          <w:sz w:val="24"/>
          <w:szCs w:val="24"/>
        </w:rPr>
        <w:t xml:space="preserve">e </w:t>
      </w:r>
      <w:r w:rsidRPr="00187DEA">
        <w:rPr>
          <w:color w:val="141414"/>
          <w:sz w:val="24"/>
          <w:szCs w:val="24"/>
        </w:rPr>
        <w:t>the risk of injury and death to everyone within their proximity, and</w:t>
      </w:r>
    </w:p>
    <w:p w14:paraId="00E39239" w14:textId="77777777" w:rsidR="003A25D5" w:rsidRPr="00187DEA" w:rsidRDefault="003A25D5" w:rsidP="003A25D5">
      <w:pPr>
        <w:spacing w:after="300" w:line="398" w:lineRule="atLeast"/>
        <w:textAlignment w:val="baseline"/>
        <w:rPr>
          <w:color w:val="141414"/>
          <w:sz w:val="24"/>
          <w:szCs w:val="24"/>
        </w:rPr>
      </w:pPr>
      <w:proofErr w:type="gramStart"/>
      <w:r w:rsidRPr="00187DEA">
        <w:rPr>
          <w:color w:val="141414"/>
          <w:sz w:val="24"/>
          <w:szCs w:val="24"/>
        </w:rPr>
        <w:t>Whereas,</w:t>
      </w:r>
      <w:proofErr w:type="gramEnd"/>
      <w:r w:rsidRPr="00187DEA">
        <w:rPr>
          <w:color w:val="141414"/>
          <w:sz w:val="24"/>
          <w:szCs w:val="24"/>
        </w:rPr>
        <w:t xml:space="preserve"> s</w:t>
      </w:r>
      <w:r w:rsidRPr="003E36BD">
        <w:rPr>
          <w:color w:val="141414"/>
          <w:sz w:val="24"/>
          <w:szCs w:val="24"/>
        </w:rPr>
        <w:t>peed continues to be the #1 cause of severe and fatal traffic crashes in San Francisco and statewide</w:t>
      </w:r>
      <w:r w:rsidRPr="00187DEA">
        <w:rPr>
          <w:color w:val="141414"/>
          <w:sz w:val="24"/>
          <w:szCs w:val="24"/>
        </w:rPr>
        <w:t>, and</w:t>
      </w:r>
    </w:p>
    <w:p w14:paraId="356D5320" w14:textId="77777777" w:rsidR="003A25D5" w:rsidRPr="00187DEA" w:rsidRDefault="003A25D5" w:rsidP="003A25D5">
      <w:pPr>
        <w:spacing w:after="300" w:line="398" w:lineRule="atLeast"/>
        <w:textAlignment w:val="baseline"/>
        <w:rPr>
          <w:color w:val="141414"/>
          <w:sz w:val="24"/>
          <w:szCs w:val="24"/>
        </w:rPr>
      </w:pPr>
      <w:proofErr w:type="gramStart"/>
      <w:r w:rsidRPr="00187DEA">
        <w:rPr>
          <w:color w:val="141414"/>
          <w:sz w:val="24"/>
          <w:szCs w:val="24"/>
        </w:rPr>
        <w:t>Whereas,</w:t>
      </w:r>
      <w:proofErr w:type="gramEnd"/>
      <w:r w:rsidRPr="00187DEA">
        <w:rPr>
          <w:color w:val="141414"/>
          <w:sz w:val="24"/>
          <w:szCs w:val="24"/>
        </w:rPr>
        <w:t xml:space="preserve"> </w:t>
      </w:r>
      <w:r w:rsidRPr="003E36BD">
        <w:rPr>
          <w:color w:val="141414"/>
          <w:sz w:val="24"/>
          <w:szCs w:val="24"/>
        </w:rPr>
        <w:t>countless existing speed solutions are underutilized on our streets</w:t>
      </w:r>
      <w:r w:rsidRPr="00187DEA">
        <w:rPr>
          <w:color w:val="141414"/>
          <w:sz w:val="24"/>
          <w:szCs w:val="24"/>
        </w:rPr>
        <w:t>. In San Francisco, a severe shortage of law enforcement and court resources prevent vehicular speed enforcement, and</w:t>
      </w:r>
    </w:p>
    <w:p w14:paraId="3E1AB1DE" w14:textId="77777777" w:rsidR="003A25D5" w:rsidRPr="00187DEA" w:rsidRDefault="003A25D5" w:rsidP="003A25D5">
      <w:pPr>
        <w:spacing w:after="300" w:line="398" w:lineRule="atLeast"/>
        <w:textAlignment w:val="baseline"/>
        <w:rPr>
          <w:color w:val="141414"/>
          <w:sz w:val="24"/>
          <w:szCs w:val="24"/>
        </w:rPr>
      </w:pPr>
      <w:proofErr w:type="gramStart"/>
      <w:r w:rsidRPr="00187DEA">
        <w:rPr>
          <w:color w:val="141414"/>
          <w:sz w:val="24"/>
          <w:szCs w:val="24"/>
        </w:rPr>
        <w:t>Whereas,</w:t>
      </w:r>
      <w:proofErr w:type="gramEnd"/>
      <w:r w:rsidRPr="00187DEA">
        <w:rPr>
          <w:color w:val="141414"/>
          <w:sz w:val="24"/>
          <w:szCs w:val="24"/>
        </w:rPr>
        <w:t xml:space="preserve"> o</w:t>
      </w:r>
      <w:r w:rsidRPr="003E36BD">
        <w:rPr>
          <w:color w:val="141414"/>
          <w:sz w:val="24"/>
          <w:szCs w:val="24"/>
        </w:rPr>
        <w:t xml:space="preserve">ther cities in the United States have </w:t>
      </w:r>
      <w:r w:rsidRPr="00187DEA">
        <w:rPr>
          <w:color w:val="141414"/>
          <w:sz w:val="24"/>
          <w:szCs w:val="24"/>
        </w:rPr>
        <w:t>utilized</w:t>
      </w:r>
      <w:r w:rsidRPr="003E36BD">
        <w:rPr>
          <w:color w:val="141414"/>
          <w:sz w:val="24"/>
          <w:szCs w:val="24"/>
        </w:rPr>
        <w:t xml:space="preserve"> speed </w:t>
      </w:r>
      <w:r w:rsidRPr="00187DEA">
        <w:rPr>
          <w:color w:val="141414"/>
          <w:sz w:val="24"/>
          <w:szCs w:val="24"/>
        </w:rPr>
        <w:t>enforcement</w:t>
      </w:r>
      <w:r w:rsidRPr="003E36BD">
        <w:rPr>
          <w:color w:val="141414"/>
          <w:sz w:val="24"/>
          <w:szCs w:val="24"/>
        </w:rPr>
        <w:t xml:space="preserve"> cameras, including Portland, Washington D.C., New York City, and Seattle</w:t>
      </w:r>
      <w:r w:rsidRPr="00187DEA">
        <w:rPr>
          <w:color w:val="141414"/>
          <w:sz w:val="24"/>
          <w:szCs w:val="24"/>
        </w:rPr>
        <w:t>, and</w:t>
      </w:r>
      <w:r w:rsidRPr="003E36BD">
        <w:rPr>
          <w:color w:val="141414"/>
          <w:sz w:val="24"/>
          <w:szCs w:val="24"/>
        </w:rPr>
        <w:t xml:space="preserve"> </w:t>
      </w:r>
    </w:p>
    <w:p w14:paraId="21265C47" w14:textId="77777777" w:rsidR="003A25D5" w:rsidRPr="003E36BD" w:rsidRDefault="003A25D5" w:rsidP="003A25D5">
      <w:pPr>
        <w:spacing w:after="300" w:line="398" w:lineRule="atLeast"/>
        <w:textAlignment w:val="baseline"/>
        <w:rPr>
          <w:color w:val="141414"/>
          <w:sz w:val="24"/>
          <w:szCs w:val="24"/>
        </w:rPr>
      </w:pPr>
      <w:proofErr w:type="gramStart"/>
      <w:r w:rsidRPr="00187DEA">
        <w:rPr>
          <w:color w:val="141414"/>
          <w:sz w:val="24"/>
          <w:szCs w:val="24"/>
        </w:rPr>
        <w:t>Whereas,</w:t>
      </w:r>
      <w:proofErr w:type="gramEnd"/>
      <w:r w:rsidRPr="00187DEA">
        <w:rPr>
          <w:color w:val="141414"/>
          <w:sz w:val="24"/>
          <w:szCs w:val="24"/>
        </w:rPr>
        <w:t xml:space="preserve"> s</w:t>
      </w:r>
      <w:r w:rsidRPr="003E36BD">
        <w:rPr>
          <w:color w:val="141414"/>
          <w:sz w:val="24"/>
          <w:szCs w:val="24"/>
        </w:rPr>
        <w:t>peed detection systems dramatically shift behavior and</w:t>
      </w:r>
      <w:r w:rsidRPr="00187DEA">
        <w:rPr>
          <w:color w:val="141414"/>
          <w:sz w:val="24"/>
          <w:szCs w:val="24"/>
        </w:rPr>
        <w:t xml:space="preserve"> have proven to reduce the number of severe and fatal incidents in half, and</w:t>
      </w:r>
    </w:p>
    <w:p w14:paraId="57AEE656" w14:textId="77777777" w:rsidR="003A25D5" w:rsidRPr="00187DEA" w:rsidRDefault="003A25D5" w:rsidP="003A25D5">
      <w:pPr>
        <w:spacing w:line="398" w:lineRule="atLeast"/>
        <w:textAlignment w:val="baseline"/>
        <w:rPr>
          <w:color w:val="141414"/>
          <w:sz w:val="24"/>
          <w:szCs w:val="24"/>
        </w:rPr>
      </w:pPr>
      <w:proofErr w:type="gramStart"/>
      <w:r w:rsidRPr="00187DEA">
        <w:rPr>
          <w:color w:val="141414"/>
          <w:sz w:val="24"/>
          <w:szCs w:val="24"/>
        </w:rPr>
        <w:t>Whereas,</w:t>
      </w:r>
      <w:proofErr w:type="gramEnd"/>
      <w:r w:rsidRPr="00187DEA">
        <w:rPr>
          <w:color w:val="141414"/>
          <w:sz w:val="24"/>
          <w:szCs w:val="24"/>
        </w:rPr>
        <w:t xml:space="preserve"> presently speed safety cameras are prohibited in the State of California, a number of safety oriented organizations are working to change the law to approve a piloted use of safety cameras under certain conditions, and in certain communities, and</w:t>
      </w:r>
    </w:p>
    <w:p w14:paraId="6BC74336" w14:textId="77777777" w:rsidR="003A25D5" w:rsidRPr="00187DEA" w:rsidRDefault="003A25D5" w:rsidP="003A25D5">
      <w:pPr>
        <w:spacing w:line="398" w:lineRule="atLeast"/>
        <w:textAlignment w:val="baseline"/>
        <w:rPr>
          <w:color w:val="141414"/>
          <w:sz w:val="24"/>
          <w:szCs w:val="24"/>
        </w:rPr>
      </w:pPr>
    </w:p>
    <w:p w14:paraId="566A63E1" w14:textId="77777777" w:rsidR="003A25D5" w:rsidRPr="00187DEA" w:rsidRDefault="003A25D5" w:rsidP="003A25D5">
      <w:pPr>
        <w:spacing w:line="398" w:lineRule="atLeast"/>
        <w:textAlignment w:val="baseline"/>
        <w:rPr>
          <w:color w:val="141414"/>
          <w:sz w:val="24"/>
          <w:szCs w:val="24"/>
        </w:rPr>
      </w:pPr>
      <w:proofErr w:type="gramStart"/>
      <w:r w:rsidRPr="00187DEA">
        <w:rPr>
          <w:color w:val="141414"/>
          <w:sz w:val="24"/>
          <w:szCs w:val="24"/>
        </w:rPr>
        <w:t>Whereas,</w:t>
      </w:r>
      <w:proofErr w:type="gramEnd"/>
      <w:r w:rsidRPr="00187DEA">
        <w:rPr>
          <w:color w:val="141414"/>
          <w:sz w:val="24"/>
          <w:szCs w:val="24"/>
        </w:rPr>
        <w:t xml:space="preserve"> an analysis on racial profiling in traffic stops from the Public </w:t>
      </w:r>
      <w:r w:rsidRPr="003E36BD">
        <w:rPr>
          <w:color w:val="141414"/>
          <w:sz w:val="24"/>
          <w:szCs w:val="24"/>
        </w:rPr>
        <w:t>Policy Institute of California points to speed safety cameras as an effective tool in reducing speed-related crashes and also reducing discretion in enforcement decisions</w:t>
      </w:r>
      <w:r w:rsidRPr="00187DEA">
        <w:rPr>
          <w:color w:val="141414"/>
          <w:sz w:val="24"/>
          <w:szCs w:val="24"/>
        </w:rPr>
        <w:t>, and</w:t>
      </w:r>
    </w:p>
    <w:p w14:paraId="4A8692EB" w14:textId="77777777" w:rsidR="003A25D5" w:rsidRPr="003E36BD" w:rsidRDefault="003A25D5" w:rsidP="003A25D5">
      <w:pPr>
        <w:spacing w:line="398" w:lineRule="atLeast"/>
        <w:textAlignment w:val="baseline"/>
        <w:rPr>
          <w:color w:val="141414"/>
          <w:sz w:val="24"/>
          <w:szCs w:val="24"/>
        </w:rPr>
      </w:pPr>
    </w:p>
    <w:p w14:paraId="27BF1598" w14:textId="77777777" w:rsidR="003A25D5" w:rsidRPr="00187DEA" w:rsidRDefault="003A25D5" w:rsidP="003A25D5">
      <w:pPr>
        <w:spacing w:line="398" w:lineRule="atLeast"/>
        <w:textAlignment w:val="baseline"/>
        <w:rPr>
          <w:color w:val="141414"/>
          <w:sz w:val="24"/>
          <w:szCs w:val="24"/>
        </w:rPr>
      </w:pPr>
      <w:proofErr w:type="gramStart"/>
      <w:r w:rsidRPr="00187DEA">
        <w:rPr>
          <w:color w:val="141414"/>
          <w:sz w:val="24"/>
          <w:szCs w:val="24"/>
          <w:bdr w:val="none" w:sz="0" w:space="0" w:color="auto" w:frame="1"/>
        </w:rPr>
        <w:t>Whereas,</w:t>
      </w:r>
      <w:proofErr w:type="gramEnd"/>
      <w:r w:rsidRPr="00187DEA">
        <w:rPr>
          <w:color w:val="141414"/>
          <w:sz w:val="24"/>
          <w:szCs w:val="24"/>
          <w:bdr w:val="none" w:sz="0" w:space="0" w:color="auto" w:frame="1"/>
        </w:rPr>
        <w:t xml:space="preserve"> automated enforcement should include </w:t>
      </w:r>
      <w:r w:rsidRPr="003E36BD">
        <w:rPr>
          <w:color w:val="141414"/>
          <w:sz w:val="24"/>
          <w:szCs w:val="24"/>
          <w:bdr w:val="none" w:sz="0" w:space="0" w:color="auto" w:frame="1"/>
        </w:rPr>
        <w:t>equity and privacy considerations.</w:t>
      </w:r>
      <w:r w:rsidRPr="003E36BD">
        <w:rPr>
          <w:color w:val="141414"/>
          <w:sz w:val="24"/>
          <w:szCs w:val="24"/>
        </w:rPr>
        <w:t> </w:t>
      </w:r>
      <w:r w:rsidRPr="00187DEA">
        <w:rPr>
          <w:color w:val="141414"/>
          <w:sz w:val="24"/>
          <w:szCs w:val="24"/>
        </w:rPr>
        <w:t>For example,</w:t>
      </w:r>
      <w:r w:rsidRPr="003E36BD">
        <w:rPr>
          <w:color w:val="141414"/>
          <w:sz w:val="24"/>
          <w:szCs w:val="24"/>
        </w:rPr>
        <w:t xml:space="preserve"> fines </w:t>
      </w:r>
      <w:r w:rsidRPr="00187DEA">
        <w:rPr>
          <w:color w:val="141414"/>
          <w:sz w:val="24"/>
          <w:szCs w:val="24"/>
        </w:rPr>
        <w:t xml:space="preserve">could </w:t>
      </w:r>
      <w:r w:rsidRPr="003E36BD">
        <w:rPr>
          <w:color w:val="141414"/>
          <w:sz w:val="24"/>
          <w:szCs w:val="24"/>
        </w:rPr>
        <w:t xml:space="preserve">start at $50 for going 11 mph over the speed limit. Those living under the poverty line </w:t>
      </w:r>
      <w:r w:rsidRPr="00187DEA">
        <w:rPr>
          <w:color w:val="141414"/>
          <w:sz w:val="24"/>
          <w:szCs w:val="24"/>
        </w:rPr>
        <w:t>should</w:t>
      </w:r>
      <w:r w:rsidRPr="003E36BD">
        <w:rPr>
          <w:color w:val="141414"/>
          <w:sz w:val="24"/>
          <w:szCs w:val="24"/>
        </w:rPr>
        <w:t xml:space="preserve"> be offered an 80% reduction in that fine and community service. </w:t>
      </w:r>
      <w:r w:rsidRPr="00187DEA">
        <w:rPr>
          <w:color w:val="141414"/>
          <w:sz w:val="24"/>
          <w:szCs w:val="24"/>
        </w:rPr>
        <w:t>The city</w:t>
      </w:r>
      <w:r w:rsidRPr="003E36BD">
        <w:rPr>
          <w:color w:val="141414"/>
          <w:sz w:val="24"/>
          <w:szCs w:val="24"/>
        </w:rPr>
        <w:t xml:space="preserve"> </w:t>
      </w:r>
      <w:r w:rsidRPr="00187DEA">
        <w:rPr>
          <w:color w:val="141414"/>
          <w:sz w:val="24"/>
          <w:szCs w:val="24"/>
        </w:rPr>
        <w:t>should</w:t>
      </w:r>
      <w:r w:rsidRPr="003E36BD">
        <w:rPr>
          <w:color w:val="141414"/>
          <w:sz w:val="24"/>
          <w:szCs w:val="24"/>
        </w:rPr>
        <w:t xml:space="preserve"> </w:t>
      </w:r>
      <w:r w:rsidRPr="00187DEA">
        <w:rPr>
          <w:color w:val="141414"/>
          <w:sz w:val="24"/>
          <w:szCs w:val="24"/>
        </w:rPr>
        <w:t xml:space="preserve">be </w:t>
      </w:r>
      <w:r w:rsidRPr="003E36BD">
        <w:rPr>
          <w:color w:val="141414"/>
          <w:sz w:val="24"/>
          <w:szCs w:val="24"/>
        </w:rPr>
        <w:t>required to work with advocacy groups representing disadvantaged communities on the placement of the cameras.</w:t>
      </w:r>
      <w:r w:rsidRPr="00187DEA">
        <w:rPr>
          <w:color w:val="141414"/>
          <w:sz w:val="24"/>
          <w:szCs w:val="24"/>
        </w:rPr>
        <w:t xml:space="preserve">  </w:t>
      </w:r>
    </w:p>
    <w:p w14:paraId="69EC4373" w14:textId="77777777" w:rsidR="003A25D5" w:rsidRDefault="003A25D5" w:rsidP="003A25D5">
      <w:pPr>
        <w:spacing w:line="398" w:lineRule="atLeast"/>
        <w:textAlignment w:val="baseline"/>
        <w:rPr>
          <w:color w:val="141414"/>
          <w:sz w:val="24"/>
          <w:szCs w:val="24"/>
        </w:rPr>
      </w:pPr>
    </w:p>
    <w:p w14:paraId="68AC21FC" w14:textId="20D01617" w:rsidR="003A25D5" w:rsidRPr="00187DEA" w:rsidRDefault="003A25D5" w:rsidP="003A25D5">
      <w:pPr>
        <w:spacing w:line="398" w:lineRule="atLeast"/>
        <w:textAlignment w:val="baseline"/>
        <w:rPr>
          <w:color w:val="141414"/>
          <w:sz w:val="24"/>
          <w:szCs w:val="24"/>
        </w:rPr>
      </w:pPr>
      <w:r w:rsidRPr="00187DEA">
        <w:rPr>
          <w:color w:val="141414"/>
          <w:sz w:val="24"/>
          <w:szCs w:val="24"/>
        </w:rPr>
        <w:lastRenderedPageBreak/>
        <w:t>Whereas, c</w:t>
      </w:r>
      <w:r w:rsidRPr="003E36BD">
        <w:rPr>
          <w:color w:val="141414"/>
          <w:sz w:val="24"/>
          <w:szCs w:val="24"/>
        </w:rPr>
        <w:t xml:space="preserve">ameras can </w:t>
      </w:r>
      <w:r w:rsidRPr="00187DEA">
        <w:rPr>
          <w:color w:val="141414"/>
          <w:sz w:val="24"/>
          <w:szCs w:val="24"/>
        </w:rPr>
        <w:t xml:space="preserve">be designed to </w:t>
      </w:r>
      <w:r w:rsidRPr="003E36BD">
        <w:rPr>
          <w:color w:val="141414"/>
          <w:sz w:val="24"/>
          <w:szCs w:val="24"/>
        </w:rPr>
        <w:t xml:space="preserve">only take pictures of a person’s license plate, and revenue from fines </w:t>
      </w:r>
      <w:r w:rsidRPr="00187DEA">
        <w:rPr>
          <w:color w:val="141414"/>
          <w:sz w:val="24"/>
          <w:szCs w:val="24"/>
        </w:rPr>
        <w:t>sh</w:t>
      </w:r>
      <w:r w:rsidRPr="003E36BD">
        <w:rPr>
          <w:color w:val="141414"/>
          <w:sz w:val="24"/>
          <w:szCs w:val="24"/>
        </w:rPr>
        <w:t>ould have to be spent on street safety improvements that prevent speeding (like narrowing lanes, adding speed humps, or left turn calming).</w:t>
      </w:r>
    </w:p>
    <w:p w14:paraId="2EA0C279" w14:textId="77777777" w:rsidR="003A25D5" w:rsidRPr="00187DEA" w:rsidRDefault="003A25D5" w:rsidP="003A25D5">
      <w:pPr>
        <w:spacing w:line="398" w:lineRule="atLeast"/>
        <w:textAlignment w:val="baseline"/>
        <w:rPr>
          <w:color w:val="141414"/>
          <w:sz w:val="24"/>
          <w:szCs w:val="24"/>
        </w:rPr>
      </w:pPr>
    </w:p>
    <w:p w14:paraId="68517472" w14:textId="77777777" w:rsidR="003A25D5" w:rsidRPr="00187DEA" w:rsidRDefault="003A25D5" w:rsidP="003A25D5">
      <w:pPr>
        <w:pStyle w:val="Heading2"/>
        <w:spacing w:before="0" w:beforeAutospacing="0" w:after="210" w:afterAutospacing="0" w:line="312" w:lineRule="atLeast"/>
        <w:rPr>
          <w:b w:val="0"/>
          <w:bCs w:val="0"/>
          <w:color w:val="0EA0D7"/>
          <w:sz w:val="24"/>
          <w:szCs w:val="24"/>
        </w:rPr>
      </w:pPr>
      <w:r w:rsidRPr="00187DEA">
        <w:rPr>
          <w:b w:val="0"/>
          <w:bCs w:val="0"/>
          <w:color w:val="141414"/>
          <w:sz w:val="24"/>
          <w:szCs w:val="24"/>
        </w:rPr>
        <w:t>Resolved, since AB 645 (Friedman) addresses the issues and mitigations associated with speed enforcement cameras, the San Francisco Bicycle Advisory Committee urges the City of San Francisco to endorse and support this Assembly Bill.</w:t>
      </w:r>
    </w:p>
    <w:p w14:paraId="09C9813C" w14:textId="7BCA632B" w:rsidR="00C622AF" w:rsidRDefault="00C622AF">
      <w:pPr>
        <w:pStyle w:val="BodyText"/>
        <w:ind w:left="100" w:right="101"/>
        <w:jc w:val="both"/>
      </w:pPr>
    </w:p>
    <w:p w14:paraId="52C6F47C" w14:textId="77777777" w:rsidR="00C622AF" w:rsidRDefault="00C622AF">
      <w:pPr>
        <w:rPr>
          <w:sz w:val="21"/>
        </w:rPr>
      </w:pPr>
    </w:p>
    <w:p w14:paraId="359E22FF" w14:textId="1FA1D7B7" w:rsidR="004E2FD4" w:rsidRPr="004E2FD4" w:rsidRDefault="004E2FD4" w:rsidP="004E2FD4">
      <w:pPr>
        <w:spacing w:line="276" w:lineRule="auto"/>
        <w:jc w:val="both"/>
        <w:rPr>
          <w:color w:val="000000" w:themeColor="text1"/>
          <w:sz w:val="24"/>
          <w:szCs w:val="24"/>
        </w:rPr>
      </w:pPr>
      <w:r w:rsidRPr="004E2FD4">
        <w:rPr>
          <w:color w:val="000000" w:themeColor="text1"/>
          <w:sz w:val="24"/>
          <w:szCs w:val="24"/>
        </w:rPr>
        <w:t xml:space="preserve">District 1: Kristin </w:t>
      </w:r>
      <w:proofErr w:type="spellStart"/>
      <w:r w:rsidRPr="004E2FD4">
        <w:rPr>
          <w:color w:val="000000" w:themeColor="text1"/>
          <w:sz w:val="24"/>
          <w:szCs w:val="24"/>
        </w:rPr>
        <w:t>Tieche</w:t>
      </w:r>
      <w:proofErr w:type="spellEnd"/>
      <w:r w:rsidRPr="004E2FD4">
        <w:rPr>
          <w:color w:val="000000" w:themeColor="text1"/>
          <w:sz w:val="24"/>
          <w:szCs w:val="24"/>
        </w:rPr>
        <w:t xml:space="preserve"> -</w:t>
      </w:r>
      <w:r w:rsidRPr="004E2FD4">
        <w:rPr>
          <w:color w:val="000000" w:themeColor="text1"/>
          <w:sz w:val="24"/>
          <w:szCs w:val="24"/>
        </w:rPr>
        <w:tab/>
      </w:r>
      <w:r w:rsidRPr="004E2FD4">
        <w:rPr>
          <w:color w:val="000000" w:themeColor="text1"/>
          <w:sz w:val="24"/>
          <w:szCs w:val="24"/>
        </w:rPr>
        <w:tab/>
      </w:r>
      <w:r w:rsidRPr="004E2FD4">
        <w:rPr>
          <w:color w:val="000000" w:themeColor="text1"/>
          <w:sz w:val="24"/>
          <w:szCs w:val="24"/>
        </w:rPr>
        <w:tab/>
      </w:r>
      <w:r>
        <w:rPr>
          <w:color w:val="000000" w:themeColor="text1"/>
          <w:sz w:val="24"/>
          <w:szCs w:val="24"/>
        </w:rPr>
        <w:tab/>
      </w:r>
      <w:r w:rsidRPr="004E2FD4">
        <w:rPr>
          <w:color w:val="000000" w:themeColor="text1"/>
          <w:sz w:val="24"/>
          <w:szCs w:val="24"/>
        </w:rPr>
        <w:t xml:space="preserve">District 7: Bert Hill - </w:t>
      </w:r>
    </w:p>
    <w:p w14:paraId="0EB16456" w14:textId="27E47D7A" w:rsidR="004E2FD4" w:rsidRPr="004E2FD4" w:rsidRDefault="004E2FD4" w:rsidP="004E2FD4">
      <w:pPr>
        <w:spacing w:line="276" w:lineRule="auto"/>
        <w:jc w:val="both"/>
        <w:rPr>
          <w:color w:val="000000" w:themeColor="text1"/>
          <w:sz w:val="24"/>
          <w:szCs w:val="24"/>
        </w:rPr>
      </w:pPr>
      <w:r w:rsidRPr="004E2FD4">
        <w:rPr>
          <w:color w:val="000000" w:themeColor="text1"/>
          <w:sz w:val="24"/>
          <w:szCs w:val="24"/>
        </w:rPr>
        <w:t>District 2: Whitney Ericson -</w:t>
      </w:r>
      <w:r w:rsidRPr="004E2FD4">
        <w:rPr>
          <w:color w:val="000000" w:themeColor="text1"/>
          <w:sz w:val="24"/>
          <w:szCs w:val="24"/>
        </w:rPr>
        <w:tab/>
      </w:r>
      <w:r w:rsidRPr="004E2FD4">
        <w:rPr>
          <w:color w:val="000000" w:themeColor="text1"/>
          <w:sz w:val="24"/>
          <w:szCs w:val="24"/>
        </w:rPr>
        <w:tab/>
      </w:r>
      <w:r w:rsidRPr="004E2FD4">
        <w:rPr>
          <w:color w:val="000000" w:themeColor="text1"/>
          <w:sz w:val="24"/>
          <w:szCs w:val="24"/>
        </w:rPr>
        <w:tab/>
      </w:r>
      <w:r>
        <w:rPr>
          <w:color w:val="000000" w:themeColor="text1"/>
          <w:sz w:val="24"/>
          <w:szCs w:val="24"/>
        </w:rPr>
        <w:tab/>
      </w:r>
      <w:r w:rsidRPr="004E2FD4">
        <w:rPr>
          <w:color w:val="000000" w:themeColor="text1"/>
          <w:sz w:val="24"/>
          <w:szCs w:val="24"/>
        </w:rPr>
        <w:t xml:space="preserve">District 8: Diane Serafini - </w:t>
      </w:r>
      <w:r>
        <w:rPr>
          <w:color w:val="000000" w:themeColor="text1"/>
          <w:sz w:val="24"/>
          <w:szCs w:val="24"/>
        </w:rPr>
        <w:t xml:space="preserve">   </w:t>
      </w:r>
    </w:p>
    <w:p w14:paraId="4662E699" w14:textId="1EDD593B" w:rsidR="004E2FD4" w:rsidRPr="004E2FD4" w:rsidRDefault="004E2FD4" w:rsidP="004E2FD4">
      <w:pPr>
        <w:spacing w:line="276" w:lineRule="auto"/>
        <w:jc w:val="both"/>
        <w:rPr>
          <w:color w:val="000000" w:themeColor="text1"/>
          <w:sz w:val="24"/>
          <w:szCs w:val="24"/>
        </w:rPr>
      </w:pPr>
      <w:r w:rsidRPr="004E2FD4">
        <w:rPr>
          <w:color w:val="000000" w:themeColor="text1"/>
          <w:sz w:val="24"/>
          <w:szCs w:val="24"/>
        </w:rPr>
        <w:t>District 3: Marc Brandt -</w:t>
      </w:r>
      <w:r w:rsidRPr="004E2FD4">
        <w:rPr>
          <w:sz w:val="24"/>
          <w:szCs w:val="24"/>
        </w:rPr>
        <w:tab/>
      </w:r>
      <w:r w:rsidRPr="004E2FD4">
        <w:rPr>
          <w:sz w:val="24"/>
          <w:szCs w:val="24"/>
        </w:rPr>
        <w:tab/>
      </w:r>
      <w:r w:rsidRPr="004E2FD4">
        <w:rPr>
          <w:sz w:val="24"/>
          <w:szCs w:val="24"/>
        </w:rPr>
        <w:tab/>
      </w:r>
      <w:r>
        <w:rPr>
          <w:sz w:val="24"/>
          <w:szCs w:val="24"/>
        </w:rPr>
        <w:tab/>
      </w:r>
      <w:r w:rsidRPr="004E2FD4">
        <w:rPr>
          <w:color w:val="000000" w:themeColor="text1"/>
          <w:sz w:val="24"/>
          <w:szCs w:val="24"/>
        </w:rPr>
        <w:t xml:space="preserve">District 9: Brandon Powell - </w:t>
      </w:r>
    </w:p>
    <w:p w14:paraId="5B354DA1" w14:textId="03AE7DFA" w:rsidR="004E2FD4" w:rsidRPr="004E2FD4" w:rsidRDefault="004E2FD4" w:rsidP="004E2FD4">
      <w:pPr>
        <w:spacing w:line="276" w:lineRule="auto"/>
        <w:jc w:val="both"/>
        <w:rPr>
          <w:color w:val="000000" w:themeColor="text1"/>
          <w:sz w:val="24"/>
          <w:szCs w:val="24"/>
        </w:rPr>
      </w:pPr>
      <w:r w:rsidRPr="004E2FD4">
        <w:rPr>
          <w:color w:val="000000" w:themeColor="text1"/>
          <w:sz w:val="24"/>
          <w:szCs w:val="24"/>
        </w:rPr>
        <w:t xml:space="preserve">District 4: </w:t>
      </w:r>
      <w:r>
        <w:rPr>
          <w:color w:val="000000" w:themeColor="text1"/>
          <w:sz w:val="24"/>
          <w:szCs w:val="24"/>
        </w:rPr>
        <w:t>Joshua Kelly -</w:t>
      </w:r>
      <w:r w:rsidRPr="004E2FD4">
        <w:rPr>
          <w:sz w:val="24"/>
          <w:szCs w:val="24"/>
        </w:rPr>
        <w:tab/>
      </w:r>
      <w:r w:rsidRPr="004E2FD4">
        <w:rPr>
          <w:sz w:val="24"/>
          <w:szCs w:val="24"/>
        </w:rPr>
        <w:tab/>
      </w:r>
      <w:r w:rsidRPr="004E2FD4">
        <w:rPr>
          <w:sz w:val="24"/>
          <w:szCs w:val="24"/>
        </w:rPr>
        <w:tab/>
      </w:r>
      <w:r w:rsidRPr="004E2FD4">
        <w:rPr>
          <w:sz w:val="24"/>
          <w:szCs w:val="24"/>
        </w:rPr>
        <w:tab/>
      </w:r>
      <w:r w:rsidRPr="004E2FD4">
        <w:rPr>
          <w:color w:val="000000" w:themeColor="text1"/>
          <w:sz w:val="24"/>
          <w:szCs w:val="24"/>
        </w:rPr>
        <w:t xml:space="preserve">District 10: Paul Wells - </w:t>
      </w:r>
      <w:r>
        <w:rPr>
          <w:color w:val="000000" w:themeColor="text1"/>
          <w:sz w:val="24"/>
          <w:szCs w:val="24"/>
        </w:rPr>
        <w:t xml:space="preserve">   </w:t>
      </w:r>
    </w:p>
    <w:p w14:paraId="26EFEF5C" w14:textId="2CB4E66E" w:rsidR="004E2FD4" w:rsidRPr="004E2FD4" w:rsidRDefault="004E2FD4" w:rsidP="004E2FD4">
      <w:pPr>
        <w:spacing w:line="276" w:lineRule="auto"/>
        <w:jc w:val="both"/>
        <w:rPr>
          <w:color w:val="000000" w:themeColor="text1"/>
          <w:sz w:val="24"/>
          <w:szCs w:val="24"/>
        </w:rPr>
      </w:pPr>
      <w:r w:rsidRPr="004E2FD4">
        <w:rPr>
          <w:color w:val="000000" w:themeColor="text1"/>
          <w:sz w:val="24"/>
          <w:szCs w:val="24"/>
        </w:rPr>
        <w:t xml:space="preserve">District 5: </w:t>
      </w:r>
      <w:proofErr w:type="spellStart"/>
      <w:r w:rsidRPr="004E2FD4">
        <w:rPr>
          <w:color w:val="000000" w:themeColor="text1"/>
          <w:sz w:val="24"/>
          <w:szCs w:val="24"/>
        </w:rPr>
        <w:t>Melyssa</w:t>
      </w:r>
      <w:proofErr w:type="spellEnd"/>
      <w:r w:rsidRPr="004E2FD4">
        <w:rPr>
          <w:color w:val="000000" w:themeColor="text1"/>
          <w:sz w:val="24"/>
          <w:szCs w:val="24"/>
        </w:rPr>
        <w:t xml:space="preserve"> Mendoza -</w:t>
      </w:r>
      <w:r w:rsidRPr="004E2FD4">
        <w:rPr>
          <w:color w:val="000000" w:themeColor="text1"/>
          <w:sz w:val="24"/>
          <w:szCs w:val="24"/>
        </w:rPr>
        <w:tab/>
      </w:r>
      <w:r w:rsidRPr="004E2FD4">
        <w:rPr>
          <w:color w:val="000000" w:themeColor="text1"/>
          <w:sz w:val="24"/>
          <w:szCs w:val="24"/>
        </w:rPr>
        <w:tab/>
      </w:r>
      <w:r w:rsidRPr="004E2FD4">
        <w:rPr>
          <w:color w:val="000000" w:themeColor="text1"/>
          <w:sz w:val="24"/>
          <w:szCs w:val="24"/>
        </w:rPr>
        <w:tab/>
        <w:t xml:space="preserve">District 11: Jeffrey Taliaferro - </w:t>
      </w:r>
    </w:p>
    <w:p w14:paraId="5DBE560A" w14:textId="66CB484E" w:rsidR="004E2FD4" w:rsidRPr="004E2FD4" w:rsidRDefault="004E2FD4" w:rsidP="004E2FD4">
      <w:pPr>
        <w:spacing w:line="276" w:lineRule="auto"/>
        <w:jc w:val="both"/>
        <w:rPr>
          <w:color w:val="000000" w:themeColor="text1"/>
          <w:sz w:val="24"/>
          <w:szCs w:val="24"/>
        </w:rPr>
      </w:pPr>
      <w:r w:rsidRPr="004E2FD4">
        <w:rPr>
          <w:color w:val="000000" w:themeColor="text1"/>
          <w:sz w:val="24"/>
          <w:szCs w:val="24"/>
        </w:rPr>
        <w:t xml:space="preserve">District 6: Mary Kay Chin - </w:t>
      </w:r>
    </w:p>
    <w:p w14:paraId="69F7B19F" w14:textId="77777777" w:rsidR="004E2FD4" w:rsidRDefault="004E2FD4" w:rsidP="004E2FD4">
      <w:pPr>
        <w:spacing w:line="276" w:lineRule="auto"/>
        <w:jc w:val="both"/>
        <w:rPr>
          <w:color w:val="000000" w:themeColor="text1"/>
          <w:sz w:val="24"/>
          <w:szCs w:val="24"/>
        </w:rPr>
      </w:pPr>
    </w:p>
    <w:p w14:paraId="474BE17F" w14:textId="32F8D411" w:rsidR="004E2FD4" w:rsidRPr="004E2FD4" w:rsidRDefault="004E2FD4" w:rsidP="004E2FD4">
      <w:pPr>
        <w:spacing w:line="276" w:lineRule="auto"/>
        <w:jc w:val="both"/>
        <w:rPr>
          <w:b/>
          <w:bCs/>
          <w:color w:val="000000" w:themeColor="text1"/>
          <w:sz w:val="24"/>
          <w:szCs w:val="24"/>
        </w:rPr>
      </w:pPr>
      <w:r w:rsidRPr="004E2FD4">
        <w:rPr>
          <w:b/>
          <w:bCs/>
          <w:color w:val="000000" w:themeColor="text1"/>
          <w:sz w:val="24"/>
          <w:szCs w:val="24"/>
        </w:rPr>
        <w:t xml:space="preserve">Resolution </w:t>
      </w:r>
    </w:p>
    <w:p w14:paraId="5E66017E" w14:textId="77777777" w:rsidR="004E2FD4" w:rsidRPr="004E2FD4" w:rsidRDefault="004E2FD4" w:rsidP="004E2FD4">
      <w:pPr>
        <w:spacing w:line="276" w:lineRule="auto"/>
        <w:jc w:val="both"/>
        <w:rPr>
          <w:color w:val="000000" w:themeColor="text1"/>
          <w:sz w:val="24"/>
          <w:szCs w:val="24"/>
        </w:rPr>
      </w:pPr>
    </w:p>
    <w:p w14:paraId="7B621BC1" w14:textId="0EEC5C4E" w:rsidR="004E2FD4" w:rsidRPr="004E2FD4" w:rsidRDefault="004E2FD4" w:rsidP="004E2FD4">
      <w:pPr>
        <w:widowControl/>
        <w:pBdr>
          <w:top w:val="nil"/>
          <w:left w:val="nil"/>
          <w:bottom w:val="nil"/>
          <w:right w:val="nil"/>
          <w:between w:val="nil"/>
        </w:pBdr>
        <w:spacing w:line="276" w:lineRule="auto"/>
        <w:rPr>
          <w:sz w:val="24"/>
          <w:szCs w:val="24"/>
        </w:rPr>
        <w:sectPr w:rsidR="004E2FD4" w:rsidRPr="004E2FD4">
          <w:headerReference w:type="default" r:id="rId6"/>
          <w:footerReference w:type="default" r:id="rId7"/>
          <w:pgSz w:w="12120" w:h="15840"/>
          <w:pgMar w:top="2240" w:right="1340" w:bottom="940" w:left="1340" w:header="820" w:footer="740" w:gutter="0"/>
          <w:cols w:space="720"/>
        </w:sectPr>
      </w:pPr>
      <w:r w:rsidRPr="004E2FD4">
        <w:rPr>
          <w:color w:val="000000" w:themeColor="text1"/>
          <w:sz w:val="24"/>
          <w:szCs w:val="24"/>
        </w:rPr>
        <w:t xml:space="preserve">Signed _________________________________ </w:t>
      </w:r>
      <w:r w:rsidRPr="004E2FD4">
        <w:rPr>
          <w:color w:val="000000" w:themeColor="text1"/>
          <w:sz w:val="24"/>
          <w:szCs w:val="24"/>
        </w:rPr>
        <w:tab/>
        <w:t xml:space="preserve">   </w:t>
      </w:r>
      <w:r w:rsidRPr="004E2FD4">
        <w:rPr>
          <w:color w:val="000000" w:themeColor="text1"/>
          <w:sz w:val="24"/>
          <w:szCs w:val="24"/>
        </w:rPr>
        <w:tab/>
      </w:r>
      <w:proofErr w:type="gramStart"/>
      <w:r w:rsidRPr="004E2FD4">
        <w:rPr>
          <w:color w:val="000000" w:themeColor="text1"/>
          <w:sz w:val="24"/>
          <w:szCs w:val="24"/>
        </w:rPr>
        <w:t>Date:_</w:t>
      </w:r>
      <w:proofErr w:type="gramEnd"/>
      <w:r w:rsidRPr="004E2FD4">
        <w:rPr>
          <w:sz w:val="24"/>
          <w:szCs w:val="24"/>
        </w:rPr>
        <w:t xml:space="preserve"> </w:t>
      </w:r>
    </w:p>
    <w:p w14:paraId="40600C1E" w14:textId="03F9857E" w:rsidR="00C622AF" w:rsidRPr="004E2FD4" w:rsidRDefault="004E2FD4" w:rsidP="004E2FD4">
      <w:pPr>
        <w:pStyle w:val="BodyText"/>
        <w:tabs>
          <w:tab w:val="left" w:pos="4643"/>
        </w:tabs>
        <w:spacing w:before="91"/>
        <w:rPr>
          <w:sz w:val="24"/>
          <w:szCs w:val="24"/>
        </w:rPr>
      </w:pPr>
      <w:r w:rsidRPr="004E2FD4">
        <w:rPr>
          <w:sz w:val="24"/>
          <w:szCs w:val="24"/>
        </w:rPr>
        <w:t xml:space="preserve">                    Elbert Hill, Chair</w:t>
      </w:r>
    </w:p>
    <w:sectPr w:rsidR="00C622AF" w:rsidRPr="004E2FD4">
      <w:type w:val="continuous"/>
      <w:pgSz w:w="12120" w:h="15840"/>
      <w:pgMar w:top="2240" w:right="1340" w:bottom="940" w:left="1340" w:header="820" w:footer="740" w:gutter="0"/>
      <w:cols w:num="2" w:space="720" w:equalWidth="0">
        <w:col w:w="4684" w:space="1076"/>
        <w:col w:w="36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62647" w14:textId="77777777" w:rsidR="004C4B38" w:rsidRDefault="004C4B38">
      <w:r>
        <w:separator/>
      </w:r>
    </w:p>
  </w:endnote>
  <w:endnote w:type="continuationSeparator" w:id="0">
    <w:p w14:paraId="466A0BD4" w14:textId="77777777" w:rsidR="004C4B38" w:rsidRDefault="004C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A4843" w14:textId="77777777" w:rsidR="00C622AF" w:rsidRDefault="005A026F">
    <w:pPr>
      <w:pStyle w:val="BodyText"/>
      <w:spacing w:line="14" w:lineRule="auto"/>
      <w:rPr>
        <w:sz w:val="20"/>
      </w:rPr>
    </w:pPr>
    <w:r>
      <w:rPr>
        <w:noProof/>
      </w:rPr>
      <mc:AlternateContent>
        <mc:Choice Requires="wps">
          <w:drawing>
            <wp:anchor distT="0" distB="0" distL="114300" distR="114300" simplePos="0" relativeHeight="487546368" behindDoc="1" locked="0" layoutInCell="1" allowOverlap="1" wp14:anchorId="2FA3CC57">
              <wp:simplePos x="0" y="0"/>
              <wp:positionH relativeFrom="page">
                <wp:posOffset>6673215</wp:posOffset>
              </wp:positionH>
              <wp:positionV relativeFrom="page">
                <wp:posOffset>9448800</wp:posOffset>
              </wp:positionV>
              <wp:extent cx="160020" cy="165100"/>
              <wp:effectExtent l="0" t="0" r="508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D6391" w14:textId="77777777" w:rsidR="00C622AF" w:rsidRDefault="000928E6">
                          <w:pPr>
                            <w:spacing w:line="232" w:lineRule="exact"/>
                            <w:ind w:left="60"/>
                            <w:rPr>
                              <w:rFonts w:ascii="Arial"/>
                            </w:rPr>
                          </w:pPr>
                          <w:r>
                            <w:rPr>
                              <w:rFonts w:ascii="Arial"/>
                              <w:w w:val="91"/>
                            </w:rPr>
                            <w:fldChar w:fldCharType="begin"/>
                          </w:r>
                          <w:r>
                            <w:rPr>
                              <w:rFonts w:ascii="Arial"/>
                              <w:w w:val="91"/>
                            </w:rPr>
                            <w:instrText xml:space="preserve"> PAGE </w:instrText>
                          </w:r>
                          <w:r>
                            <w:rPr>
                              <w:rFonts w:ascii="Arial"/>
                              <w:w w:val="91"/>
                            </w:rPr>
                            <w:fldChar w:fldCharType="separate"/>
                          </w:r>
                          <w:r>
                            <w:rPr>
                              <w:rFonts w:ascii="Arial"/>
                              <w:w w:val="91"/>
                            </w:rPr>
                            <w:t>1</w:t>
                          </w:r>
                          <w:r>
                            <w:rPr>
                              <w:rFonts w:ascii="Arial"/>
                              <w:w w:val="9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CC57" id="_x0000_t202" coordsize="21600,21600" o:spt="202" path="m,l,21600r21600,l21600,xe">
              <v:stroke joinstyle="miter"/>
              <v:path gradientshapeok="t" o:connecttype="rect"/>
            </v:shapetype>
            <v:shape id="docshape2" o:spid="_x0000_s1027" type="#_x0000_t202" style="position:absolute;margin-left:525.45pt;margin-top:744pt;width:12.6pt;height:13pt;z-index:-1577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" filled="f" stroked="f">
              <v:path arrowok="t"/>
              <v:textbox inset="0,0,0,0">
                <w:txbxContent>
                  <w:p w14:paraId="1A8D6391" w14:textId="77777777" w:rsidR="00C622AF" w:rsidRDefault="000928E6">
                    <w:pPr>
                      <w:spacing w:line="232" w:lineRule="exact"/>
                      <w:ind w:left="60"/>
                      <w:rPr>
                        <w:rFonts w:ascii="Arial"/>
                      </w:rPr>
                    </w:pPr>
                    <w:r>
                      <w:rPr>
                        <w:rFonts w:ascii="Arial"/>
                        <w:w w:val="91"/>
                      </w:rPr>
                      <w:fldChar w:fldCharType="begin"/>
                    </w:r>
                    <w:r>
                      <w:rPr>
                        <w:rFonts w:ascii="Arial"/>
                        <w:w w:val="91"/>
                      </w:rPr>
                      <w:instrText xml:space="preserve"> PAGE </w:instrText>
                    </w:r>
                    <w:r>
                      <w:rPr>
                        <w:rFonts w:ascii="Arial"/>
                        <w:w w:val="91"/>
                      </w:rPr>
                      <w:fldChar w:fldCharType="separate"/>
                    </w:r>
                    <w:r>
                      <w:rPr>
                        <w:rFonts w:ascii="Arial"/>
                        <w:w w:val="91"/>
                      </w:rPr>
                      <w:t>1</w:t>
                    </w:r>
                    <w:r>
                      <w:rPr>
                        <w:rFonts w:ascii="Arial"/>
                        <w:w w:val="9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32AF9" w14:textId="77777777" w:rsidR="004C4B38" w:rsidRDefault="004C4B38">
      <w:r>
        <w:separator/>
      </w:r>
    </w:p>
  </w:footnote>
  <w:footnote w:type="continuationSeparator" w:id="0">
    <w:p w14:paraId="7F7169D2" w14:textId="77777777" w:rsidR="004C4B38" w:rsidRDefault="004C4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98C2" w14:textId="77777777" w:rsidR="00C622AF" w:rsidRDefault="000928E6">
    <w:pPr>
      <w:pStyle w:val="BodyText"/>
      <w:spacing w:line="14" w:lineRule="auto"/>
      <w:rPr>
        <w:sz w:val="20"/>
      </w:rPr>
    </w:pPr>
    <w:r>
      <w:rPr>
        <w:noProof/>
      </w:rPr>
      <w:drawing>
        <wp:anchor distT="0" distB="0" distL="0" distR="0" simplePos="0" relativeHeight="487545344" behindDoc="1" locked="0" layoutInCell="1" allowOverlap="1" wp14:anchorId="5ED8CBE6" wp14:editId="3E132A8B">
          <wp:simplePos x="0" y="0"/>
          <wp:positionH relativeFrom="page">
            <wp:posOffset>1200150</wp:posOffset>
          </wp:positionH>
          <wp:positionV relativeFrom="page">
            <wp:posOffset>520461</wp:posOffset>
          </wp:positionV>
          <wp:extent cx="682738" cy="72425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82738" cy="724257"/>
                  </a:xfrm>
                  <a:prstGeom prst="rect">
                    <a:avLst/>
                  </a:prstGeom>
                </pic:spPr>
              </pic:pic>
            </a:graphicData>
          </a:graphic>
        </wp:anchor>
      </w:drawing>
    </w:r>
    <w:r w:rsidR="005A026F">
      <w:rPr>
        <w:noProof/>
      </w:rPr>
      <mc:AlternateContent>
        <mc:Choice Requires="wps">
          <w:drawing>
            <wp:anchor distT="0" distB="0" distL="114300" distR="114300" simplePos="0" relativeHeight="487545856" behindDoc="1" locked="0" layoutInCell="1" allowOverlap="1" wp14:anchorId="0053F73C">
              <wp:simplePos x="0" y="0"/>
              <wp:positionH relativeFrom="page">
                <wp:posOffset>4211320</wp:posOffset>
              </wp:positionH>
              <wp:positionV relativeFrom="page">
                <wp:posOffset>536575</wp:posOffset>
              </wp:positionV>
              <wp:extent cx="2373630" cy="906145"/>
              <wp:effectExtent l="0" t="0" r="1270" b="8255"/>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73630" cy="906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36C06" w14:textId="77777777" w:rsidR="00C622AF" w:rsidRDefault="000928E6">
                          <w:pPr>
                            <w:spacing w:before="11"/>
                            <w:ind w:right="18"/>
                            <w:jc w:val="right"/>
                            <w:rPr>
                              <w:sz w:val="21"/>
                            </w:rPr>
                          </w:pPr>
                          <w:r>
                            <w:rPr>
                              <w:sz w:val="21"/>
                            </w:rPr>
                            <w:t xml:space="preserve">San Francisco Bicycle Advisory </w:t>
                          </w:r>
                          <w:r>
                            <w:rPr>
                              <w:spacing w:val="-2"/>
                              <w:sz w:val="21"/>
                            </w:rPr>
                            <w:t>Committee</w:t>
                          </w:r>
                        </w:p>
                        <w:p w14:paraId="39941306" w14:textId="77777777" w:rsidR="00C622AF" w:rsidRDefault="000928E6">
                          <w:pPr>
                            <w:spacing w:before="136"/>
                            <w:ind w:right="18"/>
                            <w:jc w:val="right"/>
                          </w:pPr>
                          <w:r>
                            <w:rPr>
                              <w:sz w:val="21"/>
                            </w:rPr>
                            <w:t xml:space="preserve">City Hall, Room </w:t>
                          </w:r>
                          <w:r>
                            <w:rPr>
                              <w:spacing w:val="-5"/>
                            </w:rPr>
                            <w:t>408</w:t>
                          </w:r>
                        </w:p>
                        <w:p w14:paraId="00AA95CA" w14:textId="77777777" w:rsidR="00C622AF" w:rsidRDefault="000928E6">
                          <w:pPr>
                            <w:spacing w:before="120"/>
                            <w:ind w:right="18"/>
                            <w:jc w:val="right"/>
                            <w:rPr>
                              <w:sz w:val="21"/>
                            </w:rPr>
                          </w:pPr>
                          <w:r>
                            <w:rPr>
                              <w:sz w:val="21"/>
                            </w:rPr>
                            <w:t>1</w:t>
                          </w:r>
                          <w:r>
                            <w:rPr>
                              <w:spacing w:val="-3"/>
                              <w:sz w:val="21"/>
                            </w:rPr>
                            <w:t xml:space="preserve"> </w:t>
                          </w:r>
                          <w:r>
                            <w:rPr>
                              <w:sz w:val="21"/>
                            </w:rPr>
                            <w:t>Dr.</w:t>
                          </w:r>
                          <w:r>
                            <w:rPr>
                              <w:spacing w:val="-2"/>
                              <w:sz w:val="21"/>
                            </w:rPr>
                            <w:t xml:space="preserve"> </w:t>
                          </w:r>
                          <w:r>
                            <w:rPr>
                              <w:sz w:val="21"/>
                            </w:rPr>
                            <w:t>Carlton</w:t>
                          </w:r>
                          <w:r>
                            <w:rPr>
                              <w:spacing w:val="-3"/>
                              <w:sz w:val="21"/>
                            </w:rPr>
                            <w:t xml:space="preserve"> </w:t>
                          </w:r>
                          <w:r>
                            <w:rPr>
                              <w:sz w:val="21"/>
                            </w:rPr>
                            <w:t>B.</w:t>
                          </w:r>
                          <w:r>
                            <w:rPr>
                              <w:spacing w:val="-2"/>
                              <w:sz w:val="21"/>
                            </w:rPr>
                            <w:t xml:space="preserve"> </w:t>
                          </w:r>
                          <w:r>
                            <w:rPr>
                              <w:sz w:val="21"/>
                            </w:rPr>
                            <w:t>Goodlett</w:t>
                          </w:r>
                          <w:r>
                            <w:rPr>
                              <w:spacing w:val="-2"/>
                              <w:sz w:val="21"/>
                            </w:rPr>
                            <w:t xml:space="preserve"> Place</w:t>
                          </w:r>
                        </w:p>
                        <w:p w14:paraId="2B411A3C" w14:textId="77777777" w:rsidR="00C622AF" w:rsidRDefault="000928E6">
                          <w:pPr>
                            <w:spacing w:before="150"/>
                            <w:ind w:right="18"/>
                            <w:jc w:val="right"/>
                          </w:pPr>
                          <w:r>
                            <w:rPr>
                              <w:sz w:val="21"/>
                            </w:rPr>
                            <w:t xml:space="preserve">San Francisco, CA </w:t>
                          </w:r>
                          <w:r>
                            <w:rPr>
                              <w:spacing w:val="-2"/>
                            </w:rPr>
                            <w:t>94102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3F73C" id="_x0000_t202" coordsize="21600,21600" o:spt="202" path="m,l,21600r21600,l21600,xe">
              <v:stroke joinstyle="miter"/>
              <v:path gradientshapeok="t" o:connecttype="rect"/>
            </v:shapetype>
            <v:shape id="docshape1" o:spid="_x0000_s1026" type="#_x0000_t202" style="position:absolute;margin-left:331.6pt;margin-top:42.25pt;width:186.9pt;height:71.35pt;z-index:-1577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" filled="f" stroked="f">
              <v:path arrowok="t"/>
              <v:textbox inset="0,0,0,0">
                <w:txbxContent>
                  <w:p w14:paraId="54436C06" w14:textId="77777777" w:rsidR="00C622AF" w:rsidRDefault="000928E6">
                    <w:pPr>
                      <w:spacing w:before="11"/>
                      <w:ind w:right="18"/>
                      <w:jc w:val="right"/>
                      <w:rPr>
                        <w:sz w:val="21"/>
                      </w:rPr>
                    </w:pPr>
                    <w:r>
                      <w:rPr>
                        <w:sz w:val="21"/>
                      </w:rPr>
                      <w:t xml:space="preserve">San Francisco Bicycle Advisory </w:t>
                    </w:r>
                    <w:r>
                      <w:rPr>
                        <w:spacing w:val="-2"/>
                        <w:sz w:val="21"/>
                      </w:rPr>
                      <w:t>Committee</w:t>
                    </w:r>
                  </w:p>
                  <w:p w14:paraId="39941306" w14:textId="77777777" w:rsidR="00C622AF" w:rsidRDefault="000928E6">
                    <w:pPr>
                      <w:spacing w:before="136"/>
                      <w:ind w:right="18"/>
                      <w:jc w:val="right"/>
                    </w:pPr>
                    <w:r>
                      <w:rPr>
                        <w:sz w:val="21"/>
                      </w:rPr>
                      <w:t xml:space="preserve">City Hall, Room </w:t>
                    </w:r>
                    <w:r>
                      <w:rPr>
                        <w:spacing w:val="-5"/>
                      </w:rPr>
                      <w:t>408</w:t>
                    </w:r>
                  </w:p>
                  <w:p w14:paraId="00AA95CA" w14:textId="77777777" w:rsidR="00C622AF" w:rsidRDefault="000928E6">
                    <w:pPr>
                      <w:spacing w:before="120"/>
                      <w:ind w:right="18"/>
                      <w:jc w:val="right"/>
                      <w:rPr>
                        <w:sz w:val="21"/>
                      </w:rPr>
                    </w:pPr>
                    <w:r>
                      <w:rPr>
                        <w:sz w:val="21"/>
                      </w:rPr>
                      <w:t>1</w:t>
                    </w:r>
                    <w:r>
                      <w:rPr>
                        <w:spacing w:val="-3"/>
                        <w:sz w:val="21"/>
                      </w:rPr>
                      <w:t xml:space="preserve"> </w:t>
                    </w:r>
                    <w:r>
                      <w:rPr>
                        <w:sz w:val="21"/>
                      </w:rPr>
                      <w:t>Dr.</w:t>
                    </w:r>
                    <w:r>
                      <w:rPr>
                        <w:spacing w:val="-2"/>
                        <w:sz w:val="21"/>
                      </w:rPr>
                      <w:t xml:space="preserve"> </w:t>
                    </w:r>
                    <w:r>
                      <w:rPr>
                        <w:sz w:val="21"/>
                      </w:rPr>
                      <w:t>Carlton</w:t>
                    </w:r>
                    <w:r>
                      <w:rPr>
                        <w:spacing w:val="-3"/>
                        <w:sz w:val="21"/>
                      </w:rPr>
                      <w:t xml:space="preserve"> </w:t>
                    </w:r>
                    <w:r>
                      <w:rPr>
                        <w:sz w:val="21"/>
                      </w:rPr>
                      <w:t>B.</w:t>
                    </w:r>
                    <w:r>
                      <w:rPr>
                        <w:spacing w:val="-2"/>
                        <w:sz w:val="21"/>
                      </w:rPr>
                      <w:t xml:space="preserve"> </w:t>
                    </w:r>
                    <w:r>
                      <w:rPr>
                        <w:sz w:val="21"/>
                      </w:rPr>
                      <w:t>Goodlett</w:t>
                    </w:r>
                    <w:r>
                      <w:rPr>
                        <w:spacing w:val="-2"/>
                        <w:sz w:val="21"/>
                      </w:rPr>
                      <w:t xml:space="preserve"> Place</w:t>
                    </w:r>
                  </w:p>
                  <w:p w14:paraId="2B411A3C" w14:textId="77777777" w:rsidR="00C622AF" w:rsidRDefault="000928E6">
                    <w:pPr>
                      <w:spacing w:before="150"/>
                      <w:ind w:right="18"/>
                      <w:jc w:val="right"/>
                    </w:pPr>
                    <w:r>
                      <w:rPr>
                        <w:sz w:val="21"/>
                      </w:rPr>
                      <w:t xml:space="preserve">San Francisco, CA </w:t>
                    </w:r>
                    <w:r>
                      <w:rPr>
                        <w:spacing w:val="-2"/>
                      </w:rPr>
                      <w:t>94102</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6"/>
  <w:proofState w:spelling="clean" w:grammar="clean"/>
  <w:defaultTabStop w:val="720"/>
  <w:drawingGridHorizontalSpacing w:val="110"/>
  <w:displayHorizontalDrawingGridEvery w:val="2"/>
  <w:characterSpacingControl w:val="doNotCompress"/>
  <w:hdrShapeDefaults>
    <o:shapedefaults v:ext="edit" spidmax="10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2AF"/>
    <w:rsid w:val="000928E6"/>
    <w:rsid w:val="003A25D5"/>
    <w:rsid w:val="004C4B38"/>
    <w:rsid w:val="004E2FD4"/>
    <w:rsid w:val="005A026F"/>
    <w:rsid w:val="00C62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FC5ABF"/>
  <w15:docId w15:val="{D0A9D98F-6262-9448-A5B0-1928BBF5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2">
    <w:name w:val="heading 2"/>
    <w:basedOn w:val="Normal"/>
    <w:link w:val="Heading2Char"/>
    <w:uiPriority w:val="9"/>
    <w:qFormat/>
    <w:rsid w:val="003A25D5"/>
    <w:pPr>
      <w:widowControl/>
      <w:autoSpaceDE/>
      <w:autoSpaceDN/>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91"/>
      <w:ind w:left="100"/>
      <w:jc w:val="both"/>
    </w:pPr>
    <w:rPr>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A026F"/>
    <w:pPr>
      <w:tabs>
        <w:tab w:val="center" w:pos="4680"/>
        <w:tab w:val="right" w:pos="9360"/>
      </w:tabs>
    </w:pPr>
  </w:style>
  <w:style w:type="character" w:customStyle="1" w:styleId="HeaderChar">
    <w:name w:val="Header Char"/>
    <w:basedOn w:val="DefaultParagraphFont"/>
    <w:link w:val="Header"/>
    <w:uiPriority w:val="99"/>
    <w:rsid w:val="005A026F"/>
    <w:rPr>
      <w:rFonts w:ascii="Times New Roman" w:eastAsia="Times New Roman" w:hAnsi="Times New Roman" w:cs="Times New Roman"/>
    </w:rPr>
  </w:style>
  <w:style w:type="paragraph" w:styleId="Footer">
    <w:name w:val="footer"/>
    <w:basedOn w:val="Normal"/>
    <w:link w:val="FooterChar"/>
    <w:uiPriority w:val="99"/>
    <w:unhideWhenUsed/>
    <w:rsid w:val="005A026F"/>
    <w:pPr>
      <w:tabs>
        <w:tab w:val="center" w:pos="4680"/>
        <w:tab w:val="right" w:pos="9360"/>
      </w:tabs>
    </w:pPr>
  </w:style>
  <w:style w:type="character" w:customStyle="1" w:styleId="FooterChar">
    <w:name w:val="Footer Char"/>
    <w:basedOn w:val="DefaultParagraphFont"/>
    <w:link w:val="Footer"/>
    <w:uiPriority w:val="99"/>
    <w:rsid w:val="005A026F"/>
    <w:rPr>
      <w:rFonts w:ascii="Times New Roman" w:eastAsia="Times New Roman" w:hAnsi="Times New Roman" w:cs="Times New Roman"/>
    </w:rPr>
  </w:style>
  <w:style w:type="character" w:customStyle="1" w:styleId="Heading2Char">
    <w:name w:val="Heading 2 Char"/>
    <w:basedOn w:val="DefaultParagraphFont"/>
    <w:link w:val="Heading2"/>
    <w:uiPriority w:val="9"/>
    <w:rsid w:val="003A25D5"/>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IN SUPPORT OF SFMTA VALENCIA STREET QUICK-BUILD PROJECT</dc:title>
  <cp:lastModifiedBy>Bert Hill</cp:lastModifiedBy>
  <cp:revision>4</cp:revision>
  <dcterms:created xsi:type="dcterms:W3CDTF">2023-04-13T03:59:00Z</dcterms:created>
  <dcterms:modified xsi:type="dcterms:W3CDTF">2023-04-13T04:07:00Z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m113 Google Docs Renderer</vt:lpwstr>
  </property>
</Properties>
</file>