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F5E9" w14:textId="77777777" w:rsidR="00B44740" w:rsidRPr="00B44740" w:rsidRDefault="00B44740" w:rsidP="00B44740">
      <w:pPr>
        <w:spacing w:after="0"/>
        <w:jc w:val="center"/>
        <w:rPr>
          <w:b/>
          <w:bCs/>
        </w:rPr>
      </w:pPr>
      <w:r w:rsidRPr="00B44740">
        <w:rPr>
          <w:b/>
          <w:bCs/>
        </w:rPr>
        <w:t>SAN FRANCISCO</w:t>
      </w:r>
    </w:p>
    <w:p w14:paraId="1BF9B1B4" w14:textId="77777777" w:rsidR="00B44740" w:rsidRPr="00B44740" w:rsidRDefault="00B44740" w:rsidP="00B44740">
      <w:pPr>
        <w:spacing w:after="0"/>
        <w:jc w:val="center"/>
        <w:rPr>
          <w:b/>
          <w:bCs/>
        </w:rPr>
      </w:pPr>
      <w:r w:rsidRPr="00B44740">
        <w:rPr>
          <w:b/>
          <w:bCs/>
        </w:rPr>
        <w:t>LOCAL HOMELESS COORDINATING BOARD</w:t>
      </w:r>
    </w:p>
    <w:p w14:paraId="4129C99F" w14:textId="77777777" w:rsidR="00B44740" w:rsidRDefault="00B44740" w:rsidP="00B44740">
      <w:pPr>
        <w:spacing w:after="0"/>
      </w:pPr>
    </w:p>
    <w:p w14:paraId="552319DC" w14:textId="0F72C630" w:rsidR="00B44740" w:rsidRPr="00B44740" w:rsidRDefault="00B44740" w:rsidP="00B44740">
      <w:pPr>
        <w:spacing w:after="0"/>
      </w:pPr>
      <w:r w:rsidRPr="00B44740">
        <w:t>September 15, 2017</w:t>
      </w:r>
    </w:p>
    <w:p w14:paraId="64DC9E28" w14:textId="77777777" w:rsidR="00B44740" w:rsidRDefault="00B44740" w:rsidP="00B44740">
      <w:pPr>
        <w:spacing w:after="0"/>
      </w:pPr>
    </w:p>
    <w:p w14:paraId="3EA3F419" w14:textId="2101E58D" w:rsidR="00B44740" w:rsidRPr="00B44740" w:rsidRDefault="00B44740" w:rsidP="00B44740">
      <w:pPr>
        <w:spacing w:after="0"/>
      </w:pPr>
      <w:r w:rsidRPr="00B44740">
        <w:t xml:space="preserve">Re: San Francisco Continuum of Care - Letter of Support for </w:t>
      </w:r>
      <w:r w:rsidR="006F36A0">
        <w:t xml:space="preserve">a </w:t>
      </w:r>
      <w:r w:rsidRPr="00B44740">
        <w:t>RAD Conversion</w:t>
      </w:r>
      <w:r w:rsidR="006F36A0">
        <w:t xml:space="preserve"> of the Senator Hotel</w:t>
      </w:r>
    </w:p>
    <w:p w14:paraId="33B033DA" w14:textId="77777777" w:rsidR="00B44740" w:rsidRDefault="00B44740" w:rsidP="00B44740">
      <w:pPr>
        <w:spacing w:after="0"/>
      </w:pPr>
    </w:p>
    <w:p w14:paraId="32D8417E" w14:textId="7EAC5119" w:rsidR="00B44740" w:rsidRPr="00B44740" w:rsidRDefault="00B44740" w:rsidP="00B44740">
      <w:pPr>
        <w:spacing w:after="0"/>
      </w:pPr>
      <w:r w:rsidRPr="00B44740">
        <w:t>Dear Community Partners:</w:t>
      </w:r>
    </w:p>
    <w:p w14:paraId="7517FE25" w14:textId="77777777" w:rsidR="00B44740" w:rsidRDefault="00B44740" w:rsidP="00B44740">
      <w:pPr>
        <w:spacing w:after="0"/>
      </w:pPr>
    </w:p>
    <w:p w14:paraId="2D555385" w14:textId="09C21122" w:rsidR="00B44740" w:rsidRPr="00B44740" w:rsidRDefault="00B44740" w:rsidP="00B44740">
      <w:pPr>
        <w:spacing w:after="0"/>
      </w:pPr>
      <w:r w:rsidRPr="00B44740">
        <w:t>This letter is to express the support of the San Francisco Local Homeless Coordinating</w:t>
      </w:r>
    </w:p>
    <w:p w14:paraId="510F9CC8" w14:textId="0CFDA852" w:rsidR="00B44740" w:rsidRPr="00B44740" w:rsidRDefault="00B44740" w:rsidP="00B44740">
      <w:pPr>
        <w:spacing w:after="0"/>
      </w:pPr>
      <w:r w:rsidRPr="00B44740">
        <w:t>Board (LHCB), San Francisco's Continuum of Care entity, for the proposed conversion at</w:t>
      </w:r>
      <w:r w:rsidR="006F36A0">
        <w:t xml:space="preserve"> the Senator Hotel</w:t>
      </w:r>
      <w:r w:rsidRPr="00B44740">
        <w:t xml:space="preserve"> of </w:t>
      </w:r>
      <w:r w:rsidR="006F36A0">
        <w:t xml:space="preserve">its </w:t>
      </w:r>
      <w:r w:rsidRPr="00B44740">
        <w:t>Section 8 Moderate Rehabilitation ("Mod Rehab") subsid</w:t>
      </w:r>
      <w:r w:rsidR="006F36A0">
        <w:t xml:space="preserve">y contract </w:t>
      </w:r>
      <w:r w:rsidRPr="00B44740">
        <w:t>to</w:t>
      </w:r>
      <w:r w:rsidR="006F36A0">
        <w:t xml:space="preserve"> a </w:t>
      </w:r>
      <w:r w:rsidRPr="00B44740">
        <w:t>Housing Choice Voucher</w:t>
      </w:r>
      <w:r w:rsidR="006F36A0">
        <w:t xml:space="preserve"> contract,</w:t>
      </w:r>
      <w:r w:rsidRPr="00B44740">
        <w:t xml:space="preserve"> as allowed under Rental Assistance Demonstration ("RAD"),</w:t>
      </w:r>
      <w:r w:rsidR="006F36A0">
        <w:t xml:space="preserve"> </w:t>
      </w:r>
      <w:r w:rsidRPr="00B44740">
        <w:t>a program of the U.S. Department of Housing and Urban Development ("HUD").</w:t>
      </w:r>
    </w:p>
    <w:p w14:paraId="7B091AEE" w14:textId="77777777" w:rsidR="006F36A0" w:rsidRDefault="006F36A0" w:rsidP="00B44740">
      <w:pPr>
        <w:spacing w:after="0"/>
      </w:pPr>
    </w:p>
    <w:p w14:paraId="653914F1" w14:textId="0A8FE1F6" w:rsidR="00B44740" w:rsidRPr="00B44740" w:rsidRDefault="00B44740" w:rsidP="00B44740">
      <w:pPr>
        <w:spacing w:after="0"/>
      </w:pPr>
      <w:r w:rsidRPr="00B44740">
        <w:t xml:space="preserve">On </w:t>
      </w:r>
      <w:r w:rsidR="006F36A0">
        <w:t>January 5, 2026,</w:t>
      </w:r>
      <w:r w:rsidRPr="00B44740">
        <w:t xml:space="preserve"> representatives from the San Francisco's Mayor's Office of</w:t>
      </w:r>
      <w:r w:rsidR="006F36A0">
        <w:t xml:space="preserve"> </w:t>
      </w:r>
      <w:r w:rsidRPr="00B44740">
        <w:t xml:space="preserve">Housing and Community Development and </w:t>
      </w:r>
      <w:r w:rsidR="006F36A0">
        <w:t>HomeRise, the non-profit owner of the Senator Hotel</w:t>
      </w:r>
    </w:p>
    <w:p w14:paraId="1CD3DC83" w14:textId="7D8F6E28" w:rsidR="006F36A0" w:rsidRDefault="00B44740" w:rsidP="00B44740">
      <w:pPr>
        <w:spacing w:after="0"/>
      </w:pPr>
      <w:r w:rsidRPr="00B44740">
        <w:t>met with the LHCB to present the Mod Rehab conversion process and discuss its</w:t>
      </w:r>
      <w:r w:rsidR="006F36A0">
        <w:t xml:space="preserve"> impact to the Senator Hotel which currently serves extremely low-income</w:t>
      </w:r>
      <w:r w:rsidRPr="00B44740">
        <w:t xml:space="preserve"> homeless</w:t>
      </w:r>
      <w:r w:rsidR="006F36A0">
        <w:t xml:space="preserve"> </w:t>
      </w:r>
      <w:r w:rsidRPr="00B44740">
        <w:t>households</w:t>
      </w:r>
      <w:r w:rsidR="006F36A0">
        <w:t xml:space="preserve"> in San Francisco.</w:t>
      </w:r>
    </w:p>
    <w:p w14:paraId="4C3DDD26" w14:textId="77777777" w:rsidR="006F36A0" w:rsidRPr="00B44740" w:rsidRDefault="006F36A0" w:rsidP="00B44740">
      <w:pPr>
        <w:spacing w:after="0"/>
      </w:pPr>
    </w:p>
    <w:p w14:paraId="2EBC48B9" w14:textId="6363A2C6" w:rsidR="00B44740" w:rsidRPr="00B44740" w:rsidRDefault="00B44740" w:rsidP="00B44740">
      <w:pPr>
        <w:spacing w:after="0"/>
      </w:pPr>
      <w:r w:rsidRPr="00B44740">
        <w:t>The LHCB recognizes that the subsid</w:t>
      </w:r>
      <w:r w:rsidR="006F36A0">
        <w:t>y</w:t>
      </w:r>
      <w:r w:rsidRPr="00B44740">
        <w:t xml:space="preserve"> provided by the Mod Rehab program, which</w:t>
      </w:r>
    </w:p>
    <w:p w14:paraId="055198A0" w14:textId="0170A007" w:rsidR="00B44740" w:rsidRPr="00B44740" w:rsidRDefault="006F36A0" w:rsidP="00B44740">
      <w:pPr>
        <w:spacing w:after="0"/>
      </w:pPr>
      <w:r>
        <w:t xml:space="preserve">HomeRise entered into a contract in 1992 for the Senator Hotel </w:t>
      </w:r>
      <w:r w:rsidRPr="00B44740">
        <w:t>has</w:t>
      </w:r>
      <w:r w:rsidR="00B44740" w:rsidRPr="00B44740">
        <w:t xml:space="preserve"> not kept pace with increasing costs of</w:t>
      </w:r>
      <w:r>
        <w:t xml:space="preserve"> </w:t>
      </w:r>
      <w:r w:rsidR="00B44740" w:rsidRPr="00B44740">
        <w:t xml:space="preserve">operating units in San Francisco. Converting </w:t>
      </w:r>
      <w:r w:rsidR="00CC59EB">
        <w:t xml:space="preserve">the </w:t>
      </w:r>
      <w:r w:rsidR="00D74C1D">
        <w:t xml:space="preserve">86 </w:t>
      </w:r>
      <w:r w:rsidR="00CC59EB">
        <w:t xml:space="preserve">existing </w:t>
      </w:r>
      <w:r w:rsidR="00B44740" w:rsidRPr="00B44740">
        <w:t xml:space="preserve">Mod Rehab </w:t>
      </w:r>
      <w:r w:rsidR="00CC59EB">
        <w:t>units at the Senator Hotel</w:t>
      </w:r>
      <w:r w:rsidR="00B44740" w:rsidRPr="00B44740">
        <w:t xml:space="preserve"> will allow </w:t>
      </w:r>
      <w:r w:rsidR="00CC59EB">
        <w:t xml:space="preserve">HomeRise </w:t>
      </w:r>
      <w:r w:rsidR="00B44740" w:rsidRPr="00B44740">
        <w:t xml:space="preserve">to make </w:t>
      </w:r>
      <w:r w:rsidR="00E50C10">
        <w:t>critically</w:t>
      </w:r>
      <w:r w:rsidR="00B44740" w:rsidRPr="00B44740">
        <w:t>-needed capital</w:t>
      </w:r>
      <w:r w:rsidR="00CC59EB">
        <w:t xml:space="preserve"> </w:t>
      </w:r>
      <w:r w:rsidR="00AF2B92">
        <w:t>i</w:t>
      </w:r>
      <w:r w:rsidR="00B44740" w:rsidRPr="00B44740">
        <w:t xml:space="preserve">mprovements to the </w:t>
      </w:r>
      <w:r w:rsidR="00CC59EB">
        <w:t xml:space="preserve">building, </w:t>
      </w:r>
      <w:r w:rsidR="00B44740" w:rsidRPr="00B44740">
        <w:t>increase operational staffing, improve security, and enhance</w:t>
      </w:r>
    </w:p>
    <w:p w14:paraId="377E53E3" w14:textId="79DBE2C0" w:rsidR="00B44740" w:rsidRPr="00B44740" w:rsidRDefault="00B44740" w:rsidP="00B44740">
      <w:pPr>
        <w:spacing w:after="0"/>
      </w:pPr>
      <w:r w:rsidRPr="00B44740">
        <w:t xml:space="preserve">resident services. </w:t>
      </w:r>
      <w:r w:rsidR="00CC59EB">
        <w:t>With LHCB’s support, the</w:t>
      </w:r>
      <w:r w:rsidR="00CC59EB" w:rsidRPr="00B44740">
        <w:t xml:space="preserve"> City</w:t>
      </w:r>
      <w:r w:rsidR="00CC59EB">
        <w:t xml:space="preserve"> completed </w:t>
      </w:r>
      <w:r w:rsidR="00CC59EB" w:rsidRPr="00B44740">
        <w:t>24 Mod Rehab propert</w:t>
      </w:r>
      <w:r w:rsidR="00CC59EB">
        <w:t xml:space="preserve">y conversions </w:t>
      </w:r>
      <w:r w:rsidR="00CC59EB" w:rsidRPr="00B44740">
        <w:t xml:space="preserve">comprising 1,052 existing units </w:t>
      </w:r>
      <w:r w:rsidR="00CC59EB">
        <w:t xml:space="preserve">since 2017. The Senator Hotel is the last remaining Mod Rehab property in the City that is eligible for a RAD Conversion. </w:t>
      </w:r>
      <w:r w:rsidRPr="00B44740">
        <w:t>The LHCB applauds the effort to convert to RAD, understanding that it</w:t>
      </w:r>
      <w:r w:rsidR="00CC59EB">
        <w:t xml:space="preserve"> </w:t>
      </w:r>
      <w:r w:rsidRPr="00B44740">
        <w:t>will increase the quality of life for residents and ensure the long-term affordability of</w:t>
      </w:r>
      <w:r w:rsidR="00CC59EB">
        <w:t xml:space="preserve"> </w:t>
      </w:r>
      <w:r w:rsidRPr="00B44740">
        <w:t>these properties, in a city where the affordability crisis has made national headlines.</w:t>
      </w:r>
    </w:p>
    <w:p w14:paraId="4F98B41D" w14:textId="77777777" w:rsidR="00CC59EB" w:rsidRDefault="00CC59EB" w:rsidP="00B44740">
      <w:pPr>
        <w:spacing w:after="0"/>
      </w:pPr>
    </w:p>
    <w:p w14:paraId="0464FF8A" w14:textId="047C1426" w:rsidR="00B44740" w:rsidRPr="00B44740" w:rsidRDefault="00CC59EB" w:rsidP="00B44740">
      <w:pPr>
        <w:spacing w:after="0"/>
      </w:pPr>
      <w:r>
        <w:t>In</w:t>
      </w:r>
      <w:r w:rsidR="00B44740" w:rsidRPr="00B44740">
        <w:t xml:space="preserve"> undergoing </w:t>
      </w:r>
      <w:r>
        <w:t xml:space="preserve">the </w:t>
      </w:r>
      <w:r w:rsidR="00B44740" w:rsidRPr="00B44740">
        <w:t xml:space="preserve">RAD conversion </w:t>
      </w:r>
      <w:r>
        <w:t xml:space="preserve">process, the Senator Hotel will not </w:t>
      </w:r>
      <w:r w:rsidR="00B44740" w:rsidRPr="00B44740">
        <w:t>reconfigure units or</w:t>
      </w:r>
    </w:p>
    <w:p w14:paraId="31ABFCF8" w14:textId="77777777" w:rsidR="00B44740" w:rsidRPr="00B44740" w:rsidRDefault="00B44740" w:rsidP="00B44740">
      <w:pPr>
        <w:spacing w:after="0"/>
      </w:pPr>
      <w:r w:rsidRPr="00B44740">
        <w:t>reduce the number of assisted units currently provided through the owners' contracts with</w:t>
      </w:r>
    </w:p>
    <w:p w14:paraId="2E147389" w14:textId="77777777" w:rsidR="00B44740" w:rsidRPr="00B44740" w:rsidRDefault="00B44740" w:rsidP="00B44740">
      <w:pPr>
        <w:spacing w:after="0"/>
      </w:pPr>
      <w:r w:rsidRPr="00B44740">
        <w:t>the San Francisco Housing Authority ("SFHA"). There will be no displacement as a</w:t>
      </w:r>
    </w:p>
    <w:p w14:paraId="61A12682" w14:textId="77777777" w:rsidR="00B44740" w:rsidRPr="00B44740" w:rsidRDefault="00B44740" w:rsidP="00B44740">
      <w:pPr>
        <w:spacing w:after="0"/>
      </w:pPr>
      <w:r w:rsidRPr="00B44740">
        <w:t>result of the RAD conversion at these properties.</w:t>
      </w:r>
    </w:p>
    <w:p w14:paraId="1BA20B6F" w14:textId="67E269D9" w:rsidR="00B44740" w:rsidRPr="00B44740" w:rsidRDefault="00CC59EB" w:rsidP="00CC59EB">
      <w:pPr>
        <w:spacing w:after="0"/>
      </w:pPr>
      <w:r w:rsidRPr="00E50C10">
        <w:lastRenderedPageBreak/>
        <w:t xml:space="preserve">The Senator Hotel </w:t>
      </w:r>
      <w:r w:rsidR="00E50C10" w:rsidRPr="00E50C10">
        <w:t xml:space="preserve">is currently </w:t>
      </w:r>
      <w:r w:rsidR="00B44740" w:rsidRPr="00B44740">
        <w:t>participating in San Francisco's Coordinated</w:t>
      </w:r>
      <w:r w:rsidRPr="00E50C10">
        <w:t xml:space="preserve"> </w:t>
      </w:r>
      <w:r w:rsidR="00B44740" w:rsidRPr="00B44740">
        <w:t xml:space="preserve">Entry system </w:t>
      </w:r>
      <w:r w:rsidR="00E50C10" w:rsidRPr="00E50C10">
        <w:t xml:space="preserve">(CES) </w:t>
      </w:r>
      <w:r w:rsidR="00B44740" w:rsidRPr="00B44740">
        <w:t>which provides single adult applicant referrals for vacancies</w:t>
      </w:r>
      <w:r w:rsidRPr="00E50C10">
        <w:t xml:space="preserve">. </w:t>
      </w:r>
      <w:r w:rsidR="00E50C10" w:rsidRPr="00E50C10">
        <w:t xml:space="preserve">CES referrals are sent to SFHA for approval prior to lease up. </w:t>
      </w:r>
      <w:r w:rsidR="00B44740" w:rsidRPr="00B44740">
        <w:t>The LHCB looks forward to a continued referral</w:t>
      </w:r>
      <w:r w:rsidRPr="00E50C10">
        <w:t xml:space="preserve"> </w:t>
      </w:r>
      <w:r w:rsidR="00B44740" w:rsidRPr="00B44740">
        <w:t>partnership utilizing Coordinated Entry</w:t>
      </w:r>
      <w:r w:rsidR="00E50C10" w:rsidRPr="00E50C10">
        <w:t xml:space="preserve"> for the Senator Hotel.</w:t>
      </w:r>
    </w:p>
    <w:p w14:paraId="5DF5E1FD" w14:textId="5F6A22C3" w:rsidR="008D5691" w:rsidRDefault="008D5691" w:rsidP="00B44740">
      <w:pPr>
        <w:spacing w:after="0"/>
      </w:pPr>
    </w:p>
    <w:p w14:paraId="28B8E0F9" w14:textId="77777777" w:rsidR="00CC59EB" w:rsidRPr="00CC59EB" w:rsidRDefault="00CC59EB" w:rsidP="00CC59EB">
      <w:pPr>
        <w:spacing w:after="0"/>
      </w:pPr>
      <w:r w:rsidRPr="00CC59EB">
        <w:t>The resources presented by HUD's RAD Program will improve housing and service</w:t>
      </w:r>
    </w:p>
    <w:p w14:paraId="5BDA9D43" w14:textId="4EE40332" w:rsidR="00CC59EB" w:rsidRDefault="00CC59EB" w:rsidP="00CC59EB">
      <w:pPr>
        <w:spacing w:after="0"/>
      </w:pPr>
      <w:r w:rsidRPr="00CC59EB">
        <w:t xml:space="preserve">delivery for San Francisco's lowest income residents and will ensure the </w:t>
      </w:r>
      <w:r>
        <w:t>Senator Hotel is</w:t>
      </w:r>
      <w:r w:rsidRPr="00CC59EB">
        <w:t xml:space="preserve"> safe, decent, and permanently affordable. The San Francisco Continuum of Care enthusiastically supports the conversion.</w:t>
      </w:r>
    </w:p>
    <w:p w14:paraId="7914DE2C" w14:textId="77777777" w:rsidR="00CC59EB" w:rsidRDefault="00CC59EB" w:rsidP="00CC59EB">
      <w:pPr>
        <w:spacing w:after="0"/>
      </w:pPr>
    </w:p>
    <w:p w14:paraId="6E360A86" w14:textId="77777777" w:rsidR="00CC59EB" w:rsidRDefault="00CC59EB" w:rsidP="00CC59EB">
      <w:pPr>
        <w:spacing w:after="0"/>
      </w:pPr>
      <w:r w:rsidRPr="00CC59EB">
        <w:t>Best regards,</w:t>
      </w:r>
    </w:p>
    <w:p w14:paraId="67CCEFDB" w14:textId="77777777" w:rsidR="00CC59EB" w:rsidRPr="00CC59EB" w:rsidRDefault="00CC59EB" w:rsidP="00CC59EB">
      <w:pPr>
        <w:spacing w:after="0"/>
      </w:pPr>
    </w:p>
    <w:p w14:paraId="62ABBB7B" w14:textId="77777777" w:rsidR="00CC59EB" w:rsidRPr="00CC59EB" w:rsidRDefault="00CC59EB" w:rsidP="00CC59EB">
      <w:pPr>
        <w:spacing w:after="0"/>
      </w:pPr>
    </w:p>
    <w:p w14:paraId="3F0CBB1D" w14:textId="77777777" w:rsidR="00CC59EB" w:rsidRDefault="00CC59EB" w:rsidP="00CC59EB">
      <w:pPr>
        <w:spacing w:after="0"/>
      </w:pPr>
      <w:r w:rsidRPr="00CC59EB">
        <w:t>Co-Chair Local Homeless Coordinating Board</w:t>
      </w:r>
    </w:p>
    <w:p w14:paraId="41E64C5B" w14:textId="77777777" w:rsidR="00CC59EB" w:rsidRPr="00CC59EB" w:rsidRDefault="00CC59EB" w:rsidP="00CC59EB">
      <w:pPr>
        <w:spacing w:after="0"/>
      </w:pPr>
    </w:p>
    <w:p w14:paraId="7463D0AF" w14:textId="66731875" w:rsidR="00CC59EB" w:rsidRDefault="00CC59EB" w:rsidP="00CC59EB">
      <w:pPr>
        <w:spacing w:after="0"/>
      </w:pPr>
      <w:r w:rsidRPr="00CC59EB">
        <w:t>cc: San Francisco Housing Authority</w:t>
      </w:r>
    </w:p>
    <w:sectPr w:rsidR="00CC5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40"/>
    <w:rsid w:val="001D2EBB"/>
    <w:rsid w:val="004761B5"/>
    <w:rsid w:val="00612D82"/>
    <w:rsid w:val="006C2D9F"/>
    <w:rsid w:val="006F36A0"/>
    <w:rsid w:val="008D5691"/>
    <w:rsid w:val="00A4269B"/>
    <w:rsid w:val="00A90942"/>
    <w:rsid w:val="00AF2B92"/>
    <w:rsid w:val="00B44740"/>
    <w:rsid w:val="00CC59EB"/>
    <w:rsid w:val="00D74C1D"/>
    <w:rsid w:val="00E5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F38F9"/>
  <w15:chartTrackingRefBased/>
  <w15:docId w15:val="{CA04049A-E8A9-44BC-B4A7-F60E74A1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7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2</Pages>
  <Words>443</Words>
  <Characters>2496</Characters>
  <Application>Microsoft Office Word</Application>
  <DocSecurity>0</DocSecurity>
  <Lines>46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Weijia Song</dc:creator>
  <cp:keywords/>
  <dc:description/>
  <cp:lastModifiedBy>Weijia Song</cp:lastModifiedBy>
  <cp:revision>6</cp:revision>
  <dcterms:created xsi:type="dcterms:W3CDTF">2025-12-31T00:15:00Z</dcterms:created>
  <dcterms:modified xsi:type="dcterms:W3CDTF">2026-01-02T03:28:00Z</dcterms:modified>
</cp:coreProperties>
</file>