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5112" w14:textId="77777777" w:rsidR="002914F3" w:rsidRPr="001C0543" w:rsidRDefault="002914F3" w:rsidP="001C3FD5">
      <w:pPr>
        <w:spacing w:after="0" w:line="240" w:lineRule="auto"/>
        <w:jc w:val="center"/>
        <w:rPr>
          <w:rFonts w:ascii="Aptos" w:hAnsi="Aptos"/>
          <w:b/>
          <w:sz w:val="32"/>
          <w:szCs w:val="32"/>
        </w:rPr>
      </w:pPr>
      <w:bookmarkStart w:id="0" w:name="_Hlk155343634"/>
      <w:r w:rsidRPr="001C0543">
        <w:rPr>
          <w:rFonts w:ascii="Aptos" w:hAnsi="Aptos"/>
          <w:b/>
          <w:sz w:val="32"/>
          <w:szCs w:val="32"/>
        </w:rPr>
        <w:t>SAN FRANCISCO LOCAL HOMELESS COORDINATING BOARD</w:t>
      </w:r>
    </w:p>
    <w:p w14:paraId="7A892D3A" w14:textId="77777777" w:rsidR="002914F3" w:rsidRPr="001C0543" w:rsidRDefault="002914F3" w:rsidP="001C3FD5">
      <w:pPr>
        <w:spacing w:after="0" w:line="240" w:lineRule="auto"/>
        <w:jc w:val="center"/>
        <w:rPr>
          <w:rFonts w:ascii="Aptos" w:hAnsi="Aptos"/>
          <w:b/>
        </w:rPr>
      </w:pPr>
      <w:bookmarkStart w:id="1" w:name="_Hlk155343597"/>
      <w:r w:rsidRPr="001C0543">
        <w:rPr>
          <w:rFonts w:ascii="Aptos" w:hAnsi="Aptos"/>
          <w:b/>
        </w:rPr>
        <w:t>Coordinated Entry Committee</w:t>
      </w:r>
    </w:p>
    <w:bookmarkEnd w:id="1"/>
    <w:p w14:paraId="7B98F67D" w14:textId="77777777" w:rsidR="002914F3" w:rsidRPr="001C0543" w:rsidRDefault="002914F3" w:rsidP="001C3FD5">
      <w:pPr>
        <w:spacing w:after="0" w:line="240" w:lineRule="auto"/>
        <w:jc w:val="center"/>
        <w:rPr>
          <w:rFonts w:ascii="Aptos" w:hAnsi="Aptos"/>
        </w:rPr>
      </w:pPr>
      <w:r w:rsidRPr="001C0543">
        <w:rPr>
          <w:rFonts w:ascii="Aptos" w:hAnsi="Aptos"/>
        </w:rPr>
        <w:t>Agenda</w:t>
      </w:r>
    </w:p>
    <w:p w14:paraId="78FDC6E1" w14:textId="77777777" w:rsidR="00BA5DA2" w:rsidRPr="001C0543" w:rsidRDefault="00BA5DA2" w:rsidP="001C3FD5">
      <w:pPr>
        <w:spacing w:after="0" w:line="240" w:lineRule="auto"/>
        <w:jc w:val="center"/>
        <w:rPr>
          <w:rFonts w:ascii="Aptos" w:hAnsi="Aptos"/>
        </w:rPr>
      </w:pPr>
      <w:r w:rsidRPr="001C0543">
        <w:rPr>
          <w:rFonts w:ascii="Aptos" w:hAnsi="Aptos"/>
        </w:rPr>
        <w:t>LHCB Coordinated Entry Committee Meeting</w:t>
      </w:r>
    </w:p>
    <w:p w14:paraId="6F2E2F53" w14:textId="658233B3" w:rsidR="00BB4B27" w:rsidRPr="001C0543" w:rsidRDefault="003E2419" w:rsidP="001C3FD5">
      <w:pPr>
        <w:spacing w:after="0" w:line="240" w:lineRule="auto"/>
        <w:jc w:val="center"/>
        <w:rPr>
          <w:rFonts w:ascii="Aptos" w:hAnsi="Aptos"/>
        </w:rPr>
      </w:pPr>
      <w:r>
        <w:rPr>
          <w:rFonts w:ascii="Aptos" w:hAnsi="Aptos"/>
        </w:rPr>
        <w:t>March</w:t>
      </w:r>
      <w:r w:rsidR="001C0543" w:rsidRPr="001C0543">
        <w:rPr>
          <w:rFonts w:ascii="Aptos" w:hAnsi="Aptos"/>
        </w:rPr>
        <w:t xml:space="preserve"> 10</w:t>
      </w:r>
      <w:r w:rsidR="003B264E" w:rsidRPr="001C0543">
        <w:rPr>
          <w:rFonts w:ascii="Aptos" w:hAnsi="Aptos"/>
          <w:vertAlign w:val="superscript"/>
        </w:rPr>
        <w:t>th</w:t>
      </w:r>
      <w:r w:rsidR="00BA5DA2" w:rsidRPr="001C0543">
        <w:rPr>
          <w:rFonts w:ascii="Aptos" w:hAnsi="Aptos"/>
        </w:rPr>
        <w:t>, 202</w:t>
      </w:r>
      <w:r w:rsidR="002C263A" w:rsidRPr="001C0543">
        <w:rPr>
          <w:rFonts w:ascii="Aptos" w:hAnsi="Aptos"/>
        </w:rPr>
        <w:t>5</w:t>
      </w:r>
    </w:p>
    <w:p w14:paraId="3AC393CF" w14:textId="1B752921" w:rsidR="00BA5DA2" w:rsidRPr="001C0543" w:rsidRDefault="00BA5DA2" w:rsidP="001C3FD5">
      <w:pPr>
        <w:spacing w:after="0" w:line="240" w:lineRule="auto"/>
        <w:jc w:val="center"/>
        <w:rPr>
          <w:rFonts w:ascii="Aptos" w:hAnsi="Aptos"/>
        </w:rPr>
      </w:pPr>
      <w:r w:rsidRPr="001C0543">
        <w:rPr>
          <w:rFonts w:ascii="Aptos" w:hAnsi="Aptos"/>
        </w:rPr>
        <w:t>1:00</w:t>
      </w:r>
      <w:r w:rsidR="00BB4B27" w:rsidRPr="001C0543">
        <w:rPr>
          <w:rFonts w:ascii="Aptos" w:hAnsi="Aptos"/>
        </w:rPr>
        <w:t>- 2:00</w:t>
      </w:r>
      <w:r w:rsidRPr="001C0543">
        <w:rPr>
          <w:rFonts w:ascii="Aptos" w:hAnsi="Aptos"/>
        </w:rPr>
        <w:t xml:space="preserve"> PM</w:t>
      </w:r>
    </w:p>
    <w:p w14:paraId="47660D5E" w14:textId="77777777" w:rsidR="0055522B" w:rsidRPr="001C0543" w:rsidRDefault="0055522B" w:rsidP="001C3FD5">
      <w:pPr>
        <w:spacing w:after="0" w:line="240" w:lineRule="auto"/>
        <w:jc w:val="center"/>
        <w:rPr>
          <w:rFonts w:ascii="Aptos" w:hAnsi="Aptos"/>
          <w:b/>
          <w:bCs/>
        </w:rPr>
      </w:pPr>
      <w:r w:rsidRPr="001C0543">
        <w:rPr>
          <w:rFonts w:ascii="Aptos" w:hAnsi="Aptos"/>
          <w:b/>
          <w:bCs/>
        </w:rPr>
        <w:t>Join Zoom Meeting:</w:t>
      </w:r>
    </w:p>
    <w:bookmarkEnd w:id="0"/>
    <w:p w14:paraId="02A710FF" w14:textId="1A394877" w:rsidR="000D14F8" w:rsidRPr="001C0543" w:rsidRDefault="000D14F8" w:rsidP="001C3FD5">
      <w:pPr>
        <w:spacing w:after="0" w:line="240" w:lineRule="auto"/>
        <w:jc w:val="center"/>
        <w:rPr>
          <w:rFonts w:ascii="Aptos" w:hAnsi="Aptos"/>
        </w:rPr>
      </w:pPr>
      <w:r w:rsidRPr="001C0543">
        <w:rPr>
          <w:rFonts w:ascii="Aptos" w:hAnsi="Aptos"/>
        </w:rPr>
        <w:fldChar w:fldCharType="begin"/>
      </w:r>
      <w:r w:rsidRPr="001C0543">
        <w:rPr>
          <w:rFonts w:ascii="Aptos" w:hAnsi="Aptos"/>
        </w:rPr>
        <w:instrText>HYPERLINK "https://us02web.zoom.us/j/81306917255?pwd=ShKL3dz7yVUTlEPpvOnWtXL5WXi7Or.1"</w:instrText>
      </w:r>
      <w:r w:rsidRPr="001C0543">
        <w:rPr>
          <w:rFonts w:ascii="Aptos" w:hAnsi="Aptos"/>
        </w:rPr>
      </w:r>
      <w:r w:rsidRPr="001C0543">
        <w:rPr>
          <w:rFonts w:ascii="Aptos" w:hAnsi="Aptos"/>
        </w:rPr>
        <w:fldChar w:fldCharType="separate"/>
      </w:r>
      <w:r w:rsidRPr="001C0543">
        <w:rPr>
          <w:rStyle w:val="Hyperlink"/>
          <w:rFonts w:ascii="Aptos" w:hAnsi="Aptos"/>
        </w:rPr>
        <w:t>https://us02web.zoom.us/j/81306917255?pwd=ShKL3dz7yVUTlEPpvOnWtXL5WXi7Or.1</w:t>
      </w:r>
      <w:r w:rsidRPr="001C0543">
        <w:rPr>
          <w:rFonts w:ascii="Aptos" w:hAnsi="Aptos"/>
        </w:rPr>
        <w:fldChar w:fldCharType="end"/>
      </w:r>
    </w:p>
    <w:p w14:paraId="693625F7" w14:textId="7EB9068B" w:rsidR="000D14F8" w:rsidRPr="001C0543" w:rsidRDefault="000D14F8" w:rsidP="001C3FD5">
      <w:pPr>
        <w:spacing w:after="0" w:line="240" w:lineRule="auto"/>
        <w:jc w:val="center"/>
        <w:rPr>
          <w:rFonts w:ascii="Aptos" w:hAnsi="Aptos"/>
        </w:rPr>
      </w:pPr>
      <w:r w:rsidRPr="001C0543">
        <w:rPr>
          <w:rFonts w:ascii="Aptos" w:hAnsi="Aptos"/>
        </w:rPr>
        <w:t>Meeting ID: 813 0691 7255</w:t>
      </w:r>
    </w:p>
    <w:p w14:paraId="5D5B52D7" w14:textId="77777777" w:rsidR="000D14F8" w:rsidRPr="001C0543" w:rsidRDefault="000D14F8" w:rsidP="001C3FD5">
      <w:pPr>
        <w:spacing w:after="0" w:line="240" w:lineRule="auto"/>
        <w:jc w:val="center"/>
        <w:rPr>
          <w:rFonts w:ascii="Aptos" w:hAnsi="Aptos"/>
        </w:rPr>
      </w:pPr>
      <w:r w:rsidRPr="001C0543">
        <w:rPr>
          <w:rFonts w:ascii="Aptos" w:hAnsi="Aptos"/>
        </w:rPr>
        <w:t>Passcode: 176253</w:t>
      </w:r>
    </w:p>
    <w:p w14:paraId="1385E158" w14:textId="77777777" w:rsidR="000D14F8" w:rsidRPr="001C0543" w:rsidRDefault="000D14F8" w:rsidP="001C3FD5">
      <w:pPr>
        <w:spacing w:after="0" w:line="240" w:lineRule="auto"/>
        <w:jc w:val="center"/>
        <w:rPr>
          <w:rFonts w:ascii="Aptos" w:hAnsi="Aptos"/>
        </w:rPr>
      </w:pPr>
      <w:r w:rsidRPr="001C0543">
        <w:rPr>
          <w:rFonts w:ascii="Aptos" w:hAnsi="Aptos"/>
        </w:rPr>
        <w:t>One tap mobile</w:t>
      </w:r>
    </w:p>
    <w:p w14:paraId="63B3DEEE" w14:textId="12229B47" w:rsidR="003E40A3" w:rsidRDefault="000D14F8" w:rsidP="001C3FD5">
      <w:pPr>
        <w:spacing w:after="0" w:line="240" w:lineRule="auto"/>
        <w:jc w:val="center"/>
        <w:rPr>
          <w:rFonts w:ascii="Aptos" w:hAnsi="Aptos"/>
        </w:rPr>
      </w:pPr>
      <w:r w:rsidRPr="001C0543">
        <w:rPr>
          <w:rFonts w:ascii="Aptos" w:hAnsi="Aptos"/>
        </w:rPr>
        <w:t>+</w:t>
      </w:r>
      <w:proofErr w:type="gramStart"/>
      <w:r w:rsidRPr="001C0543">
        <w:rPr>
          <w:rFonts w:ascii="Aptos" w:hAnsi="Aptos"/>
        </w:rPr>
        <w:t>16699009128,,</w:t>
      </w:r>
      <w:proofErr w:type="gramEnd"/>
      <w:r w:rsidRPr="001C0543">
        <w:rPr>
          <w:rFonts w:ascii="Aptos" w:hAnsi="Aptos"/>
        </w:rPr>
        <w:t>81306917255</w:t>
      </w:r>
      <w:proofErr w:type="gramStart"/>
      <w:r w:rsidRPr="001C0543">
        <w:rPr>
          <w:rFonts w:ascii="Aptos" w:hAnsi="Aptos"/>
        </w:rPr>
        <w:t>#,,,,</w:t>
      </w:r>
      <w:proofErr w:type="gramEnd"/>
      <w:r w:rsidRPr="001C0543">
        <w:rPr>
          <w:rFonts w:ascii="Aptos" w:hAnsi="Aptos"/>
        </w:rPr>
        <w:t>*176253# US (San Jose)</w:t>
      </w:r>
    </w:p>
    <w:p w14:paraId="6D740E0A" w14:textId="77777777" w:rsidR="001C0543" w:rsidRDefault="001C0543" w:rsidP="001C3FD5">
      <w:pPr>
        <w:spacing w:after="0" w:line="240" w:lineRule="auto"/>
        <w:jc w:val="center"/>
        <w:rPr>
          <w:rFonts w:ascii="Aptos" w:hAnsi="Aptos"/>
        </w:rPr>
      </w:pPr>
    </w:p>
    <w:p w14:paraId="266128D5" w14:textId="77777777" w:rsidR="001C0543" w:rsidRPr="001C0543" w:rsidRDefault="001C0543" w:rsidP="001C3FD5">
      <w:pPr>
        <w:spacing w:after="0" w:line="240" w:lineRule="auto"/>
        <w:jc w:val="center"/>
        <w:rPr>
          <w:rFonts w:ascii="Aptos" w:hAnsi="Aptos"/>
        </w:rPr>
      </w:pPr>
    </w:p>
    <w:p w14:paraId="7286E793" w14:textId="77777777" w:rsidR="003E2419" w:rsidRPr="003E2419" w:rsidRDefault="003E2419" w:rsidP="003E2419">
      <w:pPr>
        <w:numPr>
          <w:ilvl w:val="0"/>
          <w:numId w:val="39"/>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Welcome</w:t>
      </w:r>
    </w:p>
    <w:p w14:paraId="3C6EE186" w14:textId="77777777" w:rsidR="003E2419" w:rsidRPr="003E2419" w:rsidRDefault="003E2419" w:rsidP="003E2419">
      <w:pPr>
        <w:numPr>
          <w:ilvl w:val="0"/>
          <w:numId w:val="39"/>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Coordinated Entry (CE) Overview</w:t>
      </w:r>
    </w:p>
    <w:p w14:paraId="04CE938C" w14:textId="77777777" w:rsidR="003E2419" w:rsidRPr="003E2419" w:rsidRDefault="003E2419" w:rsidP="003E2419">
      <w:pPr>
        <w:numPr>
          <w:ilvl w:val="0"/>
          <w:numId w:val="39"/>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Coordinated Entry Update (Presentation)</w:t>
      </w:r>
    </w:p>
    <w:p w14:paraId="03FF0860" w14:textId="77777777" w:rsidR="003E2419" w:rsidRPr="003E2419" w:rsidRDefault="003E2419" w:rsidP="003E2419">
      <w:pPr>
        <w:numPr>
          <w:ilvl w:val="0"/>
          <w:numId w:val="39"/>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Brief from the Non-Profit Housing Association of Northern California</w:t>
      </w:r>
    </w:p>
    <w:p w14:paraId="69F10C49" w14:textId="77777777" w:rsidR="003E2419" w:rsidRPr="003E2419" w:rsidRDefault="003E2419" w:rsidP="003E2419">
      <w:pPr>
        <w:numPr>
          <w:ilvl w:val="0"/>
          <w:numId w:val="40"/>
        </w:numPr>
        <w:shd w:val="clear" w:color="auto" w:fill="FFFFFF"/>
        <w:tabs>
          <w:tab w:val="num" w:pos="720"/>
        </w:tabs>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Coordinated Entry Systems: Best Practice Recommendations</w:t>
      </w:r>
    </w:p>
    <w:p w14:paraId="5F713C50" w14:textId="77777777" w:rsidR="003E2419" w:rsidRPr="003E2419" w:rsidRDefault="003E2419" w:rsidP="003E2419">
      <w:pPr>
        <w:numPr>
          <w:ilvl w:val="0"/>
          <w:numId w:val="41"/>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General Public Comment</w:t>
      </w:r>
    </w:p>
    <w:p w14:paraId="1623A334" w14:textId="77777777" w:rsidR="003E2419" w:rsidRPr="003E2419" w:rsidRDefault="003E2419" w:rsidP="003E2419">
      <w:pPr>
        <w:numPr>
          <w:ilvl w:val="0"/>
          <w:numId w:val="41"/>
        </w:numPr>
        <w:shd w:val="clear" w:color="auto" w:fill="FFFFFF"/>
        <w:spacing w:after="0" w:line="240" w:lineRule="auto"/>
        <w:rPr>
          <w:rFonts w:ascii="Aptos" w:eastAsia="Times New Roman" w:hAnsi="Aptos" w:cs="Segoe UI"/>
          <w:color w:val="242424"/>
          <w:sz w:val="24"/>
          <w:szCs w:val="24"/>
        </w:rPr>
      </w:pPr>
      <w:r w:rsidRPr="003E2419">
        <w:rPr>
          <w:rFonts w:ascii="Calibri" w:eastAsia="Times New Roman" w:hAnsi="Calibri" w:cs="Calibri"/>
          <w:color w:val="242424"/>
          <w:sz w:val="24"/>
          <w:szCs w:val="24"/>
          <w:bdr w:val="none" w:sz="0" w:space="0" w:color="auto" w:frame="1"/>
        </w:rPr>
        <w:t>Adjournment</w:t>
      </w:r>
    </w:p>
    <w:p w14:paraId="40350CE8" w14:textId="40154E27" w:rsidR="00FF5A0A" w:rsidRPr="001C0543" w:rsidRDefault="00FF5A0A" w:rsidP="00FF5A0A">
      <w:pPr>
        <w:pStyle w:val="xmsonormal"/>
        <w:rPr>
          <w:rFonts w:ascii="Aptos" w:hAnsi="Aptos"/>
        </w:rPr>
      </w:pPr>
    </w:p>
    <w:p w14:paraId="418D73C5" w14:textId="77777777" w:rsidR="00FF5A0A" w:rsidRPr="001C0543" w:rsidRDefault="00FF5A0A" w:rsidP="00C4764F">
      <w:pPr>
        <w:spacing w:after="0" w:line="240" w:lineRule="auto"/>
        <w:jc w:val="center"/>
        <w:rPr>
          <w:rFonts w:ascii="Aptos" w:hAnsi="Aptos"/>
        </w:rPr>
      </w:pPr>
    </w:p>
    <w:p w14:paraId="339CB563" w14:textId="77777777" w:rsidR="0055522B" w:rsidRPr="001C0543" w:rsidRDefault="0055522B" w:rsidP="00FF5A0A">
      <w:pPr>
        <w:pStyle w:val="xmsonormal"/>
        <w:rPr>
          <w:rFonts w:ascii="Aptos" w:hAnsi="Aptos"/>
        </w:rPr>
      </w:pPr>
    </w:p>
    <w:p w14:paraId="7CA2BCE5" w14:textId="0F0E5342" w:rsidR="002914F3" w:rsidRPr="001C0543" w:rsidRDefault="002914F3" w:rsidP="00FF5A0A">
      <w:pPr>
        <w:pStyle w:val="xmsonormal"/>
        <w:rPr>
          <w:rFonts w:ascii="Aptos" w:hAnsi="Aptos"/>
        </w:rPr>
      </w:pPr>
      <w:r w:rsidRPr="001C0543">
        <w:rPr>
          <w:rFonts w:ascii="Aptos" w:hAnsi="Aptos"/>
        </w:rPr>
        <w:t>Please post this agenda for homeless and formerly homeless people.</w:t>
      </w:r>
    </w:p>
    <w:p w14:paraId="0A359E26" w14:textId="77777777" w:rsidR="002914F3" w:rsidRPr="001C0543" w:rsidRDefault="002914F3" w:rsidP="002914F3">
      <w:pPr>
        <w:rPr>
          <w:rFonts w:ascii="Aptos" w:hAnsi="Aptos"/>
        </w:rPr>
      </w:pPr>
      <w:r w:rsidRPr="001C0543">
        <w:rPr>
          <w:rFonts w:ascii="Aptos" w:hAnsi="Aptos"/>
        </w:rPr>
        <w:t>All LOCAL HOMELESS COORDINATING BOARD (LHCB) meetings are public. Homeless and formerly homeless San Franciscan’s are encouraged to attend LHCB meetings.</w:t>
      </w:r>
    </w:p>
    <w:p w14:paraId="4600BC25" w14:textId="77777777" w:rsidR="002914F3" w:rsidRPr="001C0543" w:rsidRDefault="002914F3" w:rsidP="002914F3">
      <w:pPr>
        <w:rPr>
          <w:rFonts w:ascii="Aptos" w:hAnsi="Aptos"/>
          <w:i/>
        </w:rPr>
      </w:pPr>
      <w:r w:rsidRPr="001C0543">
        <w:rPr>
          <w:rFonts w:ascii="Aptos" w:hAnsi="Aptos"/>
          <w:i/>
        </w:rPr>
        <w:t>Note: Each public comment is limited to 2 minutes. Public comment will be taken after each agenda item. Public comment must pertain to the agenda item. General public comment is taken at the end of the meeting.</w:t>
      </w:r>
    </w:p>
    <w:p w14:paraId="61A696DB" w14:textId="77777777" w:rsidR="00453B3A" w:rsidRPr="001C0543" w:rsidRDefault="00453B3A" w:rsidP="002914F3">
      <w:pPr>
        <w:rPr>
          <w:rFonts w:ascii="Aptos" w:hAnsi="Aptos"/>
          <w:iCs/>
        </w:rPr>
      </w:pPr>
    </w:p>
    <w:p w14:paraId="2A6CC3DE" w14:textId="77777777" w:rsidR="00FF5A0A" w:rsidRPr="001C0543" w:rsidRDefault="00FF5A0A" w:rsidP="002914F3">
      <w:pPr>
        <w:spacing w:after="0" w:line="240" w:lineRule="auto"/>
        <w:rPr>
          <w:rFonts w:ascii="Aptos" w:hAnsi="Aptos"/>
          <w:b/>
        </w:rPr>
      </w:pPr>
    </w:p>
    <w:p w14:paraId="6BCD4CC9" w14:textId="77777777" w:rsidR="00FF5A0A" w:rsidRPr="001C0543" w:rsidRDefault="00FF5A0A" w:rsidP="002914F3">
      <w:pPr>
        <w:spacing w:after="0" w:line="240" w:lineRule="auto"/>
        <w:rPr>
          <w:rFonts w:ascii="Aptos" w:hAnsi="Aptos"/>
          <w:b/>
        </w:rPr>
      </w:pPr>
    </w:p>
    <w:p w14:paraId="4927D125" w14:textId="77777777" w:rsidR="00FF5A0A" w:rsidRPr="001C0543" w:rsidRDefault="00FF5A0A" w:rsidP="002914F3">
      <w:pPr>
        <w:spacing w:after="0" w:line="240" w:lineRule="auto"/>
        <w:rPr>
          <w:rFonts w:ascii="Aptos" w:hAnsi="Aptos"/>
          <w:b/>
        </w:rPr>
      </w:pPr>
    </w:p>
    <w:p w14:paraId="6FBC0CAE" w14:textId="77777777" w:rsidR="00FF5A0A" w:rsidRPr="001C0543" w:rsidRDefault="00FF5A0A" w:rsidP="002914F3">
      <w:pPr>
        <w:spacing w:after="0" w:line="240" w:lineRule="auto"/>
        <w:rPr>
          <w:rFonts w:ascii="Aptos" w:hAnsi="Aptos"/>
          <w:b/>
        </w:rPr>
      </w:pPr>
    </w:p>
    <w:p w14:paraId="46CD7C42" w14:textId="77777777" w:rsidR="00FF5A0A" w:rsidRPr="001C0543" w:rsidRDefault="00FF5A0A" w:rsidP="002914F3">
      <w:pPr>
        <w:spacing w:after="0" w:line="240" w:lineRule="auto"/>
        <w:rPr>
          <w:rFonts w:ascii="Aptos" w:hAnsi="Aptos"/>
          <w:b/>
        </w:rPr>
      </w:pPr>
    </w:p>
    <w:p w14:paraId="253C279F" w14:textId="77777777" w:rsidR="00FF5A0A" w:rsidRPr="001C0543" w:rsidRDefault="00FF5A0A" w:rsidP="002914F3">
      <w:pPr>
        <w:spacing w:after="0" w:line="240" w:lineRule="auto"/>
        <w:rPr>
          <w:rFonts w:ascii="Aptos" w:hAnsi="Aptos"/>
          <w:b/>
        </w:rPr>
      </w:pPr>
    </w:p>
    <w:p w14:paraId="24D75864" w14:textId="77777777" w:rsidR="00FF5A0A" w:rsidRPr="001C0543" w:rsidRDefault="00FF5A0A" w:rsidP="002914F3">
      <w:pPr>
        <w:spacing w:after="0" w:line="240" w:lineRule="auto"/>
        <w:rPr>
          <w:rFonts w:ascii="Aptos" w:hAnsi="Aptos"/>
          <w:b/>
        </w:rPr>
      </w:pPr>
    </w:p>
    <w:p w14:paraId="228AECA3" w14:textId="77777777" w:rsidR="00FF5A0A" w:rsidRPr="001C0543" w:rsidRDefault="00FF5A0A" w:rsidP="002914F3">
      <w:pPr>
        <w:spacing w:after="0" w:line="240" w:lineRule="auto"/>
        <w:rPr>
          <w:rFonts w:ascii="Aptos" w:hAnsi="Aptos"/>
          <w:b/>
        </w:rPr>
      </w:pPr>
    </w:p>
    <w:p w14:paraId="1DBDB1DA" w14:textId="77777777" w:rsidR="0055522B" w:rsidRPr="001C0543" w:rsidRDefault="0055522B" w:rsidP="002914F3">
      <w:pPr>
        <w:spacing w:after="0" w:line="240" w:lineRule="auto"/>
        <w:rPr>
          <w:rFonts w:ascii="Aptos" w:hAnsi="Aptos"/>
          <w:b/>
        </w:rPr>
      </w:pPr>
    </w:p>
    <w:p w14:paraId="2C46AABE" w14:textId="77777777" w:rsidR="0055522B" w:rsidRPr="001C0543" w:rsidRDefault="0055522B" w:rsidP="002914F3">
      <w:pPr>
        <w:spacing w:after="0" w:line="240" w:lineRule="auto"/>
        <w:rPr>
          <w:rFonts w:ascii="Aptos" w:hAnsi="Aptos"/>
          <w:b/>
        </w:rPr>
      </w:pPr>
    </w:p>
    <w:p w14:paraId="5E7D096C" w14:textId="77777777" w:rsidR="0055522B" w:rsidRPr="001C0543" w:rsidRDefault="0055522B" w:rsidP="002914F3">
      <w:pPr>
        <w:spacing w:after="0" w:line="240" w:lineRule="auto"/>
        <w:rPr>
          <w:rFonts w:ascii="Aptos" w:hAnsi="Aptos"/>
          <w:b/>
        </w:rPr>
      </w:pPr>
    </w:p>
    <w:p w14:paraId="240656A1" w14:textId="77777777" w:rsidR="00C8054A" w:rsidRPr="001C0543" w:rsidRDefault="00C8054A" w:rsidP="002914F3">
      <w:pPr>
        <w:spacing w:after="0" w:line="240" w:lineRule="auto"/>
        <w:rPr>
          <w:rFonts w:ascii="Aptos" w:hAnsi="Aptos"/>
          <w:b/>
        </w:rPr>
      </w:pPr>
    </w:p>
    <w:p w14:paraId="340CD9D7" w14:textId="77777777" w:rsidR="00C2780D" w:rsidRPr="001C0543" w:rsidRDefault="00C2780D" w:rsidP="002914F3">
      <w:pPr>
        <w:spacing w:after="0" w:line="240" w:lineRule="auto"/>
        <w:rPr>
          <w:rFonts w:ascii="Aptos" w:hAnsi="Aptos"/>
          <w:b/>
        </w:rPr>
      </w:pPr>
    </w:p>
    <w:p w14:paraId="6C648374" w14:textId="77777777" w:rsidR="00C2780D" w:rsidRPr="001C0543" w:rsidRDefault="00C2780D" w:rsidP="002914F3">
      <w:pPr>
        <w:spacing w:after="0" w:line="240" w:lineRule="auto"/>
        <w:rPr>
          <w:rFonts w:ascii="Aptos" w:hAnsi="Aptos"/>
          <w:b/>
        </w:rPr>
      </w:pPr>
    </w:p>
    <w:p w14:paraId="200DFBBD" w14:textId="77777777" w:rsidR="00C8039D" w:rsidRPr="001C0543" w:rsidRDefault="00C8039D" w:rsidP="002914F3">
      <w:pPr>
        <w:spacing w:after="0" w:line="240" w:lineRule="auto"/>
        <w:rPr>
          <w:rFonts w:ascii="Aptos" w:hAnsi="Aptos"/>
          <w:b/>
        </w:rPr>
      </w:pPr>
    </w:p>
    <w:p w14:paraId="4EF64040" w14:textId="3B2BF2CA" w:rsidR="002914F3" w:rsidRPr="001C0543" w:rsidRDefault="002914F3" w:rsidP="002914F3">
      <w:pPr>
        <w:spacing w:after="0" w:line="240" w:lineRule="auto"/>
        <w:rPr>
          <w:rFonts w:ascii="Aptos" w:hAnsi="Aptos"/>
          <w:b/>
        </w:rPr>
      </w:pPr>
      <w:r w:rsidRPr="001C0543">
        <w:rPr>
          <w:rFonts w:ascii="Aptos" w:hAnsi="Aptos"/>
          <w:b/>
        </w:rPr>
        <w:t>KNOW YOUR RIGHTS UNDER THE SUNSHINE ORDINANCE</w:t>
      </w:r>
    </w:p>
    <w:p w14:paraId="6A7F11CE" w14:textId="77777777" w:rsidR="00BA5DA2" w:rsidRPr="001C0543" w:rsidRDefault="00BA5DA2" w:rsidP="002914F3">
      <w:pPr>
        <w:spacing w:after="0" w:line="240" w:lineRule="auto"/>
        <w:rPr>
          <w:rFonts w:ascii="Aptos" w:hAnsi="Aptos"/>
          <w:b/>
        </w:rPr>
      </w:pPr>
    </w:p>
    <w:p w14:paraId="580BB848" w14:textId="77777777" w:rsidR="002914F3" w:rsidRPr="001C0543" w:rsidRDefault="002914F3" w:rsidP="002914F3">
      <w:pPr>
        <w:spacing w:after="0" w:line="240" w:lineRule="auto"/>
        <w:rPr>
          <w:rFonts w:ascii="Aptos" w:hAnsi="Aptos"/>
        </w:rPr>
      </w:pPr>
      <w:r w:rsidRPr="001C0543">
        <w:rPr>
          <w:rFonts w:ascii="Aptos" w:hAnsi="Aptos"/>
        </w:rPr>
        <w:t>Government’s duty is to serve the public, reaching its decisions in full view of the public. Commissions,</w:t>
      </w:r>
    </w:p>
    <w:p w14:paraId="54A9849C" w14:textId="77777777" w:rsidR="002914F3" w:rsidRPr="001C0543" w:rsidRDefault="002914F3" w:rsidP="002914F3">
      <w:pPr>
        <w:spacing w:after="0" w:line="240" w:lineRule="auto"/>
        <w:rPr>
          <w:rFonts w:ascii="Aptos" w:hAnsi="Aptos"/>
        </w:rPr>
      </w:pPr>
      <w:r w:rsidRPr="001C0543">
        <w:rPr>
          <w:rFonts w:ascii="Aptos" w:hAnsi="Aptos"/>
        </w:rPr>
        <w:t>boards, councils and other agencies of the City and County exist to conduct the people’s business. This</w:t>
      </w:r>
    </w:p>
    <w:p w14:paraId="06514871" w14:textId="77777777" w:rsidR="002914F3" w:rsidRPr="001C0543" w:rsidRDefault="002914F3" w:rsidP="002914F3">
      <w:pPr>
        <w:spacing w:after="0" w:line="240" w:lineRule="auto"/>
        <w:rPr>
          <w:rFonts w:ascii="Aptos" w:hAnsi="Aptos"/>
        </w:rPr>
      </w:pPr>
      <w:r w:rsidRPr="001C0543">
        <w:rPr>
          <w:rFonts w:ascii="Aptos" w:hAnsi="Aptos"/>
        </w:rPr>
        <w:t>ordinance assures that deliberations are conducted before the people and that City operations are open to the people’s review. For more information on your rights under the Sunshine Ordinance (Chapter 67 of the San Francisco Administrative Code) or to report a violation of the ordinance, contact the Sunshine Ordinance Task Force at: Sunshine Ordinance Task Force, Administrator, Sunshine Ordinance Task Force, City Hall, Room 244, 1 Dr. Carlton B. Goodlett Place, San Francisco, CA 94102-4683. Telephone: (415) 554-7724, Fax: (415) 554-7854. E-Mail: sotf@sfgo.org. Copies of the Sunshine Ordinance can be obtained from the Clerk of the Sunshine Task Force (listed above), the San Francisco Public Library, and on the City’s web site at: www.sfgov.org.</w:t>
      </w:r>
    </w:p>
    <w:p w14:paraId="7754BC83" w14:textId="77777777" w:rsidR="002914F3" w:rsidRPr="001C0543" w:rsidRDefault="002914F3" w:rsidP="002914F3">
      <w:pPr>
        <w:spacing w:after="0" w:line="240" w:lineRule="auto"/>
        <w:rPr>
          <w:rFonts w:ascii="Aptos" w:hAnsi="Aptos"/>
          <w:b/>
        </w:rPr>
      </w:pPr>
    </w:p>
    <w:p w14:paraId="08D0E6E7" w14:textId="77777777" w:rsidR="002914F3" w:rsidRPr="001C0543" w:rsidRDefault="002914F3" w:rsidP="002914F3">
      <w:pPr>
        <w:spacing w:after="0" w:line="240" w:lineRule="auto"/>
        <w:rPr>
          <w:rFonts w:ascii="Aptos" w:hAnsi="Aptos"/>
          <w:b/>
        </w:rPr>
      </w:pPr>
      <w:r w:rsidRPr="001C0543">
        <w:rPr>
          <w:rFonts w:ascii="Aptos" w:hAnsi="Aptos"/>
          <w:b/>
        </w:rPr>
        <w:t>TRANSLATION SERVICES</w:t>
      </w:r>
    </w:p>
    <w:p w14:paraId="5136E264" w14:textId="77777777" w:rsidR="002914F3" w:rsidRPr="001C0543" w:rsidRDefault="002914F3" w:rsidP="002914F3">
      <w:pPr>
        <w:spacing w:after="0" w:line="240" w:lineRule="auto"/>
        <w:rPr>
          <w:rFonts w:ascii="Aptos" w:hAnsi="Aptos"/>
        </w:rPr>
      </w:pPr>
      <w:r w:rsidRPr="001C0543">
        <w:rPr>
          <w:rFonts w:ascii="Aptos" w:hAnsi="Aptos"/>
        </w:rPr>
        <w:t>Interpreters for languages other than English are available on request. Sign language interpreters are also available on request. For either accommodation, contact (415) 252-3136 at least two business days before a meeting.</w:t>
      </w:r>
    </w:p>
    <w:p w14:paraId="4197F231" w14:textId="77777777" w:rsidR="001C4A0C" w:rsidRPr="001C0543" w:rsidRDefault="001C4A0C" w:rsidP="002914F3">
      <w:pPr>
        <w:spacing w:after="0" w:line="240" w:lineRule="auto"/>
        <w:rPr>
          <w:rFonts w:ascii="Aptos" w:hAnsi="Aptos"/>
        </w:rPr>
      </w:pPr>
    </w:p>
    <w:p w14:paraId="532254F5" w14:textId="77777777" w:rsidR="009E4DA9" w:rsidRPr="001C0543" w:rsidRDefault="009E4DA9" w:rsidP="002914F3">
      <w:pPr>
        <w:spacing w:after="0" w:line="240" w:lineRule="auto"/>
        <w:rPr>
          <w:rFonts w:ascii="Aptos" w:hAnsi="Aptos"/>
          <w:b/>
        </w:rPr>
      </w:pPr>
    </w:p>
    <w:p w14:paraId="7D330FCC" w14:textId="554F0291" w:rsidR="002914F3" w:rsidRPr="001C0543" w:rsidRDefault="002914F3" w:rsidP="002914F3">
      <w:pPr>
        <w:spacing w:after="0" w:line="240" w:lineRule="auto"/>
        <w:rPr>
          <w:rFonts w:ascii="Aptos" w:hAnsi="Aptos"/>
          <w:b/>
        </w:rPr>
      </w:pPr>
      <w:r w:rsidRPr="001C0543">
        <w:rPr>
          <w:rFonts w:ascii="Aptos" w:hAnsi="Aptos"/>
          <w:b/>
        </w:rPr>
        <w:t>LOBBYIST ORDINANCE</w:t>
      </w:r>
    </w:p>
    <w:p w14:paraId="2AF208AF" w14:textId="77777777" w:rsidR="002914F3" w:rsidRPr="001C0543" w:rsidRDefault="002914F3" w:rsidP="002914F3">
      <w:pPr>
        <w:spacing w:after="0" w:line="240" w:lineRule="auto"/>
        <w:rPr>
          <w:rFonts w:ascii="Aptos" w:hAnsi="Aptos"/>
        </w:rPr>
      </w:pPr>
      <w:r w:rsidRPr="001C0543">
        <w:rPr>
          <w:rFonts w:ascii="Aptos" w:hAnsi="Aptos"/>
        </w:rPr>
        <w:t>Individuals and entities that influence or attempt to influence local legislative or administrative action may be required by San Francisco Lobbyist Ordinance [SF Admin Code Section 16.520-16.534] to register and report lobbying activity. For more information about the Lobbyist Ordinance, please contact the Ethics Commission at 1390 Market Street, No. 701, SF 94l02, (415) 554-9510, FAX (415) 703-0121 and web site: http://www.sfgov.org/ethics/.</w:t>
      </w:r>
    </w:p>
    <w:p w14:paraId="2243F9EB" w14:textId="77777777" w:rsidR="00394586" w:rsidRPr="001C0543" w:rsidRDefault="00394586" w:rsidP="002914F3">
      <w:pPr>
        <w:spacing w:after="0" w:line="240" w:lineRule="auto"/>
        <w:rPr>
          <w:rFonts w:ascii="Aptos" w:hAnsi="Aptos"/>
          <w:b/>
        </w:rPr>
      </w:pPr>
    </w:p>
    <w:p w14:paraId="24D765C5" w14:textId="77777777" w:rsidR="002914F3" w:rsidRPr="001C0543" w:rsidRDefault="002914F3" w:rsidP="002914F3">
      <w:pPr>
        <w:spacing w:after="0" w:line="240" w:lineRule="auto"/>
        <w:rPr>
          <w:rFonts w:ascii="Aptos" w:hAnsi="Aptos"/>
          <w:b/>
        </w:rPr>
      </w:pPr>
      <w:r w:rsidRPr="001C0543">
        <w:rPr>
          <w:rFonts w:ascii="Aptos" w:hAnsi="Aptos"/>
          <w:b/>
        </w:rPr>
        <w:t>SUBMITTING WRITTEN PUBLIC COMMENT TO THE LOCAL HOMELESS BOARD</w:t>
      </w:r>
    </w:p>
    <w:p w14:paraId="7667EF49" w14:textId="77777777" w:rsidR="002914F3" w:rsidRPr="001C0543" w:rsidRDefault="002914F3" w:rsidP="002914F3">
      <w:pPr>
        <w:spacing w:after="0" w:line="240" w:lineRule="auto"/>
        <w:rPr>
          <w:rFonts w:ascii="Aptos" w:hAnsi="Aptos"/>
        </w:rPr>
      </w:pPr>
      <w:r w:rsidRPr="001C0543">
        <w:rPr>
          <w:rFonts w:ascii="Aptos" w:hAnsi="Aptos"/>
        </w:rPr>
        <w:t>Persons who are unable to attend the public meeting may submit to the Local Homeless Board, by the time the proceedings begin, written comments regarding the subject of the meeting. These comments will be made a part of the official public record, and brought to the attention of the Local Homeless Board. Written comments should be submitted to: Charles Minor , Continuum of Care Program Manager – ZB09, Department of Human Services, P.O. Box 7988, San Francisco, CA 94120, or via fax at (415) 557-6007 or via  email: Charles.minor@sfgov.org</w:t>
      </w:r>
    </w:p>
    <w:p w14:paraId="0C53B09E" w14:textId="77777777" w:rsidR="002914F3" w:rsidRPr="001C0543" w:rsidRDefault="002914F3" w:rsidP="002914F3">
      <w:pPr>
        <w:spacing w:after="0" w:line="240" w:lineRule="auto"/>
        <w:rPr>
          <w:rFonts w:ascii="Aptos" w:hAnsi="Aptos"/>
        </w:rPr>
      </w:pPr>
    </w:p>
    <w:p w14:paraId="01AB62DC" w14:textId="77777777" w:rsidR="002914F3" w:rsidRPr="001C0543" w:rsidRDefault="002914F3" w:rsidP="002914F3">
      <w:pPr>
        <w:spacing w:after="0" w:line="240" w:lineRule="auto"/>
        <w:rPr>
          <w:rFonts w:ascii="Aptos" w:hAnsi="Aptos"/>
          <w:b/>
        </w:rPr>
      </w:pPr>
      <w:r w:rsidRPr="001C0543">
        <w:rPr>
          <w:rFonts w:ascii="Aptos" w:hAnsi="Aptos"/>
          <w:b/>
        </w:rPr>
        <w:t>ORAL PUBLIC COMMENT TO THE LOCAL HOMELESS BOARD</w:t>
      </w:r>
    </w:p>
    <w:p w14:paraId="26FC5403" w14:textId="77777777" w:rsidR="002914F3" w:rsidRPr="001C0543" w:rsidRDefault="002914F3" w:rsidP="002914F3">
      <w:pPr>
        <w:spacing w:after="0" w:line="240" w:lineRule="auto"/>
        <w:rPr>
          <w:rFonts w:ascii="Aptos" w:hAnsi="Aptos"/>
        </w:rPr>
      </w:pPr>
      <w:r w:rsidRPr="001C0543">
        <w:rPr>
          <w:rFonts w:ascii="Aptos" w:hAnsi="Aptos"/>
        </w:rPr>
        <w:t>Public comment will be taken on each item being considered by the Board prior to the Board’s vote.</w:t>
      </w:r>
    </w:p>
    <w:p w14:paraId="392FB283" w14:textId="77777777" w:rsidR="002914F3" w:rsidRPr="001C0543" w:rsidRDefault="002914F3" w:rsidP="002914F3">
      <w:pPr>
        <w:spacing w:after="0" w:line="240" w:lineRule="auto"/>
        <w:rPr>
          <w:rFonts w:ascii="Aptos" w:hAnsi="Aptos"/>
        </w:rPr>
      </w:pPr>
    </w:p>
    <w:p w14:paraId="75E017A4" w14:textId="77777777" w:rsidR="002914F3" w:rsidRPr="001C0543" w:rsidRDefault="002914F3" w:rsidP="002914F3">
      <w:pPr>
        <w:spacing w:after="0" w:line="240" w:lineRule="auto"/>
        <w:rPr>
          <w:rFonts w:ascii="Aptos" w:hAnsi="Aptos"/>
          <w:b/>
        </w:rPr>
      </w:pPr>
      <w:r w:rsidRPr="001C0543">
        <w:rPr>
          <w:rFonts w:ascii="Aptos" w:hAnsi="Aptos"/>
          <w:b/>
        </w:rPr>
        <w:t>EXPLANATORY DOCUMENTS RELATED TO AGENDA ITEMS</w:t>
      </w:r>
    </w:p>
    <w:p w14:paraId="30F7D66E" w14:textId="77777777" w:rsidR="002914F3" w:rsidRPr="001C0543" w:rsidRDefault="002914F3" w:rsidP="002914F3">
      <w:pPr>
        <w:spacing w:after="0" w:line="240" w:lineRule="auto"/>
        <w:rPr>
          <w:rFonts w:ascii="Aptos" w:hAnsi="Aptos"/>
        </w:rPr>
      </w:pPr>
      <w:r w:rsidRPr="001C0543">
        <w:rPr>
          <w:rFonts w:ascii="Aptos" w:hAnsi="Aptos"/>
        </w:rPr>
        <w:t>Copies of explanatory documents are available through the Local Homeless Coordinating Board (415-</w:t>
      </w:r>
    </w:p>
    <w:p w14:paraId="2EEA0A83" w14:textId="77777777" w:rsidR="00197FAE" w:rsidRPr="001C0543" w:rsidRDefault="002914F3" w:rsidP="002914F3">
      <w:pPr>
        <w:spacing w:after="0" w:line="240" w:lineRule="auto"/>
        <w:rPr>
          <w:rFonts w:ascii="Aptos" w:hAnsi="Aptos"/>
        </w:rPr>
      </w:pPr>
      <w:r w:rsidRPr="001C0543">
        <w:rPr>
          <w:rFonts w:ascii="Aptos" w:hAnsi="Aptos"/>
        </w:rPr>
        <w:t>557-6007) during normal business hours. The material can be faxed or mailed to you upon request.</w:t>
      </w:r>
    </w:p>
    <w:sectPr w:rsidR="00197FAE" w:rsidRPr="001C0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1B"/>
    <w:multiLevelType w:val="multilevel"/>
    <w:tmpl w:val="C856407E"/>
    <w:lvl w:ilvl="0">
      <w:start w:val="3"/>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12840C31"/>
    <w:multiLevelType w:val="hybridMultilevel"/>
    <w:tmpl w:val="C2DE7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E1663B"/>
    <w:multiLevelType w:val="multilevel"/>
    <w:tmpl w:val="8AC05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71D95"/>
    <w:multiLevelType w:val="hybridMultilevel"/>
    <w:tmpl w:val="A0CC3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DB30074"/>
    <w:multiLevelType w:val="multilevel"/>
    <w:tmpl w:val="89805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7E14AB"/>
    <w:multiLevelType w:val="hybridMultilevel"/>
    <w:tmpl w:val="0A9C5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814815"/>
    <w:multiLevelType w:val="hybridMultilevel"/>
    <w:tmpl w:val="C4A2064A"/>
    <w:lvl w:ilvl="0" w:tplc="7F20760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8FA2FFC"/>
    <w:multiLevelType w:val="hybridMultilevel"/>
    <w:tmpl w:val="1666C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1F22F4"/>
    <w:multiLevelType w:val="multilevel"/>
    <w:tmpl w:val="61E29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013AF"/>
    <w:multiLevelType w:val="multilevel"/>
    <w:tmpl w:val="BE4CF7C2"/>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2C851D2B"/>
    <w:multiLevelType w:val="multilevel"/>
    <w:tmpl w:val="B4E68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8424D"/>
    <w:multiLevelType w:val="hybridMultilevel"/>
    <w:tmpl w:val="6D7CB4C4"/>
    <w:lvl w:ilvl="0" w:tplc="F9700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A003B"/>
    <w:multiLevelType w:val="multilevel"/>
    <w:tmpl w:val="CAB87D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F81CAF"/>
    <w:multiLevelType w:val="multilevel"/>
    <w:tmpl w:val="4062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F60E4"/>
    <w:multiLevelType w:val="hybridMultilevel"/>
    <w:tmpl w:val="6B8AE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F700A4"/>
    <w:multiLevelType w:val="multilevel"/>
    <w:tmpl w:val="89805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01988"/>
    <w:multiLevelType w:val="multilevel"/>
    <w:tmpl w:val="736EDF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312616"/>
    <w:multiLevelType w:val="multilevel"/>
    <w:tmpl w:val="CAB87D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2C24A2"/>
    <w:multiLevelType w:val="multilevel"/>
    <w:tmpl w:val="736EDF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C13021"/>
    <w:multiLevelType w:val="hybridMultilevel"/>
    <w:tmpl w:val="9E5A8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E8932AF"/>
    <w:multiLevelType w:val="multilevel"/>
    <w:tmpl w:val="1C461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5045E"/>
    <w:multiLevelType w:val="multilevel"/>
    <w:tmpl w:val="989E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3353B3"/>
    <w:multiLevelType w:val="hybridMultilevel"/>
    <w:tmpl w:val="995A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F6EC3"/>
    <w:multiLevelType w:val="hybridMultilevel"/>
    <w:tmpl w:val="DB5E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71359"/>
    <w:multiLevelType w:val="hybridMultilevel"/>
    <w:tmpl w:val="56427FC2"/>
    <w:lvl w:ilvl="0" w:tplc="707EF930">
      <w:numFmt w:val="bullet"/>
      <w:lvlText w:val="-"/>
      <w:lvlJc w:val="left"/>
      <w:pPr>
        <w:ind w:left="1080" w:hanging="360"/>
      </w:pPr>
      <w:rPr>
        <w:rFonts w:ascii="Calibri" w:eastAsia="Times New Roman"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EA950F9"/>
    <w:multiLevelType w:val="multilevel"/>
    <w:tmpl w:val="2ACE75A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6" w15:restartNumberingAfterBreak="0">
    <w:nsid w:val="60C410AA"/>
    <w:multiLevelType w:val="multilevel"/>
    <w:tmpl w:val="2ACE75A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7" w15:restartNumberingAfterBreak="0">
    <w:nsid w:val="64A83C7D"/>
    <w:multiLevelType w:val="multilevel"/>
    <w:tmpl w:val="75E08D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AA171C3"/>
    <w:multiLevelType w:val="multilevel"/>
    <w:tmpl w:val="1EDAF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7C198A"/>
    <w:multiLevelType w:val="hybridMultilevel"/>
    <w:tmpl w:val="CEBA2AB8"/>
    <w:lvl w:ilvl="0" w:tplc="F62EF4A2">
      <w:start w:val="1"/>
      <w:numFmt w:val="bullet"/>
      <w:lvlText w:val="-"/>
      <w:lvlJc w:val="left"/>
      <w:pPr>
        <w:ind w:left="1440" w:hanging="360"/>
      </w:pPr>
      <w:rPr>
        <w:rFonts w:ascii="Calibri" w:eastAsia="Aptos"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DDB39DD"/>
    <w:multiLevelType w:val="multilevel"/>
    <w:tmpl w:val="01AC8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E3778A"/>
    <w:multiLevelType w:val="multilevel"/>
    <w:tmpl w:val="6100D7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AF7A2D"/>
    <w:multiLevelType w:val="multilevel"/>
    <w:tmpl w:val="BF662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C2282E"/>
    <w:multiLevelType w:val="hybridMultilevel"/>
    <w:tmpl w:val="408473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BB644D2"/>
    <w:multiLevelType w:val="multilevel"/>
    <w:tmpl w:val="FD8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30E10"/>
    <w:multiLevelType w:val="multilevel"/>
    <w:tmpl w:val="3E3CD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615949">
    <w:abstractNumId w:val="22"/>
  </w:num>
  <w:num w:numId="2" w16cid:durableId="1774789546">
    <w:abstractNumId w:val="11"/>
  </w:num>
  <w:num w:numId="3" w16cid:durableId="1327172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531475">
    <w:abstractNumId w:val="5"/>
  </w:num>
  <w:num w:numId="5" w16cid:durableId="759914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263550">
    <w:abstractNumId w:val="23"/>
  </w:num>
  <w:num w:numId="7" w16cid:durableId="19418323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403119">
    <w:abstractNumId w:val="34"/>
  </w:num>
  <w:num w:numId="9" w16cid:durableId="82806079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831610">
    <w:abstractNumId w:val="33"/>
  </w:num>
  <w:num w:numId="11" w16cid:durableId="139351972">
    <w:abstractNumId w:val="33"/>
  </w:num>
  <w:num w:numId="12" w16cid:durableId="118107952">
    <w:abstractNumId w:val="24"/>
  </w:num>
  <w:num w:numId="13" w16cid:durableId="2054575264">
    <w:abstractNumId w:val="6"/>
  </w:num>
  <w:num w:numId="14" w16cid:durableId="1639189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354123">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52733">
    <w:abstractNumId w:val="2"/>
  </w:num>
  <w:num w:numId="17" w16cid:durableId="446313560">
    <w:abstractNumId w:val="20"/>
  </w:num>
  <w:num w:numId="18" w16cid:durableId="1404991585">
    <w:abstractNumId w:val="27"/>
  </w:num>
  <w:num w:numId="19" w16cid:durableId="2088190901">
    <w:abstractNumId w:val="30"/>
  </w:num>
  <w:num w:numId="20" w16cid:durableId="1376849844">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823871">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934077">
    <w:abstractNumId w:val="3"/>
  </w:num>
  <w:num w:numId="23" w16cid:durableId="16868600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823816">
    <w:abstractNumId w:val="29"/>
  </w:num>
  <w:num w:numId="25" w16cid:durableId="410388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0488580">
    <w:abstractNumId w:val="10"/>
  </w:num>
  <w:num w:numId="27" w16cid:durableId="10189644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7098418">
    <w:abstractNumId w:val="8"/>
  </w:num>
  <w:num w:numId="29" w16cid:durableId="202088290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4046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7319366">
    <w:abstractNumId w:val="10"/>
  </w:num>
  <w:num w:numId="32" w16cid:durableId="150427905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184109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269965">
    <w:abstractNumId w:val="1"/>
  </w:num>
  <w:num w:numId="35" w16cid:durableId="1066565322">
    <w:abstractNumId w:val="13"/>
  </w:num>
  <w:num w:numId="36" w16cid:durableId="397676067">
    <w:abstractNumId w:val="21"/>
  </w:num>
  <w:num w:numId="37" w16cid:durableId="1437022222">
    <w:abstractNumId w:val="35"/>
  </w:num>
  <w:num w:numId="38" w16cid:durableId="253246672">
    <w:abstractNumId w:val="14"/>
  </w:num>
  <w:num w:numId="39" w16cid:durableId="992829165">
    <w:abstractNumId w:val="32"/>
  </w:num>
  <w:num w:numId="40" w16cid:durableId="508132389">
    <w:abstractNumId w:val="28"/>
  </w:num>
  <w:num w:numId="41" w16cid:durableId="3503799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G0MLI0NDI1tzQxMTVT0lEKTi0uzszPAymwqAUAkX//aiwAAAA="/>
  </w:docVars>
  <w:rsids>
    <w:rsidRoot w:val="002914F3"/>
    <w:rsid w:val="00033A73"/>
    <w:rsid w:val="00094536"/>
    <w:rsid w:val="000D14F8"/>
    <w:rsid w:val="000E511B"/>
    <w:rsid w:val="00197FAE"/>
    <w:rsid w:val="001C0543"/>
    <w:rsid w:val="001C2F81"/>
    <w:rsid w:val="001C3FD5"/>
    <w:rsid w:val="001C4A0C"/>
    <w:rsid w:val="001E3BE2"/>
    <w:rsid w:val="002174F8"/>
    <w:rsid w:val="00224B8D"/>
    <w:rsid w:val="00233D96"/>
    <w:rsid w:val="00247BDF"/>
    <w:rsid w:val="002914F3"/>
    <w:rsid w:val="00292425"/>
    <w:rsid w:val="002A7A6F"/>
    <w:rsid w:val="002C263A"/>
    <w:rsid w:val="0030212E"/>
    <w:rsid w:val="00381C89"/>
    <w:rsid w:val="00394586"/>
    <w:rsid w:val="003B264E"/>
    <w:rsid w:val="003C6155"/>
    <w:rsid w:val="003E2419"/>
    <w:rsid w:val="003E40A3"/>
    <w:rsid w:val="004059FC"/>
    <w:rsid w:val="0042540C"/>
    <w:rsid w:val="00453B3A"/>
    <w:rsid w:val="004616DF"/>
    <w:rsid w:val="00470A84"/>
    <w:rsid w:val="004E4104"/>
    <w:rsid w:val="0055522B"/>
    <w:rsid w:val="00560A21"/>
    <w:rsid w:val="005626F6"/>
    <w:rsid w:val="005E4BD5"/>
    <w:rsid w:val="00601656"/>
    <w:rsid w:val="00664C16"/>
    <w:rsid w:val="0068783B"/>
    <w:rsid w:val="006D6FF5"/>
    <w:rsid w:val="006E6B58"/>
    <w:rsid w:val="006F0499"/>
    <w:rsid w:val="00703070"/>
    <w:rsid w:val="00723113"/>
    <w:rsid w:val="00792C51"/>
    <w:rsid w:val="007F6BDA"/>
    <w:rsid w:val="008925F1"/>
    <w:rsid w:val="008E7AC3"/>
    <w:rsid w:val="00913017"/>
    <w:rsid w:val="00943000"/>
    <w:rsid w:val="00945A1E"/>
    <w:rsid w:val="009B123C"/>
    <w:rsid w:val="009E4DA9"/>
    <w:rsid w:val="009E7974"/>
    <w:rsid w:val="00A21A8A"/>
    <w:rsid w:val="00A30B83"/>
    <w:rsid w:val="00A75B85"/>
    <w:rsid w:val="00A9343E"/>
    <w:rsid w:val="00AD3BE7"/>
    <w:rsid w:val="00BA5DA2"/>
    <w:rsid w:val="00BB4B27"/>
    <w:rsid w:val="00C110E6"/>
    <w:rsid w:val="00C13F12"/>
    <w:rsid w:val="00C165A2"/>
    <w:rsid w:val="00C215A5"/>
    <w:rsid w:val="00C267B1"/>
    <w:rsid w:val="00C26CA9"/>
    <w:rsid w:val="00C2780D"/>
    <w:rsid w:val="00C4764F"/>
    <w:rsid w:val="00C60EE9"/>
    <w:rsid w:val="00C71103"/>
    <w:rsid w:val="00C8039D"/>
    <w:rsid w:val="00C8054A"/>
    <w:rsid w:val="00CC4333"/>
    <w:rsid w:val="00CE28C2"/>
    <w:rsid w:val="00CF0813"/>
    <w:rsid w:val="00D11225"/>
    <w:rsid w:val="00D45004"/>
    <w:rsid w:val="00D77870"/>
    <w:rsid w:val="00DB22B4"/>
    <w:rsid w:val="00E068AA"/>
    <w:rsid w:val="00E71713"/>
    <w:rsid w:val="00F214D4"/>
    <w:rsid w:val="00F31C0F"/>
    <w:rsid w:val="00F4661F"/>
    <w:rsid w:val="00F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2763"/>
  <w15:docId w15:val="{366D4DE3-D527-4B5B-89E7-4F35C78C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F3"/>
    <w:pPr>
      <w:ind w:left="720"/>
      <w:contextualSpacing/>
    </w:pPr>
  </w:style>
  <w:style w:type="character" w:styleId="Hyperlink">
    <w:name w:val="Hyperlink"/>
    <w:basedOn w:val="DefaultParagraphFont"/>
    <w:uiPriority w:val="99"/>
    <w:unhideWhenUsed/>
    <w:rsid w:val="00CE28C2"/>
    <w:rPr>
      <w:color w:val="0000FF" w:themeColor="hyperlink"/>
      <w:u w:val="single"/>
    </w:rPr>
  </w:style>
  <w:style w:type="character" w:styleId="UnresolvedMention">
    <w:name w:val="Unresolved Mention"/>
    <w:basedOn w:val="DefaultParagraphFont"/>
    <w:uiPriority w:val="99"/>
    <w:semiHidden/>
    <w:unhideWhenUsed/>
    <w:rsid w:val="00CE28C2"/>
    <w:rPr>
      <w:color w:val="605E5C"/>
      <w:shd w:val="clear" w:color="auto" w:fill="E1DFDD"/>
    </w:rPr>
  </w:style>
  <w:style w:type="character" w:styleId="FollowedHyperlink">
    <w:name w:val="FollowedHyperlink"/>
    <w:basedOn w:val="DefaultParagraphFont"/>
    <w:uiPriority w:val="99"/>
    <w:semiHidden/>
    <w:unhideWhenUsed/>
    <w:rsid w:val="00A9343E"/>
    <w:rPr>
      <w:color w:val="800080" w:themeColor="followedHyperlink"/>
      <w:u w:val="single"/>
    </w:rPr>
  </w:style>
  <w:style w:type="paragraph" w:customStyle="1" w:styleId="xmsonormal">
    <w:name w:val="x_msonormal"/>
    <w:basedOn w:val="Normal"/>
    <w:rsid w:val="00C4764F"/>
    <w:pPr>
      <w:spacing w:after="0" w:line="240" w:lineRule="auto"/>
    </w:pPr>
    <w:rPr>
      <w:rFonts w:ascii="Calibri" w:hAnsi="Calibri" w:cs="Calibri"/>
    </w:rPr>
  </w:style>
  <w:style w:type="paragraph" w:customStyle="1" w:styleId="xmsolistparagraph">
    <w:name w:val="x_msolistparagraph"/>
    <w:basedOn w:val="Normal"/>
    <w:rsid w:val="00C4764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177">
      <w:bodyDiv w:val="1"/>
      <w:marLeft w:val="0"/>
      <w:marRight w:val="0"/>
      <w:marTop w:val="0"/>
      <w:marBottom w:val="0"/>
      <w:divBdr>
        <w:top w:val="none" w:sz="0" w:space="0" w:color="auto"/>
        <w:left w:val="none" w:sz="0" w:space="0" w:color="auto"/>
        <w:bottom w:val="none" w:sz="0" w:space="0" w:color="auto"/>
        <w:right w:val="none" w:sz="0" w:space="0" w:color="auto"/>
      </w:divBdr>
    </w:div>
    <w:div w:id="17589931">
      <w:bodyDiv w:val="1"/>
      <w:marLeft w:val="0"/>
      <w:marRight w:val="0"/>
      <w:marTop w:val="0"/>
      <w:marBottom w:val="0"/>
      <w:divBdr>
        <w:top w:val="none" w:sz="0" w:space="0" w:color="auto"/>
        <w:left w:val="none" w:sz="0" w:space="0" w:color="auto"/>
        <w:bottom w:val="none" w:sz="0" w:space="0" w:color="auto"/>
        <w:right w:val="none" w:sz="0" w:space="0" w:color="auto"/>
      </w:divBdr>
    </w:div>
    <w:div w:id="169486366">
      <w:bodyDiv w:val="1"/>
      <w:marLeft w:val="0"/>
      <w:marRight w:val="0"/>
      <w:marTop w:val="0"/>
      <w:marBottom w:val="0"/>
      <w:divBdr>
        <w:top w:val="none" w:sz="0" w:space="0" w:color="auto"/>
        <w:left w:val="none" w:sz="0" w:space="0" w:color="auto"/>
        <w:bottom w:val="none" w:sz="0" w:space="0" w:color="auto"/>
        <w:right w:val="none" w:sz="0" w:space="0" w:color="auto"/>
      </w:divBdr>
    </w:div>
    <w:div w:id="447432890">
      <w:bodyDiv w:val="1"/>
      <w:marLeft w:val="0"/>
      <w:marRight w:val="0"/>
      <w:marTop w:val="0"/>
      <w:marBottom w:val="0"/>
      <w:divBdr>
        <w:top w:val="none" w:sz="0" w:space="0" w:color="auto"/>
        <w:left w:val="none" w:sz="0" w:space="0" w:color="auto"/>
        <w:bottom w:val="none" w:sz="0" w:space="0" w:color="auto"/>
        <w:right w:val="none" w:sz="0" w:space="0" w:color="auto"/>
      </w:divBdr>
    </w:div>
    <w:div w:id="483400862">
      <w:bodyDiv w:val="1"/>
      <w:marLeft w:val="0"/>
      <w:marRight w:val="0"/>
      <w:marTop w:val="0"/>
      <w:marBottom w:val="0"/>
      <w:divBdr>
        <w:top w:val="none" w:sz="0" w:space="0" w:color="auto"/>
        <w:left w:val="none" w:sz="0" w:space="0" w:color="auto"/>
        <w:bottom w:val="none" w:sz="0" w:space="0" w:color="auto"/>
        <w:right w:val="none" w:sz="0" w:space="0" w:color="auto"/>
      </w:divBdr>
    </w:div>
    <w:div w:id="491216496">
      <w:bodyDiv w:val="1"/>
      <w:marLeft w:val="0"/>
      <w:marRight w:val="0"/>
      <w:marTop w:val="0"/>
      <w:marBottom w:val="0"/>
      <w:divBdr>
        <w:top w:val="none" w:sz="0" w:space="0" w:color="auto"/>
        <w:left w:val="none" w:sz="0" w:space="0" w:color="auto"/>
        <w:bottom w:val="none" w:sz="0" w:space="0" w:color="auto"/>
        <w:right w:val="none" w:sz="0" w:space="0" w:color="auto"/>
      </w:divBdr>
    </w:div>
    <w:div w:id="517238896">
      <w:bodyDiv w:val="1"/>
      <w:marLeft w:val="0"/>
      <w:marRight w:val="0"/>
      <w:marTop w:val="0"/>
      <w:marBottom w:val="0"/>
      <w:divBdr>
        <w:top w:val="none" w:sz="0" w:space="0" w:color="auto"/>
        <w:left w:val="none" w:sz="0" w:space="0" w:color="auto"/>
        <w:bottom w:val="none" w:sz="0" w:space="0" w:color="auto"/>
        <w:right w:val="none" w:sz="0" w:space="0" w:color="auto"/>
      </w:divBdr>
    </w:div>
    <w:div w:id="579103234">
      <w:bodyDiv w:val="1"/>
      <w:marLeft w:val="0"/>
      <w:marRight w:val="0"/>
      <w:marTop w:val="0"/>
      <w:marBottom w:val="0"/>
      <w:divBdr>
        <w:top w:val="none" w:sz="0" w:space="0" w:color="auto"/>
        <w:left w:val="none" w:sz="0" w:space="0" w:color="auto"/>
        <w:bottom w:val="none" w:sz="0" w:space="0" w:color="auto"/>
        <w:right w:val="none" w:sz="0" w:space="0" w:color="auto"/>
      </w:divBdr>
    </w:div>
    <w:div w:id="584194573">
      <w:bodyDiv w:val="1"/>
      <w:marLeft w:val="0"/>
      <w:marRight w:val="0"/>
      <w:marTop w:val="0"/>
      <w:marBottom w:val="0"/>
      <w:divBdr>
        <w:top w:val="none" w:sz="0" w:space="0" w:color="auto"/>
        <w:left w:val="none" w:sz="0" w:space="0" w:color="auto"/>
        <w:bottom w:val="none" w:sz="0" w:space="0" w:color="auto"/>
        <w:right w:val="none" w:sz="0" w:space="0" w:color="auto"/>
      </w:divBdr>
    </w:div>
    <w:div w:id="607077706">
      <w:bodyDiv w:val="1"/>
      <w:marLeft w:val="0"/>
      <w:marRight w:val="0"/>
      <w:marTop w:val="0"/>
      <w:marBottom w:val="0"/>
      <w:divBdr>
        <w:top w:val="none" w:sz="0" w:space="0" w:color="auto"/>
        <w:left w:val="none" w:sz="0" w:space="0" w:color="auto"/>
        <w:bottom w:val="none" w:sz="0" w:space="0" w:color="auto"/>
        <w:right w:val="none" w:sz="0" w:space="0" w:color="auto"/>
      </w:divBdr>
    </w:div>
    <w:div w:id="674384173">
      <w:bodyDiv w:val="1"/>
      <w:marLeft w:val="0"/>
      <w:marRight w:val="0"/>
      <w:marTop w:val="0"/>
      <w:marBottom w:val="0"/>
      <w:divBdr>
        <w:top w:val="none" w:sz="0" w:space="0" w:color="auto"/>
        <w:left w:val="none" w:sz="0" w:space="0" w:color="auto"/>
        <w:bottom w:val="none" w:sz="0" w:space="0" w:color="auto"/>
        <w:right w:val="none" w:sz="0" w:space="0" w:color="auto"/>
      </w:divBdr>
    </w:div>
    <w:div w:id="705446607">
      <w:bodyDiv w:val="1"/>
      <w:marLeft w:val="0"/>
      <w:marRight w:val="0"/>
      <w:marTop w:val="0"/>
      <w:marBottom w:val="0"/>
      <w:divBdr>
        <w:top w:val="none" w:sz="0" w:space="0" w:color="auto"/>
        <w:left w:val="none" w:sz="0" w:space="0" w:color="auto"/>
        <w:bottom w:val="none" w:sz="0" w:space="0" w:color="auto"/>
        <w:right w:val="none" w:sz="0" w:space="0" w:color="auto"/>
      </w:divBdr>
    </w:div>
    <w:div w:id="816721304">
      <w:bodyDiv w:val="1"/>
      <w:marLeft w:val="0"/>
      <w:marRight w:val="0"/>
      <w:marTop w:val="0"/>
      <w:marBottom w:val="0"/>
      <w:divBdr>
        <w:top w:val="none" w:sz="0" w:space="0" w:color="auto"/>
        <w:left w:val="none" w:sz="0" w:space="0" w:color="auto"/>
        <w:bottom w:val="none" w:sz="0" w:space="0" w:color="auto"/>
        <w:right w:val="none" w:sz="0" w:space="0" w:color="auto"/>
      </w:divBdr>
    </w:div>
    <w:div w:id="935820110">
      <w:bodyDiv w:val="1"/>
      <w:marLeft w:val="0"/>
      <w:marRight w:val="0"/>
      <w:marTop w:val="0"/>
      <w:marBottom w:val="0"/>
      <w:divBdr>
        <w:top w:val="none" w:sz="0" w:space="0" w:color="auto"/>
        <w:left w:val="none" w:sz="0" w:space="0" w:color="auto"/>
        <w:bottom w:val="none" w:sz="0" w:space="0" w:color="auto"/>
        <w:right w:val="none" w:sz="0" w:space="0" w:color="auto"/>
      </w:divBdr>
    </w:div>
    <w:div w:id="970356689">
      <w:bodyDiv w:val="1"/>
      <w:marLeft w:val="0"/>
      <w:marRight w:val="0"/>
      <w:marTop w:val="0"/>
      <w:marBottom w:val="0"/>
      <w:divBdr>
        <w:top w:val="none" w:sz="0" w:space="0" w:color="auto"/>
        <w:left w:val="none" w:sz="0" w:space="0" w:color="auto"/>
        <w:bottom w:val="none" w:sz="0" w:space="0" w:color="auto"/>
        <w:right w:val="none" w:sz="0" w:space="0" w:color="auto"/>
      </w:divBdr>
    </w:div>
    <w:div w:id="997729996">
      <w:bodyDiv w:val="1"/>
      <w:marLeft w:val="0"/>
      <w:marRight w:val="0"/>
      <w:marTop w:val="0"/>
      <w:marBottom w:val="0"/>
      <w:divBdr>
        <w:top w:val="none" w:sz="0" w:space="0" w:color="auto"/>
        <w:left w:val="none" w:sz="0" w:space="0" w:color="auto"/>
        <w:bottom w:val="none" w:sz="0" w:space="0" w:color="auto"/>
        <w:right w:val="none" w:sz="0" w:space="0" w:color="auto"/>
      </w:divBdr>
      <w:divsChild>
        <w:div w:id="2003851776">
          <w:marLeft w:val="0"/>
          <w:marRight w:val="0"/>
          <w:marTop w:val="0"/>
          <w:marBottom w:val="300"/>
          <w:divBdr>
            <w:top w:val="none" w:sz="0" w:space="0" w:color="auto"/>
            <w:left w:val="none" w:sz="0" w:space="0" w:color="auto"/>
            <w:bottom w:val="none" w:sz="0" w:space="0" w:color="auto"/>
            <w:right w:val="none" w:sz="0" w:space="0" w:color="auto"/>
          </w:divBdr>
          <w:divsChild>
            <w:div w:id="78720867">
              <w:marLeft w:val="0"/>
              <w:marRight w:val="0"/>
              <w:marTop w:val="0"/>
              <w:marBottom w:val="0"/>
              <w:divBdr>
                <w:top w:val="none" w:sz="0" w:space="0" w:color="auto"/>
                <w:left w:val="none" w:sz="0" w:space="0" w:color="auto"/>
                <w:bottom w:val="none" w:sz="0" w:space="0" w:color="auto"/>
                <w:right w:val="none" w:sz="0" w:space="0" w:color="auto"/>
              </w:divBdr>
            </w:div>
          </w:divsChild>
        </w:div>
        <w:div w:id="1068771467">
          <w:marLeft w:val="0"/>
          <w:marRight w:val="0"/>
          <w:marTop w:val="0"/>
          <w:marBottom w:val="60"/>
          <w:divBdr>
            <w:top w:val="none" w:sz="0" w:space="0" w:color="auto"/>
            <w:left w:val="none" w:sz="0" w:space="0" w:color="auto"/>
            <w:bottom w:val="none" w:sz="0" w:space="0" w:color="auto"/>
            <w:right w:val="none" w:sz="0" w:space="0" w:color="auto"/>
          </w:divBdr>
          <w:divsChild>
            <w:div w:id="1229337559">
              <w:marLeft w:val="0"/>
              <w:marRight w:val="0"/>
              <w:marTop w:val="0"/>
              <w:marBottom w:val="60"/>
              <w:divBdr>
                <w:top w:val="none" w:sz="0" w:space="0" w:color="auto"/>
                <w:left w:val="none" w:sz="0" w:space="0" w:color="auto"/>
                <w:bottom w:val="none" w:sz="0" w:space="0" w:color="auto"/>
                <w:right w:val="none" w:sz="0" w:space="0" w:color="auto"/>
              </w:divBdr>
            </w:div>
            <w:div w:id="1283655876">
              <w:marLeft w:val="0"/>
              <w:marRight w:val="0"/>
              <w:marTop w:val="0"/>
              <w:marBottom w:val="60"/>
              <w:divBdr>
                <w:top w:val="none" w:sz="0" w:space="0" w:color="auto"/>
                <w:left w:val="none" w:sz="0" w:space="0" w:color="auto"/>
                <w:bottom w:val="none" w:sz="0" w:space="0" w:color="auto"/>
                <w:right w:val="none" w:sz="0" w:space="0" w:color="auto"/>
              </w:divBdr>
            </w:div>
          </w:divsChild>
        </w:div>
        <w:div w:id="1575968815">
          <w:marLeft w:val="0"/>
          <w:marRight w:val="0"/>
          <w:marTop w:val="0"/>
          <w:marBottom w:val="300"/>
          <w:divBdr>
            <w:top w:val="none" w:sz="0" w:space="0" w:color="auto"/>
            <w:left w:val="none" w:sz="0" w:space="0" w:color="auto"/>
            <w:bottom w:val="none" w:sz="0" w:space="0" w:color="auto"/>
            <w:right w:val="none" w:sz="0" w:space="0" w:color="auto"/>
          </w:divBdr>
        </w:div>
        <w:div w:id="273681250">
          <w:marLeft w:val="0"/>
          <w:marRight w:val="0"/>
          <w:marTop w:val="300"/>
          <w:marBottom w:val="360"/>
          <w:divBdr>
            <w:top w:val="none" w:sz="0" w:space="0" w:color="auto"/>
            <w:left w:val="none" w:sz="0" w:space="0" w:color="auto"/>
            <w:bottom w:val="none" w:sz="0" w:space="0" w:color="auto"/>
            <w:right w:val="none" w:sz="0" w:space="0" w:color="auto"/>
          </w:divBdr>
        </w:div>
      </w:divsChild>
    </w:div>
    <w:div w:id="1012759990">
      <w:bodyDiv w:val="1"/>
      <w:marLeft w:val="0"/>
      <w:marRight w:val="0"/>
      <w:marTop w:val="0"/>
      <w:marBottom w:val="0"/>
      <w:divBdr>
        <w:top w:val="none" w:sz="0" w:space="0" w:color="auto"/>
        <w:left w:val="none" w:sz="0" w:space="0" w:color="auto"/>
        <w:bottom w:val="none" w:sz="0" w:space="0" w:color="auto"/>
        <w:right w:val="none" w:sz="0" w:space="0" w:color="auto"/>
      </w:divBdr>
    </w:div>
    <w:div w:id="1211838751">
      <w:bodyDiv w:val="1"/>
      <w:marLeft w:val="0"/>
      <w:marRight w:val="0"/>
      <w:marTop w:val="0"/>
      <w:marBottom w:val="0"/>
      <w:divBdr>
        <w:top w:val="none" w:sz="0" w:space="0" w:color="auto"/>
        <w:left w:val="none" w:sz="0" w:space="0" w:color="auto"/>
        <w:bottom w:val="none" w:sz="0" w:space="0" w:color="auto"/>
        <w:right w:val="none" w:sz="0" w:space="0" w:color="auto"/>
      </w:divBdr>
    </w:div>
    <w:div w:id="1253658150">
      <w:bodyDiv w:val="1"/>
      <w:marLeft w:val="0"/>
      <w:marRight w:val="0"/>
      <w:marTop w:val="0"/>
      <w:marBottom w:val="0"/>
      <w:divBdr>
        <w:top w:val="none" w:sz="0" w:space="0" w:color="auto"/>
        <w:left w:val="none" w:sz="0" w:space="0" w:color="auto"/>
        <w:bottom w:val="none" w:sz="0" w:space="0" w:color="auto"/>
        <w:right w:val="none" w:sz="0" w:space="0" w:color="auto"/>
      </w:divBdr>
    </w:div>
    <w:div w:id="1403602878">
      <w:bodyDiv w:val="1"/>
      <w:marLeft w:val="0"/>
      <w:marRight w:val="0"/>
      <w:marTop w:val="0"/>
      <w:marBottom w:val="0"/>
      <w:divBdr>
        <w:top w:val="none" w:sz="0" w:space="0" w:color="auto"/>
        <w:left w:val="none" w:sz="0" w:space="0" w:color="auto"/>
        <w:bottom w:val="none" w:sz="0" w:space="0" w:color="auto"/>
        <w:right w:val="none" w:sz="0" w:space="0" w:color="auto"/>
      </w:divBdr>
    </w:div>
    <w:div w:id="1512335846">
      <w:bodyDiv w:val="1"/>
      <w:marLeft w:val="0"/>
      <w:marRight w:val="0"/>
      <w:marTop w:val="0"/>
      <w:marBottom w:val="0"/>
      <w:divBdr>
        <w:top w:val="none" w:sz="0" w:space="0" w:color="auto"/>
        <w:left w:val="none" w:sz="0" w:space="0" w:color="auto"/>
        <w:bottom w:val="none" w:sz="0" w:space="0" w:color="auto"/>
        <w:right w:val="none" w:sz="0" w:space="0" w:color="auto"/>
      </w:divBdr>
    </w:div>
    <w:div w:id="1572155133">
      <w:bodyDiv w:val="1"/>
      <w:marLeft w:val="0"/>
      <w:marRight w:val="0"/>
      <w:marTop w:val="0"/>
      <w:marBottom w:val="0"/>
      <w:divBdr>
        <w:top w:val="none" w:sz="0" w:space="0" w:color="auto"/>
        <w:left w:val="none" w:sz="0" w:space="0" w:color="auto"/>
        <w:bottom w:val="none" w:sz="0" w:space="0" w:color="auto"/>
        <w:right w:val="none" w:sz="0" w:space="0" w:color="auto"/>
      </w:divBdr>
    </w:div>
    <w:div w:id="1604340078">
      <w:bodyDiv w:val="1"/>
      <w:marLeft w:val="0"/>
      <w:marRight w:val="0"/>
      <w:marTop w:val="0"/>
      <w:marBottom w:val="0"/>
      <w:divBdr>
        <w:top w:val="none" w:sz="0" w:space="0" w:color="auto"/>
        <w:left w:val="none" w:sz="0" w:space="0" w:color="auto"/>
        <w:bottom w:val="none" w:sz="0" w:space="0" w:color="auto"/>
        <w:right w:val="none" w:sz="0" w:space="0" w:color="auto"/>
      </w:divBdr>
    </w:div>
    <w:div w:id="2026639118">
      <w:bodyDiv w:val="1"/>
      <w:marLeft w:val="0"/>
      <w:marRight w:val="0"/>
      <w:marTop w:val="0"/>
      <w:marBottom w:val="0"/>
      <w:divBdr>
        <w:top w:val="none" w:sz="0" w:space="0" w:color="auto"/>
        <w:left w:val="none" w:sz="0" w:space="0" w:color="auto"/>
        <w:bottom w:val="none" w:sz="0" w:space="0" w:color="auto"/>
        <w:right w:val="none" w:sz="0" w:space="0" w:color="auto"/>
      </w:divBdr>
    </w:div>
    <w:div w:id="2044360226">
      <w:bodyDiv w:val="1"/>
      <w:marLeft w:val="0"/>
      <w:marRight w:val="0"/>
      <w:marTop w:val="0"/>
      <w:marBottom w:val="0"/>
      <w:divBdr>
        <w:top w:val="none" w:sz="0" w:space="0" w:color="auto"/>
        <w:left w:val="none" w:sz="0" w:space="0" w:color="auto"/>
        <w:bottom w:val="none" w:sz="0" w:space="0" w:color="auto"/>
        <w:right w:val="none" w:sz="0" w:space="0" w:color="auto"/>
      </w:divBdr>
    </w:div>
    <w:div w:id="2082411534">
      <w:bodyDiv w:val="1"/>
      <w:marLeft w:val="0"/>
      <w:marRight w:val="0"/>
      <w:marTop w:val="0"/>
      <w:marBottom w:val="0"/>
      <w:divBdr>
        <w:top w:val="none" w:sz="0" w:space="0" w:color="auto"/>
        <w:left w:val="none" w:sz="0" w:space="0" w:color="auto"/>
        <w:bottom w:val="none" w:sz="0" w:space="0" w:color="auto"/>
        <w:right w:val="none" w:sz="0" w:space="0" w:color="auto"/>
      </w:divBdr>
    </w:div>
    <w:div w:id="2086142163">
      <w:bodyDiv w:val="1"/>
      <w:marLeft w:val="0"/>
      <w:marRight w:val="0"/>
      <w:marTop w:val="0"/>
      <w:marBottom w:val="0"/>
      <w:divBdr>
        <w:top w:val="none" w:sz="0" w:space="0" w:color="auto"/>
        <w:left w:val="none" w:sz="0" w:space="0" w:color="auto"/>
        <w:bottom w:val="none" w:sz="0" w:space="0" w:color="auto"/>
        <w:right w:val="none" w:sz="0" w:space="0" w:color="auto"/>
      </w:divBdr>
      <w:divsChild>
        <w:div w:id="1141195587">
          <w:marLeft w:val="0"/>
          <w:marRight w:val="0"/>
          <w:marTop w:val="0"/>
          <w:marBottom w:val="0"/>
          <w:divBdr>
            <w:top w:val="none" w:sz="0" w:space="0" w:color="auto"/>
            <w:left w:val="none" w:sz="0" w:space="0" w:color="auto"/>
            <w:bottom w:val="none" w:sz="0" w:space="0" w:color="auto"/>
            <w:right w:val="none" w:sz="0" w:space="0" w:color="auto"/>
          </w:divBdr>
        </w:div>
      </w:divsChild>
    </w:div>
    <w:div w:id="2096706222">
      <w:bodyDiv w:val="1"/>
      <w:marLeft w:val="0"/>
      <w:marRight w:val="0"/>
      <w:marTop w:val="0"/>
      <w:marBottom w:val="0"/>
      <w:divBdr>
        <w:top w:val="none" w:sz="0" w:space="0" w:color="auto"/>
        <w:left w:val="none" w:sz="0" w:space="0" w:color="auto"/>
        <w:bottom w:val="none" w:sz="0" w:space="0" w:color="auto"/>
        <w:right w:val="none" w:sz="0" w:space="0" w:color="auto"/>
      </w:divBdr>
      <w:divsChild>
        <w:div w:id="104641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3295</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Gold-VM</dc:creator>
  <cp:lastModifiedBy>Minor, Charles (HOM)</cp:lastModifiedBy>
  <cp:revision>2</cp:revision>
  <cp:lastPrinted>2024-01-05T18:35:00Z</cp:lastPrinted>
  <dcterms:created xsi:type="dcterms:W3CDTF">2026-03-05T16:03:00Z</dcterms:created>
  <dcterms:modified xsi:type="dcterms:W3CDTF">2026-03-05T16:03:00Z</dcterms:modified>
</cp:coreProperties>
</file>