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00E65" w14:textId="1BF958AC" w:rsidR="005D7D10" w:rsidRDefault="00C9549E" w:rsidP="0005265A">
      <w:pPr>
        <w:pStyle w:val="Title"/>
      </w:pPr>
      <w:r>
        <w:t>Minutes</w:t>
      </w:r>
      <w:r w:rsidR="00780D22">
        <w:t xml:space="preserve"> f</w:t>
      </w:r>
      <w:r>
        <w:t>r</w:t>
      </w:r>
      <w:r w:rsidR="00780D22">
        <w:t>o</w:t>
      </w:r>
      <w:r>
        <w:t>m</w:t>
      </w:r>
      <w:r w:rsidR="00780D22">
        <w:t xml:space="preserve"> </w:t>
      </w:r>
      <w:r w:rsidR="00194EFD">
        <w:t xml:space="preserve">the </w:t>
      </w:r>
      <w:r w:rsidR="00B648F2">
        <w:t>July</w:t>
      </w:r>
      <w:r w:rsidR="00ED2BC3">
        <w:t xml:space="preserve"> 2</w:t>
      </w:r>
      <w:r w:rsidR="00B648F2">
        <w:t>2</w:t>
      </w:r>
      <w:r w:rsidR="00165964">
        <w:t xml:space="preserve">, </w:t>
      </w:r>
      <w:proofErr w:type="gramStart"/>
      <w:r w:rsidR="00165964">
        <w:t>2026</w:t>
      </w:r>
      <w:proofErr w:type="gramEnd"/>
      <w:r w:rsidR="1E434EAD">
        <w:t xml:space="preserve"> </w:t>
      </w:r>
      <w:r w:rsidR="6E127522">
        <w:t xml:space="preserve">meeting </w:t>
      </w:r>
      <w:r w:rsidR="1E434EAD">
        <w:t xml:space="preserve">of </w:t>
      </w:r>
      <w:r w:rsidR="00194EFD">
        <w:t xml:space="preserve">the </w:t>
      </w:r>
      <w:r w:rsidR="00177543">
        <w:t xml:space="preserve">IRC </w:t>
      </w:r>
      <w:r w:rsidR="007A13F1">
        <w:t>Executive</w:t>
      </w:r>
      <w:r w:rsidR="00177543">
        <w:t xml:space="preserve"> Committee</w:t>
      </w:r>
    </w:p>
    <w:p w14:paraId="66FD71BE" w14:textId="12D5730C" w:rsidR="00397D42" w:rsidRDefault="0005265A" w:rsidP="6C0EF37E">
      <w:pPr>
        <w:pStyle w:val="Heading2"/>
      </w:pPr>
      <w:r>
        <w:t xml:space="preserve">Date and </w:t>
      </w:r>
      <w:r w:rsidR="00397D42">
        <w:t>Time</w:t>
      </w:r>
    </w:p>
    <w:p w14:paraId="0ED6F232" w14:textId="4469F173" w:rsidR="00397D42" w:rsidRDefault="001115B2" w:rsidP="00780D22">
      <w:r>
        <w:t>July</w:t>
      </w:r>
      <w:r w:rsidR="00ED2BC3">
        <w:t xml:space="preserve"> 2</w:t>
      </w:r>
      <w:r>
        <w:t>2</w:t>
      </w:r>
      <w:r w:rsidR="00EA70EC">
        <w:t xml:space="preserve">, </w:t>
      </w:r>
      <w:proofErr w:type="gramStart"/>
      <w:r w:rsidR="00EA70EC">
        <w:t>2026</w:t>
      </w:r>
      <w:proofErr w:type="gramEnd"/>
      <w:r w:rsidR="00EA70EC">
        <w:t xml:space="preserve"> at 5:</w:t>
      </w:r>
      <w:r w:rsidR="007A13F1">
        <w:t>3</w:t>
      </w:r>
      <w:r w:rsidR="00EA70EC">
        <w:t>0 p.m.</w:t>
      </w:r>
    </w:p>
    <w:p w14:paraId="297AC887" w14:textId="593A8A73" w:rsidR="00397D42" w:rsidRDefault="00397D42" w:rsidP="0005265A">
      <w:pPr>
        <w:pStyle w:val="Heading2"/>
      </w:pPr>
      <w:r>
        <w:t xml:space="preserve">Location </w:t>
      </w:r>
    </w:p>
    <w:p w14:paraId="58664747" w14:textId="6CEEE4EA" w:rsidR="003C0380" w:rsidRDefault="00185788" w:rsidP="003C0380">
      <w:pPr>
        <w:pStyle w:val="ListParagraph"/>
        <w:numPr>
          <w:ilvl w:val="0"/>
          <w:numId w:val="5"/>
        </w:numPr>
      </w:pPr>
      <w:r>
        <w:t>1145 Market Street, Suite #100, San Francisco, CA 94103</w:t>
      </w:r>
    </w:p>
    <w:p w14:paraId="66C9463B" w14:textId="2FC3E55F" w:rsidR="003C0380" w:rsidRPr="00ED5176" w:rsidRDefault="00C546AD" w:rsidP="00ED5176">
      <w:pPr>
        <w:pStyle w:val="ListParagraph"/>
        <w:numPr>
          <w:ilvl w:val="0"/>
          <w:numId w:val="5"/>
        </w:numPr>
        <w:shd w:val="clear" w:color="auto" w:fill="FFFFFF" w:themeFill="background1"/>
      </w:pPr>
      <w:hyperlink r:id="rId11" w:history="1">
        <w:r w:rsidRPr="000D42F2">
          <w:rPr>
            <w:rStyle w:val="Hyperlink"/>
          </w:rPr>
          <w:t>Vi</w:t>
        </w:r>
        <w:r w:rsidR="00E24E3F" w:rsidRPr="000D42F2">
          <w:rPr>
            <w:rStyle w:val="Hyperlink"/>
          </w:rPr>
          <w:t>ew the meeting online</w:t>
        </w:r>
      </w:hyperlink>
    </w:p>
    <w:p w14:paraId="529844A9" w14:textId="77777777" w:rsidR="003C0380" w:rsidRDefault="003C0380" w:rsidP="003C0380">
      <w:pPr>
        <w:pStyle w:val="ListParagraph"/>
        <w:numPr>
          <w:ilvl w:val="0"/>
          <w:numId w:val="5"/>
        </w:numPr>
      </w:pPr>
      <w:r>
        <w:t>Call in to listen:</w:t>
      </w:r>
    </w:p>
    <w:p w14:paraId="368EF192" w14:textId="77777777" w:rsidR="003C0380" w:rsidRDefault="003C0380" w:rsidP="003C0380">
      <w:pPr>
        <w:pStyle w:val="ListParagraph"/>
        <w:numPr>
          <w:ilvl w:val="1"/>
          <w:numId w:val="5"/>
        </w:numPr>
      </w:pPr>
      <w:r>
        <w:t>415-655-0001</w:t>
      </w:r>
    </w:p>
    <w:p w14:paraId="7D1CE410" w14:textId="6210200E" w:rsidR="003C0380" w:rsidRDefault="003C0380" w:rsidP="00324FEE">
      <w:pPr>
        <w:pStyle w:val="ListParagraph"/>
        <w:numPr>
          <w:ilvl w:val="1"/>
          <w:numId w:val="5"/>
        </w:numPr>
      </w:pPr>
      <w:r>
        <w:t xml:space="preserve">Access code: </w:t>
      </w:r>
      <w:r w:rsidR="00356642" w:rsidRPr="00356642">
        <w:t>2662 457 2313</w:t>
      </w:r>
      <w:r w:rsidR="004E6447">
        <w:t xml:space="preserve"> </w:t>
      </w:r>
      <w:r w:rsidR="003B740B">
        <w:t>/ Webinar password: 2026</w:t>
      </w:r>
    </w:p>
    <w:p w14:paraId="14DDAD2C" w14:textId="17BD8134" w:rsidR="0011739D" w:rsidRPr="009E6E59" w:rsidRDefault="0011739D" w:rsidP="0011739D">
      <w:pPr>
        <w:pStyle w:val="Heading2"/>
      </w:pPr>
      <w:r>
        <w:t>Overview</w:t>
      </w:r>
    </w:p>
    <w:p w14:paraId="6DBCCF82" w14:textId="49A49D41" w:rsidR="00C71543" w:rsidRDefault="00324FEE" w:rsidP="00324FEE">
      <w:r>
        <w:t xml:space="preserve">Members of the </w:t>
      </w:r>
      <w:r w:rsidR="00EA70EC">
        <w:t>Immigrant Rights Commission</w:t>
      </w:r>
      <w:r>
        <w:t xml:space="preserve"> will attend this meeting </w:t>
      </w:r>
      <w:r w:rsidR="00EA70EC">
        <w:t>in person.</w:t>
      </w:r>
      <w:r w:rsidR="006F6E33">
        <w:t xml:space="preserve"> </w:t>
      </w:r>
      <w:r w:rsidR="006F6E33" w:rsidRPr="001628D2">
        <w:rPr>
          <w:rFonts w:eastAsia="Times New Roman" w:cstheme="minorHAnsi"/>
          <w:color w:val="000000" w:themeColor="text1"/>
        </w:rPr>
        <w:t>Members of the public are invited to observe the meeting in-person or remotely using Webex or by calling the phone number and entering the access code above. Everyone attending the meeting in person is encouraged to wear a mask throughout the meeting. Each member of the public attending in person may address the Commission for up to two minutes. Public speakers using consecutive interpretation assistance will be allowed to speak for twice the amount of time.</w:t>
      </w:r>
      <w:r w:rsidR="00DC5A9C">
        <w:rPr>
          <w:rFonts w:eastAsia="Times New Roman" w:cstheme="minorHAnsi"/>
          <w:color w:val="000000" w:themeColor="text1"/>
        </w:rPr>
        <w:t xml:space="preserve"> </w:t>
      </w:r>
      <w:r w:rsidR="008C7675">
        <w:rPr>
          <w:rFonts w:eastAsia="Times New Roman" w:cstheme="minorHAnsi"/>
          <w:color w:val="000000" w:themeColor="text1"/>
        </w:rPr>
        <w:t xml:space="preserve">For each agenda item, there is one comment per person. </w:t>
      </w:r>
      <w:r w:rsidR="00B65F17" w:rsidRPr="00B65F17">
        <w:rPr>
          <w:rFonts w:eastAsia="Times New Roman" w:cstheme="minorHAnsi"/>
          <w:color w:val="000000" w:themeColor="text1"/>
        </w:rPr>
        <w:t xml:space="preserve">Members of the public may also submit public comment by email to: </w:t>
      </w:r>
      <w:r w:rsidR="00DC5A9C">
        <w:rPr>
          <w:rFonts w:eastAsia="Times New Roman" w:cstheme="minorHAnsi"/>
          <w:color w:val="000000" w:themeColor="text1"/>
        </w:rPr>
        <w:t>civic.engagement@sfgov.org.</w:t>
      </w:r>
    </w:p>
    <w:p w14:paraId="3135311D" w14:textId="45A07DCA" w:rsidR="00397D42" w:rsidRPr="009E6E59" w:rsidRDefault="00F304CF" w:rsidP="009E6E59">
      <w:pPr>
        <w:pStyle w:val="Heading2"/>
      </w:pPr>
      <w:r>
        <w:t>Agenda items</w:t>
      </w:r>
    </w:p>
    <w:p w14:paraId="66F2FD9D" w14:textId="3F31F1CF" w:rsidR="00ED109E" w:rsidRDefault="00E74C4B" w:rsidP="00ED109E">
      <w:pPr>
        <w:pStyle w:val="Heading3"/>
      </w:pPr>
      <w:r w:rsidRPr="00E74C4B">
        <w:t>Call to Order and Roll Call</w:t>
      </w:r>
    </w:p>
    <w:p w14:paraId="7BB0A37F" w14:textId="0E607B69" w:rsidR="001C28A0" w:rsidRPr="001C28A0" w:rsidRDefault="001C28A0" w:rsidP="001C28A0">
      <w:r>
        <w:t>Chair Souza called the meeting to order at 5:30 p.m.</w:t>
      </w:r>
      <w:r w:rsidR="002C0BAA">
        <w:br/>
        <w:t>Present: Chair Souza, Commissioner Paz.</w:t>
      </w:r>
      <w:r w:rsidR="009D5DEF">
        <w:br/>
        <w:t>Not present: Vice Chair Chaudhary (excused).</w:t>
      </w:r>
      <w:r w:rsidR="002C0BAA">
        <w:br/>
        <w:t>Also present: Commissioners Abdou (5:42 p.m., Ng (5:36 p.m.)</w:t>
      </w:r>
      <w:r w:rsidR="002C0BAA">
        <w:br/>
        <w:t>OCEIA staff present: Director Rivas, Clerk Shore.</w:t>
      </w:r>
    </w:p>
    <w:p w14:paraId="11FDC489" w14:textId="30A8EA1F" w:rsidR="001E7C76" w:rsidRDefault="0035102F" w:rsidP="7B616B69">
      <w:pPr>
        <w:pStyle w:val="Heading3"/>
      </w:pPr>
      <w:r w:rsidRPr="0035102F">
        <w:t>Ramaytush Ohlone Land Acknowledgment</w:t>
      </w:r>
    </w:p>
    <w:p w14:paraId="0CCBCD35" w14:textId="5055264E" w:rsidR="00ED109E" w:rsidRPr="00ED109E" w:rsidRDefault="00FA176D" w:rsidP="00ED109E">
      <w:r w:rsidRPr="00FA176D">
        <w:t xml:space="preserve">We, the San Francisco Immigrant Rights Commission, acknowledge that we are on the unceded ancestral homeland of the Ramaytush Ohlone who </w:t>
      </w:r>
      <w:proofErr w:type="gramStart"/>
      <w:r w:rsidRPr="00FA176D">
        <w:t>are the original inhabitants of the San Francisco Peninsula</w:t>
      </w:r>
      <w:proofErr w:type="gramEnd"/>
      <w:r w:rsidRPr="00FA176D">
        <w:t xml:space="preserve">. As the indigenous stewards of this land and in accordance with their traditions, the Ramaytush Ohlone have never ceded, lost nor forgotten their responsibilities as the caretakers of this place, as well as for all peoples who reside in their traditional territory. As guests, we recognize </w:t>
      </w:r>
      <w:r w:rsidRPr="00FA176D">
        <w:lastRenderedPageBreak/>
        <w:t>that we benefit from living and working on their traditional homeland. We wish to pay our respects by acknowledging the ancestors, elders and relatives of the Ramaytush Community and by affirming their sovereign rights as First Peoples.</w:t>
      </w:r>
      <w:r w:rsidR="00775926">
        <w:br/>
      </w:r>
      <w:r w:rsidR="00775926">
        <w:br/>
        <w:t>Chair Souza read the land acknowledgement statement.</w:t>
      </w:r>
    </w:p>
    <w:p w14:paraId="101E41F9" w14:textId="7976414F" w:rsidR="00F304CF" w:rsidRDefault="009B2AE7" w:rsidP="7B616B69">
      <w:pPr>
        <w:pStyle w:val="Heading3"/>
      </w:pPr>
      <w:r w:rsidRPr="009B2AE7">
        <w:t>General Public Comment</w:t>
      </w:r>
      <w:r>
        <w:t xml:space="preserve"> </w:t>
      </w:r>
    </w:p>
    <w:p w14:paraId="6C2BC20C" w14:textId="246E2B2C" w:rsidR="001E7C76" w:rsidRDefault="00800996" w:rsidP="00ED109E">
      <w:r w:rsidRPr="00800996">
        <w:t>This item allow</w:t>
      </w:r>
      <w:r w:rsidR="004D566F">
        <w:t>s</w:t>
      </w:r>
      <w:r w:rsidRPr="00800996">
        <w:t xml:space="preserve"> members of the public to address the Commission on matters that are within the subject matter jurisdiction of the Commission and that do not appear on today’s agenda.</w:t>
      </w:r>
      <w:r w:rsidR="00775926">
        <w:br/>
      </w:r>
      <w:r w:rsidR="00775926">
        <w:br/>
        <w:t>There was no public comment.</w:t>
      </w:r>
    </w:p>
    <w:p w14:paraId="0851FFA8" w14:textId="09869450" w:rsidR="002D2D81" w:rsidRDefault="002D2D81" w:rsidP="7B616B69">
      <w:pPr>
        <w:pStyle w:val="Heading3"/>
      </w:pPr>
      <w:r w:rsidRPr="002D2D81">
        <w:t>Action Item: Approval of previous minutes</w:t>
      </w:r>
    </w:p>
    <w:p w14:paraId="5FE83B23" w14:textId="2DB288E0" w:rsidR="002D2D81" w:rsidRPr="002D2D81" w:rsidRDefault="00716B49" w:rsidP="002D2D81">
      <w:r w:rsidRPr="00716B49">
        <w:t>(Discussion/Action)</w:t>
      </w:r>
      <w:r>
        <w:br/>
      </w:r>
      <w:r w:rsidRPr="00716B49">
        <w:t xml:space="preserve">Discussion and possible action to approve the minutes of the Immigrant Rights Commission’s </w:t>
      </w:r>
      <w:r w:rsidR="00974C56">
        <w:t>June</w:t>
      </w:r>
      <w:r w:rsidR="00EB5786">
        <w:t xml:space="preserve"> 2</w:t>
      </w:r>
      <w:r w:rsidR="00974C56">
        <w:t>4</w:t>
      </w:r>
      <w:r w:rsidRPr="00716B49">
        <w:t xml:space="preserve">, </w:t>
      </w:r>
      <w:proofErr w:type="gramStart"/>
      <w:r w:rsidRPr="00716B49">
        <w:t>2026</w:t>
      </w:r>
      <w:proofErr w:type="gramEnd"/>
      <w:r w:rsidRPr="00716B49">
        <w:t xml:space="preserve"> Executive Committee meeting.</w:t>
      </w:r>
      <w:r w:rsidR="00974C56">
        <w:br/>
      </w:r>
      <w:hyperlink r:id="rId12" w:history="1">
        <w:r w:rsidR="00974C56" w:rsidRPr="00EB143F">
          <w:rPr>
            <w:rStyle w:val="Hyperlink"/>
          </w:rPr>
          <w:t>IRC Executive Committee meeting minutes – June 24, 2026</w:t>
        </w:r>
      </w:hyperlink>
      <w:r w:rsidR="00775926">
        <w:br/>
      </w:r>
      <w:r w:rsidR="00775926">
        <w:br/>
        <w:t>Commissioner Paz motioned to approve the minutes, seconded by Chair Souza. Chair Souza called for public comment and there was no comment on this item. The minutes were approved.</w:t>
      </w:r>
    </w:p>
    <w:p w14:paraId="1E085A41" w14:textId="1E32DDC6" w:rsidR="00AF6500" w:rsidRDefault="00AF6500" w:rsidP="00AF6500">
      <w:pPr>
        <w:pStyle w:val="Heading3"/>
      </w:pPr>
      <w:r>
        <w:t xml:space="preserve">Discussion/Action Item: </w:t>
      </w:r>
      <w:r w:rsidR="002853A5">
        <w:t>Planning for Workforce Policy Presentation at Full Commission Meeting (Commissioner How)</w:t>
      </w:r>
    </w:p>
    <w:p w14:paraId="417B3EAA" w14:textId="1DE721FD" w:rsidR="00AF6500" w:rsidRDefault="00AF6500" w:rsidP="00AF6500">
      <w:r>
        <w:t>(Discussion/Action)</w:t>
      </w:r>
      <w:r>
        <w:br/>
        <w:t xml:space="preserve">This item allows </w:t>
      </w:r>
      <w:r w:rsidR="002853A5">
        <w:t xml:space="preserve">Commissioner How to discuss plans for a policy presentation at the Full Commission meeting on </w:t>
      </w:r>
      <w:r w:rsidR="006A6A5E">
        <w:t xml:space="preserve">the local impact of DACA delays and loss of TPS on San Francisco’s </w:t>
      </w:r>
      <w:proofErr w:type="gramStart"/>
      <w:r w:rsidR="006A6A5E">
        <w:t>workforce</w:t>
      </w:r>
      <w:r w:rsidR="00A403BD">
        <w:t>, and</w:t>
      </w:r>
      <w:proofErr w:type="gramEnd"/>
      <w:r w:rsidR="00A403BD">
        <w:t xml:space="preserve"> allows the Executive Committee to discuss and take possible action.</w:t>
      </w:r>
      <w:r w:rsidR="00B417B2">
        <w:br/>
      </w:r>
      <w:r w:rsidR="00B417B2">
        <w:br/>
      </w:r>
      <w:r w:rsidR="00D60056">
        <w:t xml:space="preserve">There were no updates on this item. </w:t>
      </w:r>
      <w:r w:rsidR="00B417B2">
        <w:t>Director Rivas noted that Commissioners How, Padilla and Ng were assigned to plan the policy presentation</w:t>
      </w:r>
      <w:r w:rsidR="000D6566">
        <w:t>.</w:t>
      </w:r>
      <w:r w:rsidR="008C642C">
        <w:t xml:space="preserve"> Commissioner Paz </w:t>
      </w:r>
      <w:r w:rsidR="0042224E">
        <w:t>suggested a possible speaker.</w:t>
      </w:r>
      <w:r w:rsidR="00826E20">
        <w:t xml:space="preserve"> Director Rivas will connect with the </w:t>
      </w:r>
      <w:r w:rsidR="008E0E94">
        <w:t>lead</w:t>
      </w:r>
      <w:r w:rsidR="00826E20">
        <w:t xml:space="preserve"> Commissioners.</w:t>
      </w:r>
      <w:r w:rsidR="000D6566">
        <w:t xml:space="preserve"> </w:t>
      </w:r>
      <w:r w:rsidR="003647B8">
        <w:t>Chair Souza called for public comment and there was no comment on this item.</w:t>
      </w:r>
    </w:p>
    <w:p w14:paraId="4A5C6331" w14:textId="461540FA" w:rsidR="00070F55" w:rsidRDefault="00070F55" w:rsidP="00070F55">
      <w:pPr>
        <w:pStyle w:val="Heading3"/>
      </w:pPr>
      <w:r>
        <w:t xml:space="preserve">Discussion/Action Item: </w:t>
      </w:r>
      <w:r w:rsidR="0015682E">
        <w:t xml:space="preserve">Proposal to Invite Public Defender’s Office to </w:t>
      </w:r>
      <w:r w:rsidR="00D0261B">
        <w:t>Present at Full Commission Meeting (Commissioner Abdou)</w:t>
      </w:r>
    </w:p>
    <w:p w14:paraId="1033CAB3" w14:textId="1F5FA6F8" w:rsidR="00070F55" w:rsidRDefault="00D0261B" w:rsidP="00D0261B">
      <w:r>
        <w:t>(Discussion/Action)</w:t>
      </w:r>
      <w:r>
        <w:br/>
        <w:t xml:space="preserve">This item allows Commissioner Abdou to propose inviting the Public Defender’s Office </w:t>
      </w:r>
      <w:r w:rsidR="003C1F0E">
        <w:t xml:space="preserve">or another speaker to present to the Full Commission on the small percentage of San Francisco immigrants who </w:t>
      </w:r>
      <w:r w:rsidR="00A97B78">
        <w:t xml:space="preserve">have access to legal </w:t>
      </w:r>
      <w:proofErr w:type="gramStart"/>
      <w:r w:rsidR="00A97B78">
        <w:t>counsel</w:t>
      </w:r>
      <w:r w:rsidR="00EE625A">
        <w:t>, and</w:t>
      </w:r>
      <w:proofErr w:type="gramEnd"/>
      <w:r w:rsidR="00EE625A">
        <w:t xml:space="preserve"> allows the Executive Committee to discuss and take possible action</w:t>
      </w:r>
      <w:r w:rsidR="00A97B78">
        <w:t>.</w:t>
      </w:r>
      <w:r w:rsidR="0043283B">
        <w:br/>
      </w:r>
      <w:r w:rsidR="0043283B">
        <w:br/>
      </w:r>
      <w:r w:rsidR="00D60056">
        <w:t xml:space="preserve">There were no updates on this item. </w:t>
      </w:r>
      <w:r w:rsidR="0043283B">
        <w:t xml:space="preserve">Chair Souza and Commissioner Paz suggested combining this </w:t>
      </w:r>
      <w:r w:rsidR="0043283B">
        <w:lastRenderedPageBreak/>
        <w:t xml:space="preserve">with the previous </w:t>
      </w:r>
      <w:proofErr w:type="gramStart"/>
      <w:r w:rsidR="0043283B">
        <w:t xml:space="preserve">item, </w:t>
      </w:r>
      <w:r w:rsidR="00AE78E8">
        <w:t>and</w:t>
      </w:r>
      <w:proofErr w:type="gramEnd"/>
      <w:r w:rsidR="00AE78E8">
        <w:t xml:space="preserve"> address</w:t>
      </w:r>
      <w:r w:rsidR="00A27367">
        <w:t>ing</w:t>
      </w:r>
      <w:r w:rsidR="00AE78E8">
        <w:t xml:space="preserve"> legal support questions during the workforce meeting</w:t>
      </w:r>
      <w:r w:rsidR="00644E16">
        <w:t xml:space="preserve">. Director Rivas </w:t>
      </w:r>
      <w:r w:rsidR="00E5698F">
        <w:t>noted</w:t>
      </w:r>
      <w:r w:rsidR="00644E16">
        <w:t xml:space="preserve"> that </w:t>
      </w:r>
      <w:r w:rsidR="00C230C6">
        <w:t xml:space="preserve">we are planning </w:t>
      </w:r>
      <w:proofErr w:type="gramStart"/>
      <w:r w:rsidR="00C230C6">
        <w:t xml:space="preserve">for </w:t>
      </w:r>
      <w:r w:rsidR="00A27367">
        <w:t xml:space="preserve"> </w:t>
      </w:r>
      <w:r w:rsidR="00644E16">
        <w:t>one</w:t>
      </w:r>
      <w:proofErr w:type="gramEnd"/>
      <w:r w:rsidR="00644E16">
        <w:t xml:space="preserve"> presenter.</w:t>
      </w:r>
      <w:r w:rsidR="00E5698F">
        <w:t xml:space="preserve"> </w:t>
      </w:r>
      <w:r w:rsidR="003647B8">
        <w:t>Chair Souza called for public comment and there was no comment on this item.</w:t>
      </w:r>
    </w:p>
    <w:p w14:paraId="705C2C53" w14:textId="55A0ADAE" w:rsidR="00C260CD" w:rsidRDefault="00C260CD" w:rsidP="00AF6500">
      <w:pPr>
        <w:pStyle w:val="Heading3"/>
      </w:pPr>
      <w:r>
        <w:t xml:space="preserve">Discussion/Action Item: </w:t>
      </w:r>
      <w:r w:rsidRPr="00426141">
        <w:t>IRC Hearing on Public Health (Commissioner</w:t>
      </w:r>
      <w:r>
        <w:t>s Padilla and</w:t>
      </w:r>
      <w:r w:rsidRPr="00426141">
        <w:t xml:space="preserve"> Paz)</w:t>
      </w:r>
    </w:p>
    <w:p w14:paraId="1B1D6D2E" w14:textId="70ADD754" w:rsidR="00C260CD" w:rsidRPr="002326A2" w:rsidRDefault="00C260CD" w:rsidP="00C260CD">
      <w:r w:rsidRPr="008C6328">
        <w:rPr>
          <w:rFonts w:cstheme="minorHAnsi"/>
          <w:color w:val="000000" w:themeColor="text1"/>
        </w:rPr>
        <w:t>(Discussion/Action)</w:t>
      </w:r>
      <w:r>
        <w:rPr>
          <w:i/>
          <w:iCs/>
          <w:color w:val="0B0C0C"/>
          <w:shd w:val="clear" w:color="auto" w:fill="FCFCFC"/>
        </w:rPr>
        <w:br/>
      </w:r>
      <w:r w:rsidRPr="0075753E">
        <w:rPr>
          <w:color w:val="0B0C0C"/>
          <w:shd w:val="clear" w:color="auto" w:fill="FCFCFC"/>
        </w:rPr>
        <w:t>This item allows Commissioner</w:t>
      </w:r>
      <w:r>
        <w:rPr>
          <w:color w:val="0B0C0C"/>
          <w:shd w:val="clear" w:color="auto" w:fill="FCFCFC"/>
        </w:rPr>
        <w:t>s Padilla and</w:t>
      </w:r>
      <w:r w:rsidRPr="0075753E">
        <w:rPr>
          <w:color w:val="0B0C0C"/>
          <w:shd w:val="clear" w:color="auto" w:fill="FCFCFC"/>
        </w:rPr>
        <w:t xml:space="preserve"> Paz to discuss plans for the hearing on access to health care, including the timeline and suggested speakers, and allows </w:t>
      </w:r>
      <w:r w:rsidR="00176370">
        <w:rPr>
          <w:color w:val="0B0C0C"/>
          <w:shd w:val="clear" w:color="auto" w:fill="FCFCFC"/>
        </w:rPr>
        <w:t xml:space="preserve">the Executive Committee </w:t>
      </w:r>
      <w:r w:rsidRPr="0075753E">
        <w:rPr>
          <w:color w:val="0B0C0C"/>
          <w:shd w:val="clear" w:color="auto" w:fill="FCFCFC"/>
        </w:rPr>
        <w:t xml:space="preserve">to discuss </w:t>
      </w:r>
      <w:r w:rsidR="00EE625A">
        <w:rPr>
          <w:color w:val="0B0C0C"/>
          <w:shd w:val="clear" w:color="auto" w:fill="FCFCFC"/>
        </w:rPr>
        <w:t>and take possible action</w:t>
      </w:r>
      <w:r w:rsidRPr="0075753E">
        <w:rPr>
          <w:color w:val="0B0C0C"/>
          <w:shd w:val="clear" w:color="auto" w:fill="FCFCFC"/>
        </w:rPr>
        <w:t>.</w:t>
      </w:r>
      <w:r w:rsidR="00B5490B">
        <w:rPr>
          <w:color w:val="0B0C0C"/>
          <w:shd w:val="clear" w:color="auto" w:fill="FCFCFC"/>
        </w:rPr>
        <w:br/>
      </w:r>
      <w:r w:rsidR="00B5490B">
        <w:rPr>
          <w:color w:val="0B0C0C"/>
          <w:shd w:val="clear" w:color="auto" w:fill="FCFCFC"/>
        </w:rPr>
        <w:br/>
        <w:t>Commissioner Paz met with OCEIA staff to identify speakers</w:t>
      </w:r>
      <w:r w:rsidR="008F27D8">
        <w:rPr>
          <w:color w:val="0B0C0C"/>
          <w:shd w:val="clear" w:color="auto" w:fill="FCFCFC"/>
        </w:rPr>
        <w:t>, and said City Hall would be the best location</w:t>
      </w:r>
      <w:r w:rsidR="00D97D07">
        <w:rPr>
          <w:color w:val="0B0C0C"/>
          <w:shd w:val="clear" w:color="auto" w:fill="FCFCFC"/>
        </w:rPr>
        <w:t>. Commissioner Ng suggested including an update on public charge at the hearing. Director Rivas will follow up with Commissioner Padilla.</w:t>
      </w:r>
      <w:r w:rsidR="003647B8">
        <w:rPr>
          <w:color w:val="0B0C0C"/>
          <w:shd w:val="clear" w:color="auto" w:fill="FCFCFC"/>
        </w:rPr>
        <w:t xml:space="preserve"> </w:t>
      </w:r>
      <w:r w:rsidR="003647B8">
        <w:t>Chair Souza called for public comment and there was no comment on this item.</w:t>
      </w:r>
    </w:p>
    <w:p w14:paraId="2EEEA918" w14:textId="33BEE2AB" w:rsidR="00255D8C" w:rsidRDefault="00255D8C" w:rsidP="00E92E77">
      <w:pPr>
        <w:pStyle w:val="Heading3"/>
      </w:pPr>
      <w:r>
        <w:t>Discussion/Action Item: Proposed Statement or Letter in Support of Sanctuary Policy at San Francisco Colleges</w:t>
      </w:r>
      <w:r w:rsidR="00E84E0B">
        <w:t xml:space="preserve"> (Commissioner Fara)</w:t>
      </w:r>
    </w:p>
    <w:p w14:paraId="4E88681F" w14:textId="47CCF120" w:rsidR="00255D8C" w:rsidRPr="00255D8C" w:rsidRDefault="00255D8C" w:rsidP="00255D8C">
      <w:r>
        <w:t>(Discussion/Action)</w:t>
      </w:r>
      <w:r>
        <w:br/>
        <w:t xml:space="preserve">This item allows Commissioner Fara to propose a letter or statement in support of a sanctuary policy at San Francisco colleges and </w:t>
      </w:r>
      <w:proofErr w:type="gramStart"/>
      <w:r>
        <w:t>universities, and</w:t>
      </w:r>
      <w:proofErr w:type="gramEnd"/>
      <w:r>
        <w:t xml:space="preserve"> allows the Executive Committee to discuss and take possible action.</w:t>
      </w:r>
      <w:r w:rsidR="009E3D16">
        <w:t xml:space="preserve"> </w:t>
      </w:r>
      <w:r w:rsidR="00040F0D">
        <w:br/>
      </w:r>
      <w:r w:rsidR="00040F0D">
        <w:br/>
        <w:t>Director Rivas noted that he and Commissioner Fara will meet with San Francisco State University.</w:t>
      </w:r>
      <w:r w:rsidR="00AE6F80">
        <w:t xml:space="preserve"> Chair Souza removed the item from the Executive Committee agenda. Chair Souza called for public comment and there was no comment on this item.</w:t>
      </w:r>
      <w:r w:rsidR="00040F0D">
        <w:t xml:space="preserve"> </w:t>
      </w:r>
    </w:p>
    <w:p w14:paraId="1DFEC7F9" w14:textId="3AD3B129" w:rsidR="00B51BFB" w:rsidRDefault="002E76DA" w:rsidP="00E92E77">
      <w:pPr>
        <w:pStyle w:val="Heading3"/>
      </w:pPr>
      <w:r w:rsidRPr="00954E47">
        <w:t xml:space="preserve">Discussion/Action Item: </w:t>
      </w:r>
      <w:r w:rsidR="00B51BFB">
        <w:t xml:space="preserve">Proposed Resolution on Multilingual Support for Immigrants </w:t>
      </w:r>
      <w:proofErr w:type="gramStart"/>
      <w:r w:rsidR="00B51BFB">
        <w:t>in Light of</w:t>
      </w:r>
      <w:proofErr w:type="gramEnd"/>
      <w:r w:rsidR="00B51BFB">
        <w:t xml:space="preserve"> Federal Policy Changes (Commissioner </w:t>
      </w:r>
      <w:proofErr w:type="spellStart"/>
      <w:r w:rsidR="00B51BFB">
        <w:t>Ratanapakdee</w:t>
      </w:r>
      <w:proofErr w:type="spellEnd"/>
      <w:r w:rsidR="00B51BFB">
        <w:t>)</w:t>
      </w:r>
    </w:p>
    <w:p w14:paraId="44CA7911" w14:textId="33DF0E2B" w:rsidR="00B51BFB" w:rsidRPr="00B51BFB" w:rsidRDefault="00B51BFB" w:rsidP="00B51BFB">
      <w:r>
        <w:t>(Discussion/Action)</w:t>
      </w:r>
      <w:r>
        <w:br/>
        <w:t xml:space="preserve">This item allows Commissioner </w:t>
      </w:r>
      <w:proofErr w:type="spellStart"/>
      <w:r>
        <w:t>Ratanapakdee</w:t>
      </w:r>
      <w:proofErr w:type="spellEnd"/>
      <w:r>
        <w:t xml:space="preserve"> to propose a resolution on multilingual support for immigrant communities in light of federal policy changes</w:t>
      </w:r>
      <w:r w:rsidR="00E36E59">
        <w:t>, and allows the Executive Committee to discuss and take possible action</w:t>
      </w:r>
      <w:r>
        <w:t>.</w:t>
      </w:r>
      <w:r w:rsidR="00FD5541">
        <w:br/>
      </w:r>
      <w:hyperlink r:id="rId13" w:history="1">
        <w:r w:rsidR="00FD5541" w:rsidRPr="00FD5541">
          <w:rPr>
            <w:rStyle w:val="Hyperlink"/>
          </w:rPr>
          <w:t>Draft proposed resolution on multilingual support for immigrant communities</w:t>
        </w:r>
      </w:hyperlink>
      <w:r w:rsidR="007F3864">
        <w:br/>
      </w:r>
      <w:r w:rsidR="007F3864">
        <w:br/>
      </w:r>
      <w:r w:rsidR="00D35CE4">
        <w:t xml:space="preserve">Director Rivas noted that he met with Commissioner </w:t>
      </w:r>
      <w:proofErr w:type="spellStart"/>
      <w:r w:rsidR="00D35CE4">
        <w:t>Ratanapakdee</w:t>
      </w:r>
      <w:proofErr w:type="spellEnd"/>
      <w:r w:rsidR="00D35CE4">
        <w:t xml:space="preserve"> to understand the intent of the resolution.</w:t>
      </w:r>
      <w:r w:rsidR="00910CB1">
        <w:t xml:space="preserve"> The Executive Committee suggested incorporating Commissioner </w:t>
      </w:r>
      <w:proofErr w:type="spellStart"/>
      <w:r w:rsidR="00910CB1">
        <w:t>Ratanapakdee’s</w:t>
      </w:r>
      <w:proofErr w:type="spellEnd"/>
      <w:r w:rsidR="00910CB1">
        <w:t xml:space="preserve"> suggestions about multilingual support into the IRC’s August meeting on language access. </w:t>
      </w:r>
      <w:r w:rsidR="008D204B">
        <w:t xml:space="preserve">Chair Souza removed the item from the agenda. Director Rivas encouraged Commissioners to </w:t>
      </w:r>
      <w:r w:rsidR="00462DBB">
        <w:t xml:space="preserve">contact </w:t>
      </w:r>
      <w:r w:rsidR="00C52E83">
        <w:t>OCEIA</w:t>
      </w:r>
      <w:r w:rsidR="00462DBB">
        <w:t xml:space="preserve"> with any policy questions.</w:t>
      </w:r>
      <w:r w:rsidR="00C52E83">
        <w:t xml:space="preserve"> Chair Souza called for public comment and there was no comment on this item. </w:t>
      </w:r>
    </w:p>
    <w:p w14:paraId="11F53E46" w14:textId="2697CC4C" w:rsidR="00E36E59" w:rsidRDefault="00E36E59" w:rsidP="00E92E77">
      <w:pPr>
        <w:pStyle w:val="Heading3"/>
      </w:pPr>
      <w:r w:rsidRPr="00954E47">
        <w:lastRenderedPageBreak/>
        <w:t>Discussion/Action Item:</w:t>
      </w:r>
      <w:r>
        <w:t xml:space="preserve"> Proposal to Present Monthly Commendations to Community Members (Commissioner Abdou)</w:t>
      </w:r>
    </w:p>
    <w:p w14:paraId="1A2AD77A" w14:textId="67C939F6" w:rsidR="00E36E59" w:rsidRPr="00E36E59" w:rsidRDefault="00E36E59" w:rsidP="00E36E59">
      <w:r>
        <w:t>(Discussion/Action)</w:t>
      </w:r>
      <w:r>
        <w:br/>
        <w:t xml:space="preserve">This item allows Commissioner Abdou to propose presenting monthly commendations to community </w:t>
      </w:r>
      <w:proofErr w:type="gramStart"/>
      <w:r>
        <w:t>members, and</w:t>
      </w:r>
      <w:proofErr w:type="gramEnd"/>
      <w:r>
        <w:t xml:space="preserve"> allows the Executive Committee to discuss and take possible action.</w:t>
      </w:r>
      <w:r w:rsidR="00241A2A">
        <w:br/>
      </w:r>
      <w:r w:rsidR="00241A2A">
        <w:br/>
        <w:t xml:space="preserve">Commissioner Abdou </w:t>
      </w:r>
      <w:r w:rsidR="00377B64">
        <w:t>proposed that the IRC regularly recognize community members</w:t>
      </w:r>
      <w:r w:rsidR="00AE56ED">
        <w:t xml:space="preserve">, and Chair Souza invited Commissioners to provide </w:t>
      </w:r>
      <w:r w:rsidR="00526EEA">
        <w:t>feedback</w:t>
      </w:r>
      <w:r w:rsidR="00377B64">
        <w:t xml:space="preserve">. </w:t>
      </w:r>
      <w:r w:rsidR="00F86E82">
        <w:t>Commissioner Paz expressed concerns about OCEIA</w:t>
      </w:r>
      <w:r w:rsidR="00E74B4F">
        <w:t xml:space="preserve"> </w:t>
      </w:r>
      <w:r w:rsidR="00F86E82">
        <w:t>staff</w:t>
      </w:r>
      <w:r w:rsidR="00E74B4F">
        <w:t>’s</w:t>
      </w:r>
      <w:r w:rsidR="00F86E82">
        <w:t xml:space="preserve"> capacity, and the need to establish guidelines, criteria, </w:t>
      </w:r>
      <w:r w:rsidR="00F6480A">
        <w:t>a</w:t>
      </w:r>
      <w:r w:rsidR="003F46F7">
        <w:t>nd a</w:t>
      </w:r>
      <w:r w:rsidR="00F6480A">
        <w:t xml:space="preserve"> nomination and voting process. </w:t>
      </w:r>
      <w:r w:rsidR="00A41CE5">
        <w:t xml:space="preserve">Chair Souza </w:t>
      </w:r>
      <w:r w:rsidR="00E74B4F">
        <w:t>highlighted</w:t>
      </w:r>
      <w:r w:rsidR="00A41CE5">
        <w:t xml:space="preserve"> the importance of thinking strategically about the IRC’s priorities</w:t>
      </w:r>
      <w:r w:rsidR="00927D0A">
        <w:t>, including the Immigrant Leadership Awards</w:t>
      </w:r>
      <w:r w:rsidR="00A41CE5">
        <w:t xml:space="preserve">. </w:t>
      </w:r>
      <w:r w:rsidR="00526EEA">
        <w:t xml:space="preserve">She </w:t>
      </w:r>
      <w:r w:rsidR="005057CF">
        <w:t>not</w:t>
      </w:r>
      <w:r w:rsidR="00526EEA">
        <w:t>ed that the IRC</w:t>
      </w:r>
      <w:r w:rsidR="008945FC">
        <w:t xml:space="preserve"> decided to honor Richard Whipple and the Community Ambassadors Program because </w:t>
      </w:r>
      <w:r w:rsidR="001E7502">
        <w:t xml:space="preserve">they were not included in the </w:t>
      </w:r>
      <w:r w:rsidR="005057CF">
        <w:t>a</w:t>
      </w:r>
      <w:r w:rsidR="001E7502">
        <w:t xml:space="preserve">wards. </w:t>
      </w:r>
      <w:r w:rsidR="00613669">
        <w:t xml:space="preserve">Rather than establishing a new process, </w:t>
      </w:r>
      <w:r w:rsidR="00F81E33">
        <w:t xml:space="preserve">Chair Souza suggested that </w:t>
      </w:r>
      <w:r w:rsidR="00613669">
        <w:t xml:space="preserve">Commissioner Abdou </w:t>
      </w:r>
      <w:r w:rsidR="00536F84">
        <w:t>bring ideas</w:t>
      </w:r>
      <w:r w:rsidR="00B2340C">
        <w:t xml:space="preserve"> </w:t>
      </w:r>
      <w:r w:rsidR="00613669">
        <w:t xml:space="preserve">to the </w:t>
      </w:r>
      <w:r w:rsidR="0005793C">
        <w:t>Executive Committee</w:t>
      </w:r>
      <w:r w:rsidR="00613669">
        <w:t xml:space="preserve">. </w:t>
      </w:r>
      <w:r w:rsidR="0035507D">
        <w:t xml:space="preserve">The IRC can </w:t>
      </w:r>
      <w:r w:rsidR="00EF7FA4">
        <w:t xml:space="preserve">also </w:t>
      </w:r>
      <w:r w:rsidR="0035507D">
        <w:t xml:space="preserve">discuss how </w:t>
      </w:r>
      <w:r w:rsidR="00D508C1">
        <w:t xml:space="preserve">to improve its outreach. </w:t>
      </w:r>
      <w:r w:rsidR="00A333F1" w:rsidRPr="00A333F1">
        <w:t xml:space="preserve">Director Rivas </w:t>
      </w:r>
      <w:r w:rsidR="00516578">
        <w:t>noted</w:t>
      </w:r>
      <w:r w:rsidR="00A333F1" w:rsidRPr="00A333F1">
        <w:t xml:space="preserve"> that the IRC has not </w:t>
      </w:r>
      <w:r w:rsidR="0006231F">
        <w:t xml:space="preserve">yet </w:t>
      </w:r>
      <w:r w:rsidR="00A333F1" w:rsidRPr="00A333F1">
        <w:t xml:space="preserve">undertaken the planning or preparation of a recognition for the Community Ambassadors Program and </w:t>
      </w:r>
      <w:r w:rsidR="0006231F">
        <w:t>clarified that this type of planning is the responsibility of Commissioners</w:t>
      </w:r>
      <w:r w:rsidR="00A333F1" w:rsidRPr="00A333F1">
        <w:t>.</w:t>
      </w:r>
      <w:r w:rsidR="00A333F1">
        <w:t xml:space="preserve"> </w:t>
      </w:r>
      <w:r w:rsidR="008A6700">
        <w:t>Chair Souza removed the item from the agenda and will update the Full Commission. Chair Souza called for public comment and there was no comment on this item.</w:t>
      </w:r>
    </w:p>
    <w:p w14:paraId="44559A3A" w14:textId="1B972F10" w:rsidR="00144A37" w:rsidRDefault="00144A37" w:rsidP="00E92E77">
      <w:pPr>
        <w:pStyle w:val="Heading3"/>
      </w:pPr>
      <w:r>
        <w:t xml:space="preserve">Staff Reports: </w:t>
      </w:r>
      <w:r w:rsidRPr="00144A37">
        <w:t>Director’s Updates</w:t>
      </w:r>
    </w:p>
    <w:p w14:paraId="7C3A01B6" w14:textId="1D53D1B0" w:rsidR="00144A37" w:rsidRPr="00144A37" w:rsidRDefault="00144A37" w:rsidP="00144A37">
      <w:r w:rsidRPr="00144A37">
        <w:t>(Information)</w:t>
      </w:r>
      <w:r>
        <w:br/>
      </w:r>
      <w:r w:rsidRPr="00144A37">
        <w:t>Report on OCEIA and IRC activities and announcements. This item allows the OCEIA Director to provide brief updates on activities and announcements.</w:t>
      </w:r>
      <w:r w:rsidR="00F257C8">
        <w:br/>
      </w:r>
      <w:r w:rsidR="00F257C8">
        <w:br/>
        <w:t xml:space="preserve">Director Rivas announced that Vice Chair Chaudhary has stepped down as vice chair but will continue </w:t>
      </w:r>
      <w:r w:rsidR="00F94F1D">
        <w:t>as a</w:t>
      </w:r>
      <w:r w:rsidR="003D3BFD">
        <w:t xml:space="preserve"> </w:t>
      </w:r>
      <w:proofErr w:type="gramStart"/>
      <w:r w:rsidR="003D3BFD">
        <w:t>Commissioner</w:t>
      </w:r>
      <w:proofErr w:type="gramEnd"/>
      <w:r w:rsidR="003D3BFD">
        <w:t xml:space="preserve">. </w:t>
      </w:r>
      <w:r w:rsidR="002D6FFD">
        <w:t xml:space="preserve">During </w:t>
      </w:r>
      <w:r w:rsidR="00F94F1D">
        <w:t>the</w:t>
      </w:r>
      <w:r w:rsidR="002D6FFD">
        <w:t xml:space="preserve"> next Full Commission meeting in August, t</w:t>
      </w:r>
      <w:r w:rsidR="003D3BFD">
        <w:t xml:space="preserve">he </w:t>
      </w:r>
      <w:r w:rsidR="00F94F1D">
        <w:t>IRC</w:t>
      </w:r>
      <w:r w:rsidR="003D3BFD">
        <w:t xml:space="preserve"> will hold an election for vice chair</w:t>
      </w:r>
      <w:r w:rsidR="002D6FFD">
        <w:t xml:space="preserve">, </w:t>
      </w:r>
      <w:proofErr w:type="gramStart"/>
      <w:r w:rsidR="002D6FFD">
        <w:t>thank</w:t>
      </w:r>
      <w:proofErr w:type="gramEnd"/>
      <w:r w:rsidR="002D6FFD">
        <w:t xml:space="preserve"> Commissioner </w:t>
      </w:r>
      <w:proofErr w:type="spellStart"/>
      <w:r w:rsidR="002D6FFD">
        <w:t>Aljiran</w:t>
      </w:r>
      <w:proofErr w:type="spellEnd"/>
      <w:r w:rsidR="002D6FFD">
        <w:t xml:space="preserve"> for her service, and </w:t>
      </w:r>
      <w:proofErr w:type="gramStart"/>
      <w:r w:rsidR="002D6FFD">
        <w:t>welcome</w:t>
      </w:r>
      <w:proofErr w:type="gramEnd"/>
      <w:r w:rsidR="002D6FFD">
        <w:t xml:space="preserve"> </w:t>
      </w:r>
      <w:r w:rsidR="00932E4F">
        <w:t xml:space="preserve">newly appointed </w:t>
      </w:r>
      <w:r w:rsidR="002D6FFD">
        <w:t>Commissioner David Reyes.</w:t>
      </w:r>
      <w:r w:rsidR="00A47AAB">
        <w:t xml:space="preserve"> The meeting will also include an update on language access and a preview of Welcoming Week. </w:t>
      </w:r>
      <w:r w:rsidR="00B9494C">
        <w:t>Director Rivas will send Commissioners a nomination form ahead of the election.</w:t>
      </w:r>
      <w:r w:rsidR="002D6FFD">
        <w:t xml:space="preserve"> </w:t>
      </w:r>
      <w:r w:rsidR="003706B8">
        <w:t>Chair Souza called for public comment and there was no comment on this item.</w:t>
      </w:r>
    </w:p>
    <w:p w14:paraId="59425BEF" w14:textId="5AC182D0" w:rsidR="009E726A" w:rsidRDefault="006E2AB2" w:rsidP="00E92E77">
      <w:pPr>
        <w:pStyle w:val="Heading3"/>
      </w:pPr>
      <w:r w:rsidRPr="006E2AB2">
        <w:t>Old and New Business</w:t>
      </w:r>
    </w:p>
    <w:p w14:paraId="64A1BE7D" w14:textId="60EBC3C1" w:rsidR="006E2AB2" w:rsidRPr="006E2AB2" w:rsidRDefault="006E2AB2" w:rsidP="006E2AB2">
      <w:r w:rsidRPr="00144A37">
        <w:t>(Information)</w:t>
      </w:r>
      <w:r>
        <w:br/>
      </w:r>
      <w:r w:rsidRPr="006E2AB2">
        <w:t>This item is to allow Commissioners to provide updates on items the Commission has previously discussed, and to introduce new agenda items for future consideration by the Commission.</w:t>
      </w:r>
      <w:r w:rsidR="003706B8">
        <w:br/>
      </w:r>
      <w:r w:rsidR="003706B8">
        <w:br/>
        <w:t>There was no new or old business. Chair Souza called for public comment and there was no comment on this item.</w:t>
      </w:r>
    </w:p>
    <w:p w14:paraId="2880634D" w14:textId="4FC1BFCB" w:rsidR="00E92E77" w:rsidRDefault="00E92E77" w:rsidP="00E92E77">
      <w:pPr>
        <w:pStyle w:val="Heading3"/>
        <w:sectPr w:rsidR="00E92E77" w:rsidSect="00E92E77">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cols w:space="720"/>
          <w:docGrid w:linePitch="360"/>
        </w:sectPr>
      </w:pPr>
      <w:r>
        <w:t>Ad</w:t>
      </w:r>
      <w:r w:rsidR="00007A14">
        <w:t>j</w:t>
      </w:r>
      <w:r>
        <w:t>ournment</w:t>
      </w:r>
      <w:r w:rsidR="003706B8">
        <w:br/>
      </w:r>
    </w:p>
    <w:p w14:paraId="0E4E4660" w14:textId="77777777" w:rsidR="00904303" w:rsidRDefault="00904303" w:rsidP="00904303">
      <w:pPr>
        <w:sectPr w:rsidR="00904303" w:rsidSect="00904303">
          <w:headerReference w:type="default" r:id="rId20"/>
          <w:footerReference w:type="default" r:id="rId21"/>
          <w:type w:val="continuous"/>
          <w:pgSz w:w="12240" w:h="15840"/>
          <w:pgMar w:top="1440" w:right="1440" w:bottom="1440" w:left="1440" w:header="720" w:footer="720" w:gutter="0"/>
          <w:cols w:space="720"/>
          <w:docGrid w:linePitch="360"/>
        </w:sectPr>
      </w:pPr>
    </w:p>
    <w:p w14:paraId="3CE94922" w14:textId="77777777" w:rsidR="00904303" w:rsidRDefault="00904303" w:rsidP="00904303">
      <w:pPr>
        <w:sectPr w:rsidR="00904303" w:rsidSect="00904303">
          <w:headerReference w:type="default" r:id="rId22"/>
          <w:footerReference w:type="default" r:id="rId23"/>
          <w:type w:val="continuous"/>
          <w:pgSz w:w="12240" w:h="15840"/>
          <w:pgMar w:top="1440" w:right="1440" w:bottom="1440" w:left="1440" w:header="720" w:footer="720" w:gutter="0"/>
          <w:cols w:space="720"/>
          <w:docGrid w:linePitch="360"/>
        </w:sectPr>
      </w:pPr>
    </w:p>
    <w:p w14:paraId="4BE15BBA" w14:textId="0C8B00D6" w:rsidR="00904303" w:rsidRDefault="003706B8" w:rsidP="0073542E">
      <w:pPr>
        <w:tabs>
          <w:tab w:val="left" w:pos="1575"/>
        </w:tabs>
      </w:pPr>
      <w:r>
        <w:lastRenderedPageBreak/>
        <w:t xml:space="preserve">Chair Souza adjourned the </w:t>
      </w:r>
      <w:r w:rsidR="00687D31">
        <w:t>meeting at 6:21 p.m.</w:t>
      </w:r>
      <w:r w:rsidR="0073542E">
        <w:tab/>
      </w:r>
    </w:p>
    <w:p w14:paraId="3B895AFF" w14:textId="77777777" w:rsidR="0073542E" w:rsidRDefault="0073542E" w:rsidP="0073542E">
      <w:pPr>
        <w:tabs>
          <w:tab w:val="left" w:pos="1575"/>
        </w:tabs>
      </w:pPr>
    </w:p>
    <w:p w14:paraId="5DC88ED1" w14:textId="77777777" w:rsidR="0073542E" w:rsidRDefault="0073542E" w:rsidP="0073542E">
      <w:pPr>
        <w:tabs>
          <w:tab w:val="left" w:pos="1575"/>
        </w:tabs>
      </w:pPr>
    </w:p>
    <w:p w14:paraId="31DEE018" w14:textId="77777777" w:rsidR="0073542E" w:rsidRDefault="0073542E" w:rsidP="0073542E">
      <w:pPr>
        <w:tabs>
          <w:tab w:val="left" w:pos="1575"/>
        </w:tabs>
      </w:pPr>
    </w:p>
    <w:p w14:paraId="58AFAD56" w14:textId="77777777" w:rsidR="0073542E" w:rsidRDefault="0073542E" w:rsidP="0073542E">
      <w:pPr>
        <w:tabs>
          <w:tab w:val="left" w:pos="1575"/>
        </w:tabs>
      </w:pPr>
    </w:p>
    <w:p w14:paraId="163BFE6A" w14:textId="77777777" w:rsidR="007D5B86" w:rsidRDefault="007D5B86" w:rsidP="0073542E">
      <w:pPr>
        <w:tabs>
          <w:tab w:val="left" w:pos="1575"/>
        </w:tabs>
      </w:pPr>
    </w:p>
    <w:p w14:paraId="73F1689D" w14:textId="77777777" w:rsidR="007D5B86" w:rsidRDefault="007D5B86" w:rsidP="0073542E">
      <w:pPr>
        <w:tabs>
          <w:tab w:val="left" w:pos="1575"/>
        </w:tabs>
      </w:pPr>
    </w:p>
    <w:p w14:paraId="3BA6C0B4" w14:textId="77777777" w:rsidR="007D5B86" w:rsidRDefault="007D5B86" w:rsidP="0073542E">
      <w:pPr>
        <w:tabs>
          <w:tab w:val="left" w:pos="1575"/>
        </w:tabs>
      </w:pPr>
    </w:p>
    <w:p w14:paraId="132D3460" w14:textId="77777777" w:rsidR="007D5B86" w:rsidRDefault="007D5B86" w:rsidP="0073542E">
      <w:pPr>
        <w:tabs>
          <w:tab w:val="left" w:pos="1575"/>
        </w:tabs>
      </w:pPr>
    </w:p>
    <w:p w14:paraId="3627DD10" w14:textId="77777777" w:rsidR="007D5B86" w:rsidRDefault="007D5B86" w:rsidP="0073542E">
      <w:pPr>
        <w:tabs>
          <w:tab w:val="left" w:pos="1575"/>
        </w:tabs>
      </w:pPr>
    </w:p>
    <w:p w14:paraId="078DF6B8" w14:textId="77777777" w:rsidR="007D5B86" w:rsidRDefault="007D5B86" w:rsidP="0073542E">
      <w:pPr>
        <w:tabs>
          <w:tab w:val="left" w:pos="1575"/>
        </w:tabs>
      </w:pPr>
    </w:p>
    <w:p w14:paraId="37BD2BC9" w14:textId="77777777" w:rsidR="007D5B86" w:rsidRDefault="007D5B86" w:rsidP="0073542E">
      <w:pPr>
        <w:tabs>
          <w:tab w:val="left" w:pos="1575"/>
        </w:tabs>
      </w:pPr>
    </w:p>
    <w:p w14:paraId="5916C4AA" w14:textId="77777777" w:rsidR="007D5B86" w:rsidRDefault="007D5B86" w:rsidP="0073542E">
      <w:pPr>
        <w:tabs>
          <w:tab w:val="left" w:pos="1575"/>
        </w:tabs>
      </w:pPr>
    </w:p>
    <w:p w14:paraId="2999205B" w14:textId="77777777" w:rsidR="007D5B86" w:rsidRDefault="007D5B86" w:rsidP="0073542E">
      <w:pPr>
        <w:tabs>
          <w:tab w:val="left" w:pos="1575"/>
        </w:tabs>
      </w:pPr>
    </w:p>
    <w:p w14:paraId="735EEB48" w14:textId="77777777" w:rsidR="007D5B86" w:rsidRDefault="007D5B86" w:rsidP="0073542E">
      <w:pPr>
        <w:tabs>
          <w:tab w:val="left" w:pos="1575"/>
        </w:tabs>
      </w:pPr>
    </w:p>
    <w:p w14:paraId="781F8768" w14:textId="77777777" w:rsidR="007D5B86" w:rsidRDefault="007D5B86" w:rsidP="0073542E">
      <w:pPr>
        <w:tabs>
          <w:tab w:val="left" w:pos="1575"/>
        </w:tabs>
      </w:pPr>
    </w:p>
    <w:p w14:paraId="042FC916" w14:textId="77777777" w:rsidR="007D5B86" w:rsidRDefault="007D5B86" w:rsidP="0073542E">
      <w:pPr>
        <w:tabs>
          <w:tab w:val="left" w:pos="1575"/>
        </w:tabs>
      </w:pPr>
    </w:p>
    <w:p w14:paraId="588CB770" w14:textId="77777777" w:rsidR="007D5B86" w:rsidRDefault="007D5B86" w:rsidP="0073542E">
      <w:pPr>
        <w:tabs>
          <w:tab w:val="left" w:pos="1575"/>
        </w:tabs>
      </w:pPr>
    </w:p>
    <w:p w14:paraId="4C84E15B" w14:textId="77777777" w:rsidR="007D5B86" w:rsidRDefault="007D5B86" w:rsidP="0073542E">
      <w:pPr>
        <w:tabs>
          <w:tab w:val="left" w:pos="1575"/>
        </w:tabs>
      </w:pPr>
    </w:p>
    <w:p w14:paraId="6DAE14FC" w14:textId="77777777" w:rsidR="007D5B86" w:rsidRDefault="007D5B86" w:rsidP="0073542E">
      <w:pPr>
        <w:tabs>
          <w:tab w:val="left" w:pos="1575"/>
        </w:tabs>
      </w:pPr>
    </w:p>
    <w:p w14:paraId="4D4DB6A8" w14:textId="77777777" w:rsidR="0073542E" w:rsidRDefault="0073542E" w:rsidP="0073542E">
      <w:pPr>
        <w:tabs>
          <w:tab w:val="left" w:pos="1575"/>
        </w:tabs>
      </w:pPr>
    </w:p>
    <w:p w14:paraId="20F4FDCB" w14:textId="1F88C185" w:rsidR="0073542E" w:rsidRPr="0073542E" w:rsidRDefault="0073542E" w:rsidP="0073542E">
      <w:pPr>
        <w:tabs>
          <w:tab w:val="left" w:pos="1575"/>
        </w:tabs>
        <w:sectPr w:rsidR="0073542E" w:rsidRPr="0073542E" w:rsidSect="00904303">
          <w:headerReference w:type="default" r:id="rId24"/>
          <w:footerReference w:type="default" r:id="rId25"/>
          <w:type w:val="continuous"/>
          <w:pgSz w:w="12240" w:h="15840"/>
          <w:pgMar w:top="1440" w:right="1440" w:bottom="1440" w:left="1440" w:header="720" w:footer="720" w:gutter="0"/>
          <w:cols w:space="720"/>
          <w:docGrid w:linePitch="360"/>
        </w:sectPr>
      </w:pPr>
      <w:r>
        <w:tab/>
      </w:r>
    </w:p>
    <w:p w14:paraId="1EF78176" w14:textId="77777777" w:rsidR="000C4A0E" w:rsidRDefault="000C4A0E" w:rsidP="00904303">
      <w:pPr>
        <w:sectPr w:rsidR="000C4A0E" w:rsidSect="00904303">
          <w:headerReference w:type="default" r:id="rId26"/>
          <w:footerReference w:type="default" r:id="rId27"/>
          <w:type w:val="continuous"/>
          <w:pgSz w:w="12240" w:h="15840"/>
          <w:pgMar w:top="1440" w:right="1440" w:bottom="1440" w:left="1440" w:header="720" w:footer="720" w:gutter="0"/>
          <w:cols w:space="720"/>
          <w:docGrid w:linePitch="360"/>
        </w:sectPr>
      </w:pPr>
    </w:p>
    <w:p w14:paraId="5058A902" w14:textId="77777777" w:rsidR="00500A83" w:rsidRDefault="00500A83" w:rsidP="00904303"/>
    <w:p w14:paraId="6AC7DCE6" w14:textId="77777777" w:rsidR="00D40A55" w:rsidRDefault="00D40A55" w:rsidP="00904303">
      <w:pPr>
        <w:sectPr w:rsidR="00D40A55" w:rsidSect="00904303">
          <w:headerReference w:type="default" r:id="rId28"/>
          <w:footerReference w:type="default" r:id="rId29"/>
          <w:type w:val="continuous"/>
          <w:pgSz w:w="12240" w:h="15840"/>
          <w:pgMar w:top="1440" w:right="1440" w:bottom="1440" w:left="1440" w:header="720" w:footer="720" w:gutter="0"/>
          <w:cols w:space="720"/>
          <w:docGrid w:linePitch="360"/>
        </w:sectPr>
      </w:pPr>
    </w:p>
    <w:p w14:paraId="634281DF" w14:textId="19FBBEB9" w:rsidR="000172E2" w:rsidRPr="005D7D10" w:rsidRDefault="000172E2" w:rsidP="00A31E28">
      <w:pPr>
        <w:pStyle w:val="Heading2"/>
      </w:pPr>
    </w:p>
    <w:sectPr w:rsidR="000172E2" w:rsidRPr="005D7D10" w:rsidSect="009E6E59">
      <w:footerReference w:type="default" r:id="rId3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63E89" w14:textId="77777777" w:rsidR="00B054F2" w:rsidRDefault="00B054F2" w:rsidP="005D7D10">
      <w:pPr>
        <w:spacing w:after="0" w:line="240" w:lineRule="auto"/>
      </w:pPr>
      <w:r>
        <w:separator/>
      </w:r>
    </w:p>
  </w:endnote>
  <w:endnote w:type="continuationSeparator" w:id="0">
    <w:p w14:paraId="32CCF1F7" w14:textId="77777777" w:rsidR="00B054F2" w:rsidRDefault="00B054F2" w:rsidP="005D7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B0041" w14:textId="77777777" w:rsidR="00E45176" w:rsidRDefault="00E451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E92E77" w14:paraId="0D3987BF" w14:textId="77777777" w:rsidTr="7E1FF380">
      <w:trPr>
        <w:trHeight w:val="300"/>
      </w:trPr>
      <w:tc>
        <w:tcPr>
          <w:tcW w:w="3120" w:type="dxa"/>
        </w:tcPr>
        <w:p w14:paraId="688E1D67" w14:textId="77777777" w:rsidR="00E92E77" w:rsidRDefault="00E92E77" w:rsidP="7E1FF380">
          <w:pPr>
            <w:pStyle w:val="Header"/>
            <w:ind w:left="-115"/>
          </w:pPr>
        </w:p>
      </w:tc>
      <w:tc>
        <w:tcPr>
          <w:tcW w:w="3120" w:type="dxa"/>
        </w:tcPr>
        <w:p w14:paraId="2F0AD448" w14:textId="77777777" w:rsidR="00E92E77" w:rsidRDefault="00E92E77" w:rsidP="7E1FF380">
          <w:pPr>
            <w:pStyle w:val="Header"/>
            <w:jc w:val="center"/>
          </w:pPr>
        </w:p>
      </w:tc>
      <w:tc>
        <w:tcPr>
          <w:tcW w:w="3120" w:type="dxa"/>
        </w:tcPr>
        <w:p w14:paraId="4D7E9C28" w14:textId="77777777" w:rsidR="00E92E77" w:rsidRDefault="00E92E77" w:rsidP="7E1FF380">
          <w:pPr>
            <w:pStyle w:val="Header"/>
            <w:ind w:right="-115"/>
            <w:jc w:val="right"/>
          </w:pPr>
        </w:p>
      </w:tc>
    </w:tr>
  </w:tbl>
  <w:p w14:paraId="73195C5C" w14:textId="77777777" w:rsidR="00E92E77" w:rsidRDefault="00E92E77" w:rsidP="7E1FF3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844D5" w14:textId="77777777" w:rsidR="00E45176" w:rsidRDefault="00E451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904303" w14:paraId="63E54247" w14:textId="77777777" w:rsidTr="7E1FF380">
      <w:trPr>
        <w:trHeight w:val="300"/>
      </w:trPr>
      <w:tc>
        <w:tcPr>
          <w:tcW w:w="3120" w:type="dxa"/>
        </w:tcPr>
        <w:p w14:paraId="739F07C2" w14:textId="77777777" w:rsidR="00904303" w:rsidRDefault="00904303" w:rsidP="7E1FF380">
          <w:pPr>
            <w:pStyle w:val="Header"/>
            <w:ind w:left="-115"/>
          </w:pPr>
        </w:p>
      </w:tc>
      <w:tc>
        <w:tcPr>
          <w:tcW w:w="3120" w:type="dxa"/>
        </w:tcPr>
        <w:p w14:paraId="36F99AE8" w14:textId="77777777" w:rsidR="00904303" w:rsidRDefault="00904303" w:rsidP="7E1FF380">
          <w:pPr>
            <w:pStyle w:val="Header"/>
            <w:jc w:val="center"/>
          </w:pPr>
        </w:p>
      </w:tc>
      <w:tc>
        <w:tcPr>
          <w:tcW w:w="3120" w:type="dxa"/>
        </w:tcPr>
        <w:p w14:paraId="20B892D2" w14:textId="77777777" w:rsidR="00904303" w:rsidRDefault="00904303" w:rsidP="7E1FF380">
          <w:pPr>
            <w:pStyle w:val="Header"/>
            <w:ind w:right="-115"/>
            <w:jc w:val="right"/>
          </w:pPr>
        </w:p>
      </w:tc>
    </w:tr>
  </w:tbl>
  <w:p w14:paraId="6D2C7C46" w14:textId="77777777" w:rsidR="00904303" w:rsidRDefault="00904303" w:rsidP="7E1FF38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904303" w14:paraId="28C435AA" w14:textId="77777777" w:rsidTr="7E1FF380">
      <w:trPr>
        <w:trHeight w:val="300"/>
      </w:trPr>
      <w:tc>
        <w:tcPr>
          <w:tcW w:w="3120" w:type="dxa"/>
        </w:tcPr>
        <w:p w14:paraId="58625092" w14:textId="77777777" w:rsidR="00904303" w:rsidRDefault="00904303" w:rsidP="7E1FF380">
          <w:pPr>
            <w:pStyle w:val="Header"/>
            <w:ind w:left="-115"/>
          </w:pPr>
        </w:p>
      </w:tc>
      <w:tc>
        <w:tcPr>
          <w:tcW w:w="3120" w:type="dxa"/>
        </w:tcPr>
        <w:p w14:paraId="4EB9D511" w14:textId="77777777" w:rsidR="00904303" w:rsidRDefault="00904303" w:rsidP="7E1FF380">
          <w:pPr>
            <w:pStyle w:val="Header"/>
            <w:jc w:val="center"/>
          </w:pPr>
        </w:p>
      </w:tc>
      <w:tc>
        <w:tcPr>
          <w:tcW w:w="3120" w:type="dxa"/>
        </w:tcPr>
        <w:p w14:paraId="4A2FD9D2" w14:textId="77777777" w:rsidR="00904303" w:rsidRDefault="00904303" w:rsidP="7E1FF380">
          <w:pPr>
            <w:pStyle w:val="Header"/>
            <w:ind w:right="-115"/>
            <w:jc w:val="right"/>
          </w:pPr>
        </w:p>
      </w:tc>
    </w:tr>
  </w:tbl>
  <w:p w14:paraId="0A4B9593" w14:textId="77777777" w:rsidR="00904303" w:rsidRDefault="00904303" w:rsidP="7E1FF38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904303" w14:paraId="760BD40C" w14:textId="77777777" w:rsidTr="7E1FF380">
      <w:trPr>
        <w:trHeight w:val="300"/>
      </w:trPr>
      <w:tc>
        <w:tcPr>
          <w:tcW w:w="3120" w:type="dxa"/>
        </w:tcPr>
        <w:p w14:paraId="5D34D0F6" w14:textId="77777777" w:rsidR="00904303" w:rsidRDefault="00904303" w:rsidP="7E1FF380">
          <w:pPr>
            <w:pStyle w:val="Header"/>
            <w:ind w:left="-115"/>
          </w:pPr>
        </w:p>
      </w:tc>
      <w:tc>
        <w:tcPr>
          <w:tcW w:w="3120" w:type="dxa"/>
        </w:tcPr>
        <w:p w14:paraId="4E416866" w14:textId="77777777" w:rsidR="00904303" w:rsidRDefault="00904303" w:rsidP="7E1FF380">
          <w:pPr>
            <w:pStyle w:val="Header"/>
            <w:jc w:val="center"/>
          </w:pPr>
        </w:p>
      </w:tc>
      <w:tc>
        <w:tcPr>
          <w:tcW w:w="3120" w:type="dxa"/>
        </w:tcPr>
        <w:p w14:paraId="3E4EF4A3" w14:textId="77777777" w:rsidR="00904303" w:rsidRDefault="00904303" w:rsidP="7E1FF380">
          <w:pPr>
            <w:pStyle w:val="Header"/>
            <w:ind w:right="-115"/>
            <w:jc w:val="right"/>
          </w:pPr>
        </w:p>
      </w:tc>
    </w:tr>
  </w:tbl>
  <w:p w14:paraId="3ED2D176" w14:textId="77777777" w:rsidR="00904303" w:rsidRDefault="00904303" w:rsidP="7E1FF38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904303" w14:paraId="7A47AFA5" w14:textId="77777777" w:rsidTr="7E1FF380">
      <w:trPr>
        <w:trHeight w:val="300"/>
      </w:trPr>
      <w:tc>
        <w:tcPr>
          <w:tcW w:w="3120" w:type="dxa"/>
        </w:tcPr>
        <w:p w14:paraId="35B5E998" w14:textId="77777777" w:rsidR="00904303" w:rsidRDefault="00904303" w:rsidP="7E1FF380">
          <w:pPr>
            <w:pStyle w:val="Header"/>
            <w:ind w:left="-115"/>
          </w:pPr>
        </w:p>
      </w:tc>
      <w:tc>
        <w:tcPr>
          <w:tcW w:w="3120" w:type="dxa"/>
        </w:tcPr>
        <w:p w14:paraId="1ECF3C78" w14:textId="77777777" w:rsidR="00904303" w:rsidRDefault="00904303" w:rsidP="7E1FF380">
          <w:pPr>
            <w:pStyle w:val="Header"/>
            <w:jc w:val="center"/>
          </w:pPr>
        </w:p>
      </w:tc>
      <w:tc>
        <w:tcPr>
          <w:tcW w:w="3120" w:type="dxa"/>
        </w:tcPr>
        <w:p w14:paraId="0F4F8FAE" w14:textId="77777777" w:rsidR="00904303" w:rsidRDefault="00904303" w:rsidP="7E1FF380">
          <w:pPr>
            <w:pStyle w:val="Header"/>
            <w:ind w:right="-115"/>
            <w:jc w:val="right"/>
          </w:pPr>
        </w:p>
      </w:tc>
    </w:tr>
  </w:tbl>
  <w:p w14:paraId="2B2A37F1" w14:textId="77777777" w:rsidR="00904303" w:rsidRDefault="00904303" w:rsidP="7E1FF38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904303" w14:paraId="0D94F14B" w14:textId="77777777" w:rsidTr="7E1FF380">
      <w:trPr>
        <w:trHeight w:val="300"/>
      </w:trPr>
      <w:tc>
        <w:tcPr>
          <w:tcW w:w="3120" w:type="dxa"/>
        </w:tcPr>
        <w:p w14:paraId="59EDF57D" w14:textId="77777777" w:rsidR="00904303" w:rsidRDefault="00904303" w:rsidP="7E1FF380">
          <w:pPr>
            <w:pStyle w:val="Header"/>
            <w:ind w:left="-115"/>
          </w:pPr>
        </w:p>
      </w:tc>
      <w:tc>
        <w:tcPr>
          <w:tcW w:w="3120" w:type="dxa"/>
        </w:tcPr>
        <w:p w14:paraId="18EFA696" w14:textId="77777777" w:rsidR="00904303" w:rsidRDefault="00904303" w:rsidP="7E1FF380">
          <w:pPr>
            <w:pStyle w:val="Header"/>
            <w:jc w:val="center"/>
          </w:pPr>
        </w:p>
      </w:tc>
      <w:tc>
        <w:tcPr>
          <w:tcW w:w="3120" w:type="dxa"/>
        </w:tcPr>
        <w:p w14:paraId="3CD68ABB" w14:textId="77777777" w:rsidR="00904303" w:rsidRDefault="00904303" w:rsidP="7E1FF380">
          <w:pPr>
            <w:pStyle w:val="Header"/>
            <w:ind w:right="-115"/>
            <w:jc w:val="right"/>
          </w:pPr>
        </w:p>
      </w:tc>
    </w:tr>
  </w:tbl>
  <w:p w14:paraId="25F9770E" w14:textId="77777777" w:rsidR="00904303" w:rsidRDefault="00904303" w:rsidP="7E1FF38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E1FF380" w14:paraId="32D0E4E2" w14:textId="77777777" w:rsidTr="7E1FF380">
      <w:trPr>
        <w:trHeight w:val="300"/>
      </w:trPr>
      <w:tc>
        <w:tcPr>
          <w:tcW w:w="3120" w:type="dxa"/>
        </w:tcPr>
        <w:p w14:paraId="770FDEC7" w14:textId="0911689A" w:rsidR="7E1FF380" w:rsidRDefault="7E1FF380" w:rsidP="7E1FF380">
          <w:pPr>
            <w:pStyle w:val="Header"/>
            <w:ind w:left="-115"/>
          </w:pPr>
        </w:p>
      </w:tc>
      <w:tc>
        <w:tcPr>
          <w:tcW w:w="3120" w:type="dxa"/>
        </w:tcPr>
        <w:p w14:paraId="5382C48B" w14:textId="5A67932E" w:rsidR="7E1FF380" w:rsidRDefault="7E1FF380" w:rsidP="7E1FF380">
          <w:pPr>
            <w:pStyle w:val="Header"/>
            <w:jc w:val="center"/>
          </w:pPr>
        </w:p>
      </w:tc>
      <w:tc>
        <w:tcPr>
          <w:tcW w:w="3120" w:type="dxa"/>
        </w:tcPr>
        <w:p w14:paraId="5347267F" w14:textId="62051B0F" w:rsidR="7E1FF380" w:rsidRDefault="7E1FF380" w:rsidP="7E1FF380">
          <w:pPr>
            <w:pStyle w:val="Header"/>
            <w:ind w:right="-115"/>
            <w:jc w:val="right"/>
          </w:pPr>
        </w:p>
      </w:tc>
    </w:tr>
  </w:tbl>
  <w:p w14:paraId="0B3BE2E7" w14:textId="092BCD31" w:rsidR="7E1FF380" w:rsidRDefault="7E1FF380" w:rsidP="7E1FF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A7AC4" w14:textId="77777777" w:rsidR="00B054F2" w:rsidRDefault="00B054F2" w:rsidP="005D7D10">
      <w:pPr>
        <w:spacing w:after="0" w:line="240" w:lineRule="auto"/>
      </w:pPr>
      <w:r>
        <w:separator/>
      </w:r>
    </w:p>
  </w:footnote>
  <w:footnote w:type="continuationSeparator" w:id="0">
    <w:p w14:paraId="2447FBBB" w14:textId="77777777" w:rsidR="00B054F2" w:rsidRDefault="00B054F2" w:rsidP="005D7D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CCC3C" w14:textId="77777777" w:rsidR="00E45176" w:rsidRDefault="00E451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E55DD" w14:textId="18C6FC19" w:rsidR="00E92E77" w:rsidRDefault="00E92E77" w:rsidP="7E1FF380">
    <w:r>
      <w:t>City and County of San Francisco</w:t>
    </w:r>
    <w:r>
      <w:br/>
      <w:t>Immigrant Rights Commission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080C9" w14:textId="77777777" w:rsidR="00E45176" w:rsidRDefault="00E451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8DCA" w14:textId="76EBD741" w:rsidR="00904303" w:rsidRDefault="00904303" w:rsidP="7E1FF380">
    <w:r>
      <w:t>City and County of San Francisco</w:t>
    </w:r>
    <w:r>
      <w:br/>
      <w:t xml:space="preserve">Immigrant Rights </w:t>
    </w:r>
    <w:proofErr w:type="spellStart"/>
    <w:r>
      <w:t>Commission</w:t>
    </w:r>
    <w:r w:rsidR="0077520D">
      <w:fldChar w:fldCharType="begin"/>
    </w:r>
    <w:r w:rsidR="0077520D">
      <w:instrText xml:space="preserve"> TITLE  \* MERGEFORMAT </w:instrText>
    </w:r>
    <w:r w:rsidR="0077520D">
      <w:fldChar w:fldCharType="separate"/>
    </w:r>
    <w:r w:rsidR="00FC59DF">
      <w:t>Meeting</w:t>
    </w:r>
    <w:proofErr w:type="spellEnd"/>
    <w:r w:rsidR="00FC59DF">
      <w:t xml:space="preserve"> agenda</w:t>
    </w:r>
    <w:r w:rsidR="0077520D">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76488" w14:textId="35447FA0" w:rsidR="00904303" w:rsidRDefault="00904303" w:rsidP="7E1FF380">
    <w:r>
      <w:t>City and County of San Francisco</w:t>
    </w:r>
    <w:r>
      <w:br/>
      <w:t xml:space="preserve">Immigrant Rights </w:t>
    </w:r>
    <w:proofErr w:type="spellStart"/>
    <w:r>
      <w:t>Commission</w:t>
    </w:r>
    <w:r w:rsidR="0077520D">
      <w:fldChar w:fldCharType="begin"/>
    </w:r>
    <w:r w:rsidR="0077520D">
      <w:instrText xml:space="preserve"> TITLE  \* MERGEFORMAT </w:instrText>
    </w:r>
    <w:r w:rsidR="0077520D">
      <w:fldChar w:fldCharType="separate"/>
    </w:r>
    <w:r w:rsidR="00FC59DF">
      <w:t>Meeting</w:t>
    </w:r>
    <w:proofErr w:type="spellEnd"/>
    <w:r w:rsidR="00FC59DF">
      <w:t xml:space="preserve"> agenda</w:t>
    </w:r>
    <w:r w:rsidR="0077520D">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906B8" w14:textId="7B656FEC" w:rsidR="00904303" w:rsidRDefault="00904303" w:rsidP="7E1FF380">
    <w:r>
      <w:t>City and County of San Francisco</w:t>
    </w:r>
    <w:r>
      <w:br/>
      <w:t>Immigrant Rights Commission</w:t>
    </w:r>
    <w:r w:rsidR="003706B8">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E5E71" w14:textId="102959E0" w:rsidR="00904303" w:rsidRDefault="00904303" w:rsidP="7E1FF380">
    <w:r>
      <w:t>City and County of San Francisco</w:t>
    </w:r>
    <w:r>
      <w:br/>
      <w:t xml:space="preserve">Immigrant Rights </w:t>
    </w:r>
    <w:proofErr w:type="spellStart"/>
    <w:r>
      <w:t>Commission</w:t>
    </w:r>
    <w:r w:rsidR="0077520D">
      <w:fldChar w:fldCharType="begin"/>
    </w:r>
    <w:r w:rsidR="0077520D">
      <w:instrText xml:space="preserve"> TITLE  \* MERGEFORMAT </w:instrText>
    </w:r>
    <w:r w:rsidR="0077520D">
      <w:fldChar w:fldCharType="separate"/>
    </w:r>
    <w:r w:rsidR="00FC59DF">
      <w:t>Meeting</w:t>
    </w:r>
    <w:proofErr w:type="spellEnd"/>
    <w:r w:rsidR="00FC59DF">
      <w:t xml:space="preserve"> agenda</w:t>
    </w:r>
    <w:r w:rsidR="0077520D">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24B7C" w14:textId="14F59126" w:rsidR="00904303" w:rsidRDefault="00904303" w:rsidP="7E1FF380">
    <w:r>
      <w:t>City and County of San Francisco</w:t>
    </w:r>
    <w:r>
      <w:br/>
      <w:t>Immigrant Rights Commission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46D"/>
    <w:multiLevelType w:val="hybridMultilevel"/>
    <w:tmpl w:val="8752F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05296F"/>
    <w:multiLevelType w:val="hybridMultilevel"/>
    <w:tmpl w:val="C6729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30030"/>
    <w:multiLevelType w:val="hybridMultilevel"/>
    <w:tmpl w:val="AFDAB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CF695A"/>
    <w:multiLevelType w:val="hybridMultilevel"/>
    <w:tmpl w:val="E1449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A114E"/>
    <w:multiLevelType w:val="hybridMultilevel"/>
    <w:tmpl w:val="1AE082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71B22"/>
    <w:multiLevelType w:val="hybridMultilevel"/>
    <w:tmpl w:val="39E09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B3123"/>
    <w:multiLevelType w:val="hybridMultilevel"/>
    <w:tmpl w:val="9F84204A"/>
    <w:lvl w:ilvl="0" w:tplc="9E409052">
      <w:start w:val="1"/>
      <w:numFmt w:val="decimal"/>
      <w:pStyle w:val="Heading3"/>
      <w:lvlText w:val="%1."/>
      <w:lvlJc w:val="left"/>
      <w:pPr>
        <w:ind w:left="360" w:hanging="360"/>
      </w:pPr>
    </w:lvl>
    <w:lvl w:ilvl="1" w:tplc="310CFC2E" w:tentative="1">
      <w:start w:val="1"/>
      <w:numFmt w:val="lowerLetter"/>
      <w:lvlText w:val="%2."/>
      <w:lvlJc w:val="left"/>
      <w:pPr>
        <w:ind w:left="1080" w:hanging="360"/>
      </w:pPr>
    </w:lvl>
    <w:lvl w:ilvl="2" w:tplc="0706AF0C" w:tentative="1">
      <w:start w:val="1"/>
      <w:numFmt w:val="lowerRoman"/>
      <w:lvlText w:val="%3."/>
      <w:lvlJc w:val="right"/>
      <w:pPr>
        <w:ind w:left="1800" w:hanging="180"/>
      </w:pPr>
    </w:lvl>
    <w:lvl w:ilvl="3" w:tplc="1666CF76" w:tentative="1">
      <w:start w:val="1"/>
      <w:numFmt w:val="decimal"/>
      <w:lvlText w:val="%4."/>
      <w:lvlJc w:val="left"/>
      <w:pPr>
        <w:ind w:left="2520" w:hanging="360"/>
      </w:pPr>
    </w:lvl>
    <w:lvl w:ilvl="4" w:tplc="8F9CEE52" w:tentative="1">
      <w:start w:val="1"/>
      <w:numFmt w:val="lowerLetter"/>
      <w:lvlText w:val="%5."/>
      <w:lvlJc w:val="left"/>
      <w:pPr>
        <w:ind w:left="3240" w:hanging="360"/>
      </w:pPr>
    </w:lvl>
    <w:lvl w:ilvl="5" w:tplc="828E223A" w:tentative="1">
      <w:start w:val="1"/>
      <w:numFmt w:val="lowerRoman"/>
      <w:lvlText w:val="%6."/>
      <w:lvlJc w:val="right"/>
      <w:pPr>
        <w:ind w:left="3960" w:hanging="180"/>
      </w:pPr>
    </w:lvl>
    <w:lvl w:ilvl="6" w:tplc="7E3E8722" w:tentative="1">
      <w:start w:val="1"/>
      <w:numFmt w:val="decimal"/>
      <w:lvlText w:val="%7."/>
      <w:lvlJc w:val="left"/>
      <w:pPr>
        <w:ind w:left="4680" w:hanging="360"/>
      </w:pPr>
    </w:lvl>
    <w:lvl w:ilvl="7" w:tplc="8DB83354" w:tentative="1">
      <w:start w:val="1"/>
      <w:numFmt w:val="lowerLetter"/>
      <w:lvlText w:val="%8."/>
      <w:lvlJc w:val="left"/>
      <w:pPr>
        <w:ind w:left="5400" w:hanging="360"/>
      </w:pPr>
    </w:lvl>
    <w:lvl w:ilvl="8" w:tplc="9DE4D74A" w:tentative="1">
      <w:start w:val="1"/>
      <w:numFmt w:val="lowerRoman"/>
      <w:lvlText w:val="%9."/>
      <w:lvlJc w:val="right"/>
      <w:pPr>
        <w:ind w:left="6120" w:hanging="180"/>
      </w:pPr>
    </w:lvl>
  </w:abstractNum>
  <w:abstractNum w:abstractNumId="7" w15:restartNumberingAfterBreak="0">
    <w:nsid w:val="204B05D8"/>
    <w:multiLevelType w:val="hybridMultilevel"/>
    <w:tmpl w:val="D3749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26E12"/>
    <w:multiLevelType w:val="hybridMultilevel"/>
    <w:tmpl w:val="3C24B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E815A4"/>
    <w:multiLevelType w:val="hybridMultilevel"/>
    <w:tmpl w:val="D932E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E55B02"/>
    <w:multiLevelType w:val="hybridMultilevel"/>
    <w:tmpl w:val="4B741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3A4677"/>
    <w:multiLevelType w:val="hybridMultilevel"/>
    <w:tmpl w:val="26422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4A2ECD"/>
    <w:multiLevelType w:val="hybridMultilevel"/>
    <w:tmpl w:val="5C7ED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B35300"/>
    <w:multiLevelType w:val="hybridMultilevel"/>
    <w:tmpl w:val="EA042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964C91"/>
    <w:multiLevelType w:val="hybridMultilevel"/>
    <w:tmpl w:val="0AB2D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9552EE"/>
    <w:multiLevelType w:val="hybridMultilevel"/>
    <w:tmpl w:val="79FE6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6715DF"/>
    <w:multiLevelType w:val="hybridMultilevel"/>
    <w:tmpl w:val="8138C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9766E3"/>
    <w:multiLevelType w:val="hybridMultilevel"/>
    <w:tmpl w:val="A48C0BFA"/>
    <w:lvl w:ilvl="0" w:tplc="BFB624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36534"/>
    <w:multiLevelType w:val="hybridMultilevel"/>
    <w:tmpl w:val="9C92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8031565">
    <w:abstractNumId w:val="19"/>
  </w:num>
  <w:num w:numId="2" w16cid:durableId="351420717">
    <w:abstractNumId w:val="9"/>
  </w:num>
  <w:num w:numId="3" w16cid:durableId="745688329">
    <w:abstractNumId w:val="8"/>
  </w:num>
  <w:num w:numId="4" w16cid:durableId="610552424">
    <w:abstractNumId w:val="14"/>
  </w:num>
  <w:num w:numId="5" w16cid:durableId="1550804822">
    <w:abstractNumId w:val="4"/>
  </w:num>
  <w:num w:numId="6" w16cid:durableId="416295594">
    <w:abstractNumId w:val="0"/>
  </w:num>
  <w:num w:numId="7" w16cid:durableId="1898391466">
    <w:abstractNumId w:val="1"/>
  </w:num>
  <w:num w:numId="8" w16cid:durableId="1164707841">
    <w:abstractNumId w:val="19"/>
  </w:num>
  <w:num w:numId="9" w16cid:durableId="1142960839">
    <w:abstractNumId w:val="11"/>
  </w:num>
  <w:num w:numId="10" w16cid:durableId="640623615">
    <w:abstractNumId w:val="7"/>
  </w:num>
  <w:num w:numId="11" w16cid:durableId="179273236">
    <w:abstractNumId w:val="5"/>
  </w:num>
  <w:num w:numId="12" w16cid:durableId="138963135">
    <w:abstractNumId w:val="15"/>
  </w:num>
  <w:num w:numId="13" w16cid:durableId="178202497">
    <w:abstractNumId w:val="19"/>
  </w:num>
  <w:num w:numId="14" w16cid:durableId="924876223">
    <w:abstractNumId w:val="6"/>
  </w:num>
  <w:num w:numId="15" w16cid:durableId="1353796898">
    <w:abstractNumId w:val="18"/>
  </w:num>
  <w:num w:numId="16" w16cid:durableId="1373768499">
    <w:abstractNumId w:val="17"/>
  </w:num>
  <w:num w:numId="17" w16cid:durableId="147748398">
    <w:abstractNumId w:val="3"/>
  </w:num>
  <w:num w:numId="18" w16cid:durableId="779181196">
    <w:abstractNumId w:val="12"/>
  </w:num>
  <w:num w:numId="19" w16cid:durableId="1428623198">
    <w:abstractNumId w:val="13"/>
  </w:num>
  <w:num w:numId="20" w16cid:durableId="1048802253">
    <w:abstractNumId w:val="19"/>
  </w:num>
  <w:num w:numId="21" w16cid:durableId="1223369278">
    <w:abstractNumId w:val="16"/>
  </w:num>
  <w:num w:numId="22" w16cid:durableId="432094235">
    <w:abstractNumId w:val="2"/>
  </w:num>
  <w:num w:numId="23" w16cid:durableId="732654336">
    <w:abstractNumId w:val="10"/>
  </w:num>
  <w:num w:numId="24" w16cid:durableId="15240556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D10"/>
    <w:rsid w:val="00004374"/>
    <w:rsid w:val="00007A14"/>
    <w:rsid w:val="0001121F"/>
    <w:rsid w:val="00011549"/>
    <w:rsid w:val="00012212"/>
    <w:rsid w:val="00012B27"/>
    <w:rsid w:val="000172E2"/>
    <w:rsid w:val="00020284"/>
    <w:rsid w:val="000228FF"/>
    <w:rsid w:val="00023ACD"/>
    <w:rsid w:val="00026155"/>
    <w:rsid w:val="00032008"/>
    <w:rsid w:val="000342B1"/>
    <w:rsid w:val="00040F0D"/>
    <w:rsid w:val="000453D3"/>
    <w:rsid w:val="000468F1"/>
    <w:rsid w:val="000505C3"/>
    <w:rsid w:val="00051F89"/>
    <w:rsid w:val="0005265A"/>
    <w:rsid w:val="00052A49"/>
    <w:rsid w:val="00053645"/>
    <w:rsid w:val="00057112"/>
    <w:rsid w:val="0005793C"/>
    <w:rsid w:val="0006231F"/>
    <w:rsid w:val="000639DB"/>
    <w:rsid w:val="00064DC9"/>
    <w:rsid w:val="00070F55"/>
    <w:rsid w:val="00074A09"/>
    <w:rsid w:val="00085605"/>
    <w:rsid w:val="00086F00"/>
    <w:rsid w:val="00091D58"/>
    <w:rsid w:val="0009291C"/>
    <w:rsid w:val="000979A9"/>
    <w:rsid w:val="000A177B"/>
    <w:rsid w:val="000A705A"/>
    <w:rsid w:val="000B0EC5"/>
    <w:rsid w:val="000B101A"/>
    <w:rsid w:val="000B1B7B"/>
    <w:rsid w:val="000B2EEF"/>
    <w:rsid w:val="000B3DDB"/>
    <w:rsid w:val="000B76D1"/>
    <w:rsid w:val="000C4A0E"/>
    <w:rsid w:val="000D42F2"/>
    <w:rsid w:val="000D4DAE"/>
    <w:rsid w:val="000D6566"/>
    <w:rsid w:val="000E494F"/>
    <w:rsid w:val="000F4BC2"/>
    <w:rsid w:val="000F5DAF"/>
    <w:rsid w:val="00100C2A"/>
    <w:rsid w:val="0010301F"/>
    <w:rsid w:val="001115B2"/>
    <w:rsid w:val="00114B8F"/>
    <w:rsid w:val="00114D98"/>
    <w:rsid w:val="0011739D"/>
    <w:rsid w:val="00122266"/>
    <w:rsid w:val="00125A4D"/>
    <w:rsid w:val="00126067"/>
    <w:rsid w:val="00126190"/>
    <w:rsid w:val="00136BB9"/>
    <w:rsid w:val="00144920"/>
    <w:rsid w:val="00144A37"/>
    <w:rsid w:val="0014512E"/>
    <w:rsid w:val="00145772"/>
    <w:rsid w:val="00153F65"/>
    <w:rsid w:val="0015682E"/>
    <w:rsid w:val="0016595C"/>
    <w:rsid w:val="00165964"/>
    <w:rsid w:val="00165F57"/>
    <w:rsid w:val="001662D1"/>
    <w:rsid w:val="0016649F"/>
    <w:rsid w:val="001702EC"/>
    <w:rsid w:val="00176370"/>
    <w:rsid w:val="00176B3B"/>
    <w:rsid w:val="00177543"/>
    <w:rsid w:val="00180170"/>
    <w:rsid w:val="001830B8"/>
    <w:rsid w:val="00185788"/>
    <w:rsid w:val="001876F8"/>
    <w:rsid w:val="00194EFD"/>
    <w:rsid w:val="001973E1"/>
    <w:rsid w:val="001A4194"/>
    <w:rsid w:val="001A7A6B"/>
    <w:rsid w:val="001B0E1C"/>
    <w:rsid w:val="001C28A0"/>
    <w:rsid w:val="001C5373"/>
    <w:rsid w:val="001D2D6F"/>
    <w:rsid w:val="001D7037"/>
    <w:rsid w:val="001E7502"/>
    <w:rsid w:val="001E790D"/>
    <w:rsid w:val="001E7C76"/>
    <w:rsid w:val="001F5742"/>
    <w:rsid w:val="00203ADB"/>
    <w:rsid w:val="00204AEC"/>
    <w:rsid w:val="00206C0A"/>
    <w:rsid w:val="00210215"/>
    <w:rsid w:val="00222388"/>
    <w:rsid w:val="00225BC9"/>
    <w:rsid w:val="002268E3"/>
    <w:rsid w:val="002307DE"/>
    <w:rsid w:val="00230942"/>
    <w:rsid w:val="00230B7A"/>
    <w:rsid w:val="002326A2"/>
    <w:rsid w:val="002348EB"/>
    <w:rsid w:val="00235470"/>
    <w:rsid w:val="002359EC"/>
    <w:rsid w:val="00236DF5"/>
    <w:rsid w:val="00240D9D"/>
    <w:rsid w:val="00241A2A"/>
    <w:rsid w:val="00242240"/>
    <w:rsid w:val="002430AA"/>
    <w:rsid w:val="00245F80"/>
    <w:rsid w:val="00246D27"/>
    <w:rsid w:val="00255D8C"/>
    <w:rsid w:val="00274217"/>
    <w:rsid w:val="0027434A"/>
    <w:rsid w:val="002744AF"/>
    <w:rsid w:val="0028259C"/>
    <w:rsid w:val="00284BAC"/>
    <w:rsid w:val="00284E58"/>
    <w:rsid w:val="002853A5"/>
    <w:rsid w:val="00287981"/>
    <w:rsid w:val="002A110A"/>
    <w:rsid w:val="002A1442"/>
    <w:rsid w:val="002A6931"/>
    <w:rsid w:val="002B74DD"/>
    <w:rsid w:val="002C0BAA"/>
    <w:rsid w:val="002C6A82"/>
    <w:rsid w:val="002C6CE2"/>
    <w:rsid w:val="002D2D81"/>
    <w:rsid w:val="002D56AD"/>
    <w:rsid w:val="002D683F"/>
    <w:rsid w:val="002D6BE4"/>
    <w:rsid w:val="002D6FFD"/>
    <w:rsid w:val="002E2FE3"/>
    <w:rsid w:val="002E56A6"/>
    <w:rsid w:val="002E76DA"/>
    <w:rsid w:val="002F1593"/>
    <w:rsid w:val="002F60A5"/>
    <w:rsid w:val="002F6C9A"/>
    <w:rsid w:val="0030133F"/>
    <w:rsid w:val="003074CC"/>
    <w:rsid w:val="00314A2E"/>
    <w:rsid w:val="00316A65"/>
    <w:rsid w:val="0032424E"/>
    <w:rsid w:val="00324FEE"/>
    <w:rsid w:val="00327BA0"/>
    <w:rsid w:val="00330297"/>
    <w:rsid w:val="00334711"/>
    <w:rsid w:val="00340035"/>
    <w:rsid w:val="003462C8"/>
    <w:rsid w:val="00350D43"/>
    <w:rsid w:val="0035102F"/>
    <w:rsid w:val="003524C7"/>
    <w:rsid w:val="00354282"/>
    <w:rsid w:val="0035507D"/>
    <w:rsid w:val="00356642"/>
    <w:rsid w:val="003567FD"/>
    <w:rsid w:val="00356AB0"/>
    <w:rsid w:val="003647B8"/>
    <w:rsid w:val="00364D34"/>
    <w:rsid w:val="003663E4"/>
    <w:rsid w:val="0036687C"/>
    <w:rsid w:val="00367916"/>
    <w:rsid w:val="003706B8"/>
    <w:rsid w:val="00371461"/>
    <w:rsid w:val="003731DA"/>
    <w:rsid w:val="0037405D"/>
    <w:rsid w:val="00377B64"/>
    <w:rsid w:val="00387B0D"/>
    <w:rsid w:val="00387DA7"/>
    <w:rsid w:val="00390588"/>
    <w:rsid w:val="003924E7"/>
    <w:rsid w:val="0039258E"/>
    <w:rsid w:val="00393DDB"/>
    <w:rsid w:val="00397D42"/>
    <w:rsid w:val="003A690B"/>
    <w:rsid w:val="003B740B"/>
    <w:rsid w:val="003C0380"/>
    <w:rsid w:val="003C14AE"/>
    <w:rsid w:val="003C1F0E"/>
    <w:rsid w:val="003C2CAD"/>
    <w:rsid w:val="003C301A"/>
    <w:rsid w:val="003C3949"/>
    <w:rsid w:val="003C4CFF"/>
    <w:rsid w:val="003C6B58"/>
    <w:rsid w:val="003D03DE"/>
    <w:rsid w:val="003D3BFD"/>
    <w:rsid w:val="003D7BD3"/>
    <w:rsid w:val="003E27EF"/>
    <w:rsid w:val="003E3899"/>
    <w:rsid w:val="003E68F9"/>
    <w:rsid w:val="003F12BC"/>
    <w:rsid w:val="003F46F7"/>
    <w:rsid w:val="003F61EA"/>
    <w:rsid w:val="0040746B"/>
    <w:rsid w:val="00421AD1"/>
    <w:rsid w:val="00421B33"/>
    <w:rsid w:val="0042224E"/>
    <w:rsid w:val="00426141"/>
    <w:rsid w:val="0043283B"/>
    <w:rsid w:val="004357A4"/>
    <w:rsid w:val="004436F5"/>
    <w:rsid w:val="00453E07"/>
    <w:rsid w:val="00462DBB"/>
    <w:rsid w:val="00463D81"/>
    <w:rsid w:val="00471EEB"/>
    <w:rsid w:val="004822AC"/>
    <w:rsid w:val="00484338"/>
    <w:rsid w:val="004975A2"/>
    <w:rsid w:val="004A0AEA"/>
    <w:rsid w:val="004A43BC"/>
    <w:rsid w:val="004B3033"/>
    <w:rsid w:val="004B70E5"/>
    <w:rsid w:val="004C0946"/>
    <w:rsid w:val="004C1D07"/>
    <w:rsid w:val="004C23F1"/>
    <w:rsid w:val="004C7DBC"/>
    <w:rsid w:val="004D4808"/>
    <w:rsid w:val="004D566F"/>
    <w:rsid w:val="004D7179"/>
    <w:rsid w:val="004D75F3"/>
    <w:rsid w:val="004E2F84"/>
    <w:rsid w:val="004E4203"/>
    <w:rsid w:val="004E6447"/>
    <w:rsid w:val="004F3B6F"/>
    <w:rsid w:val="00500A83"/>
    <w:rsid w:val="00501628"/>
    <w:rsid w:val="005057CF"/>
    <w:rsid w:val="00506B33"/>
    <w:rsid w:val="00506B77"/>
    <w:rsid w:val="00513713"/>
    <w:rsid w:val="00516578"/>
    <w:rsid w:val="00520B07"/>
    <w:rsid w:val="00520BB4"/>
    <w:rsid w:val="00526EEA"/>
    <w:rsid w:val="00531B6F"/>
    <w:rsid w:val="00531B7D"/>
    <w:rsid w:val="0053476B"/>
    <w:rsid w:val="00535D5B"/>
    <w:rsid w:val="005360B7"/>
    <w:rsid w:val="00536F84"/>
    <w:rsid w:val="005379EE"/>
    <w:rsid w:val="005422F6"/>
    <w:rsid w:val="0055380F"/>
    <w:rsid w:val="00555957"/>
    <w:rsid w:val="00556E8D"/>
    <w:rsid w:val="00557D48"/>
    <w:rsid w:val="00561DCF"/>
    <w:rsid w:val="00562FC7"/>
    <w:rsid w:val="005658F7"/>
    <w:rsid w:val="00572EDC"/>
    <w:rsid w:val="00573538"/>
    <w:rsid w:val="00576B15"/>
    <w:rsid w:val="005773FD"/>
    <w:rsid w:val="00584EC1"/>
    <w:rsid w:val="005856EF"/>
    <w:rsid w:val="0058723E"/>
    <w:rsid w:val="00596877"/>
    <w:rsid w:val="00596CCF"/>
    <w:rsid w:val="005A520B"/>
    <w:rsid w:val="005B49AD"/>
    <w:rsid w:val="005B7764"/>
    <w:rsid w:val="005C35A4"/>
    <w:rsid w:val="005C7AF1"/>
    <w:rsid w:val="005D2127"/>
    <w:rsid w:val="005D40C0"/>
    <w:rsid w:val="005D7D10"/>
    <w:rsid w:val="005E16E8"/>
    <w:rsid w:val="005E77FC"/>
    <w:rsid w:val="005F050D"/>
    <w:rsid w:val="005F29F7"/>
    <w:rsid w:val="005F7BBA"/>
    <w:rsid w:val="006008D2"/>
    <w:rsid w:val="00602C84"/>
    <w:rsid w:val="00604530"/>
    <w:rsid w:val="00605827"/>
    <w:rsid w:val="00613669"/>
    <w:rsid w:val="00615C5D"/>
    <w:rsid w:val="00615C84"/>
    <w:rsid w:val="00617B1E"/>
    <w:rsid w:val="00625A1A"/>
    <w:rsid w:val="00627091"/>
    <w:rsid w:val="006311DE"/>
    <w:rsid w:val="00637DE2"/>
    <w:rsid w:val="00644E16"/>
    <w:rsid w:val="00646685"/>
    <w:rsid w:val="0064790D"/>
    <w:rsid w:val="00650EA3"/>
    <w:rsid w:val="006534A1"/>
    <w:rsid w:val="00653F55"/>
    <w:rsid w:val="006553D6"/>
    <w:rsid w:val="006577DB"/>
    <w:rsid w:val="00677063"/>
    <w:rsid w:val="0068093E"/>
    <w:rsid w:val="00687D31"/>
    <w:rsid w:val="006912DF"/>
    <w:rsid w:val="00692CA8"/>
    <w:rsid w:val="00693F7A"/>
    <w:rsid w:val="006A6A5E"/>
    <w:rsid w:val="006A6BE1"/>
    <w:rsid w:val="006A6C21"/>
    <w:rsid w:val="006B63E9"/>
    <w:rsid w:val="006C1F02"/>
    <w:rsid w:val="006C31F1"/>
    <w:rsid w:val="006C6FEF"/>
    <w:rsid w:val="006E11DF"/>
    <w:rsid w:val="006E2AB2"/>
    <w:rsid w:val="006E4835"/>
    <w:rsid w:val="006E55E1"/>
    <w:rsid w:val="006E62C3"/>
    <w:rsid w:val="006E6E50"/>
    <w:rsid w:val="006F0526"/>
    <w:rsid w:val="006F1E3F"/>
    <w:rsid w:val="006F66CF"/>
    <w:rsid w:val="006F6E33"/>
    <w:rsid w:val="007105C5"/>
    <w:rsid w:val="007132A1"/>
    <w:rsid w:val="00716B49"/>
    <w:rsid w:val="007242E9"/>
    <w:rsid w:val="00735364"/>
    <w:rsid w:val="0073542E"/>
    <w:rsid w:val="00756213"/>
    <w:rsid w:val="0075753E"/>
    <w:rsid w:val="007615A1"/>
    <w:rsid w:val="007633A4"/>
    <w:rsid w:val="00763850"/>
    <w:rsid w:val="00766965"/>
    <w:rsid w:val="00766E7E"/>
    <w:rsid w:val="007676E6"/>
    <w:rsid w:val="00770B85"/>
    <w:rsid w:val="0077520D"/>
    <w:rsid w:val="00775926"/>
    <w:rsid w:val="00780D22"/>
    <w:rsid w:val="00792F9F"/>
    <w:rsid w:val="007974D3"/>
    <w:rsid w:val="007A13F1"/>
    <w:rsid w:val="007A2D9E"/>
    <w:rsid w:val="007A64B0"/>
    <w:rsid w:val="007A74FC"/>
    <w:rsid w:val="007B08CE"/>
    <w:rsid w:val="007B0D3F"/>
    <w:rsid w:val="007B590E"/>
    <w:rsid w:val="007C4A0A"/>
    <w:rsid w:val="007C764D"/>
    <w:rsid w:val="007D37B7"/>
    <w:rsid w:val="007D45F2"/>
    <w:rsid w:val="007D5B86"/>
    <w:rsid w:val="007D7373"/>
    <w:rsid w:val="007E32A3"/>
    <w:rsid w:val="007E619C"/>
    <w:rsid w:val="007E6840"/>
    <w:rsid w:val="007E7463"/>
    <w:rsid w:val="007F0EB9"/>
    <w:rsid w:val="007F17A1"/>
    <w:rsid w:val="007F3864"/>
    <w:rsid w:val="00800996"/>
    <w:rsid w:val="00800BC7"/>
    <w:rsid w:val="0080132C"/>
    <w:rsid w:val="00810B58"/>
    <w:rsid w:val="00811CAE"/>
    <w:rsid w:val="00813B13"/>
    <w:rsid w:val="0081588B"/>
    <w:rsid w:val="008164E3"/>
    <w:rsid w:val="00816982"/>
    <w:rsid w:val="00824C3F"/>
    <w:rsid w:val="00826E20"/>
    <w:rsid w:val="00835233"/>
    <w:rsid w:val="00840C31"/>
    <w:rsid w:val="00842F4B"/>
    <w:rsid w:val="00850748"/>
    <w:rsid w:val="00851EB7"/>
    <w:rsid w:val="00853771"/>
    <w:rsid w:val="00855A1F"/>
    <w:rsid w:val="0085712C"/>
    <w:rsid w:val="00860521"/>
    <w:rsid w:val="00864F07"/>
    <w:rsid w:val="00867287"/>
    <w:rsid w:val="00872AFF"/>
    <w:rsid w:val="00874EA5"/>
    <w:rsid w:val="008767C9"/>
    <w:rsid w:val="008770E2"/>
    <w:rsid w:val="00883661"/>
    <w:rsid w:val="008945FC"/>
    <w:rsid w:val="00895688"/>
    <w:rsid w:val="008A528D"/>
    <w:rsid w:val="008A6700"/>
    <w:rsid w:val="008B01EB"/>
    <w:rsid w:val="008C5270"/>
    <w:rsid w:val="008C5850"/>
    <w:rsid w:val="008C642C"/>
    <w:rsid w:val="008C7675"/>
    <w:rsid w:val="008D204B"/>
    <w:rsid w:val="008D620A"/>
    <w:rsid w:val="008E0E94"/>
    <w:rsid w:val="008E1775"/>
    <w:rsid w:val="008E45C7"/>
    <w:rsid w:val="008E5540"/>
    <w:rsid w:val="008E65F3"/>
    <w:rsid w:val="008F27D8"/>
    <w:rsid w:val="008F40B0"/>
    <w:rsid w:val="008F5C42"/>
    <w:rsid w:val="009006E9"/>
    <w:rsid w:val="00900868"/>
    <w:rsid w:val="009015CD"/>
    <w:rsid w:val="00903507"/>
    <w:rsid w:val="00904303"/>
    <w:rsid w:val="00904D5D"/>
    <w:rsid w:val="0090698E"/>
    <w:rsid w:val="00910CB1"/>
    <w:rsid w:val="009110A0"/>
    <w:rsid w:val="009156FD"/>
    <w:rsid w:val="0091665C"/>
    <w:rsid w:val="00916941"/>
    <w:rsid w:val="00927D0A"/>
    <w:rsid w:val="00930CF0"/>
    <w:rsid w:val="00932E4F"/>
    <w:rsid w:val="00945F6F"/>
    <w:rsid w:val="0094785D"/>
    <w:rsid w:val="00954E47"/>
    <w:rsid w:val="0095717A"/>
    <w:rsid w:val="00960D1D"/>
    <w:rsid w:val="00974C56"/>
    <w:rsid w:val="00983004"/>
    <w:rsid w:val="00983775"/>
    <w:rsid w:val="0098437C"/>
    <w:rsid w:val="00984479"/>
    <w:rsid w:val="00993048"/>
    <w:rsid w:val="009B2AE7"/>
    <w:rsid w:val="009B2B9A"/>
    <w:rsid w:val="009B4FA0"/>
    <w:rsid w:val="009C112F"/>
    <w:rsid w:val="009C5FC2"/>
    <w:rsid w:val="009C776C"/>
    <w:rsid w:val="009D024F"/>
    <w:rsid w:val="009D52E5"/>
    <w:rsid w:val="009D5B7E"/>
    <w:rsid w:val="009D5DEF"/>
    <w:rsid w:val="009E08FC"/>
    <w:rsid w:val="009E2029"/>
    <w:rsid w:val="009E3D16"/>
    <w:rsid w:val="009E6E59"/>
    <w:rsid w:val="009E726A"/>
    <w:rsid w:val="009F2458"/>
    <w:rsid w:val="00A1054D"/>
    <w:rsid w:val="00A107F6"/>
    <w:rsid w:val="00A10B4C"/>
    <w:rsid w:val="00A147EA"/>
    <w:rsid w:val="00A163B0"/>
    <w:rsid w:val="00A24753"/>
    <w:rsid w:val="00A24BD5"/>
    <w:rsid w:val="00A263AF"/>
    <w:rsid w:val="00A26B8A"/>
    <w:rsid w:val="00A27367"/>
    <w:rsid w:val="00A31E28"/>
    <w:rsid w:val="00A333F1"/>
    <w:rsid w:val="00A3607C"/>
    <w:rsid w:val="00A364EA"/>
    <w:rsid w:val="00A403BD"/>
    <w:rsid w:val="00A41CE5"/>
    <w:rsid w:val="00A47AAB"/>
    <w:rsid w:val="00A47C32"/>
    <w:rsid w:val="00A5629F"/>
    <w:rsid w:val="00A63274"/>
    <w:rsid w:val="00A67310"/>
    <w:rsid w:val="00A703CF"/>
    <w:rsid w:val="00A704E1"/>
    <w:rsid w:val="00A74735"/>
    <w:rsid w:val="00A7720F"/>
    <w:rsid w:val="00A81D00"/>
    <w:rsid w:val="00A86CEC"/>
    <w:rsid w:val="00A91E8B"/>
    <w:rsid w:val="00A95654"/>
    <w:rsid w:val="00A95E93"/>
    <w:rsid w:val="00A97B78"/>
    <w:rsid w:val="00AC7345"/>
    <w:rsid w:val="00AD1D7E"/>
    <w:rsid w:val="00AE56ED"/>
    <w:rsid w:val="00AE6F80"/>
    <w:rsid w:val="00AE78E8"/>
    <w:rsid w:val="00AF1548"/>
    <w:rsid w:val="00AF52DF"/>
    <w:rsid w:val="00AF6500"/>
    <w:rsid w:val="00B01259"/>
    <w:rsid w:val="00B054F2"/>
    <w:rsid w:val="00B06C4E"/>
    <w:rsid w:val="00B07182"/>
    <w:rsid w:val="00B11237"/>
    <w:rsid w:val="00B12C10"/>
    <w:rsid w:val="00B1414D"/>
    <w:rsid w:val="00B14BF5"/>
    <w:rsid w:val="00B16A96"/>
    <w:rsid w:val="00B2340C"/>
    <w:rsid w:val="00B278C0"/>
    <w:rsid w:val="00B328F5"/>
    <w:rsid w:val="00B35B4C"/>
    <w:rsid w:val="00B36240"/>
    <w:rsid w:val="00B417B2"/>
    <w:rsid w:val="00B44D8F"/>
    <w:rsid w:val="00B51BFB"/>
    <w:rsid w:val="00B5490B"/>
    <w:rsid w:val="00B60694"/>
    <w:rsid w:val="00B648F2"/>
    <w:rsid w:val="00B65F17"/>
    <w:rsid w:val="00B75542"/>
    <w:rsid w:val="00B76458"/>
    <w:rsid w:val="00B7728E"/>
    <w:rsid w:val="00B77889"/>
    <w:rsid w:val="00B77ED6"/>
    <w:rsid w:val="00B80798"/>
    <w:rsid w:val="00B82301"/>
    <w:rsid w:val="00B9494C"/>
    <w:rsid w:val="00B97628"/>
    <w:rsid w:val="00BA2DDD"/>
    <w:rsid w:val="00BA66EE"/>
    <w:rsid w:val="00BA6A55"/>
    <w:rsid w:val="00BB0220"/>
    <w:rsid w:val="00BB2FE4"/>
    <w:rsid w:val="00BB6CF9"/>
    <w:rsid w:val="00BC0BFB"/>
    <w:rsid w:val="00BD3EC7"/>
    <w:rsid w:val="00BE0E8F"/>
    <w:rsid w:val="00BE28AC"/>
    <w:rsid w:val="00BE47D7"/>
    <w:rsid w:val="00BE6067"/>
    <w:rsid w:val="00BF3A28"/>
    <w:rsid w:val="00BF5659"/>
    <w:rsid w:val="00BF65A2"/>
    <w:rsid w:val="00C0005F"/>
    <w:rsid w:val="00C03369"/>
    <w:rsid w:val="00C13108"/>
    <w:rsid w:val="00C131D3"/>
    <w:rsid w:val="00C16D4C"/>
    <w:rsid w:val="00C230C6"/>
    <w:rsid w:val="00C23257"/>
    <w:rsid w:val="00C2440E"/>
    <w:rsid w:val="00C260CD"/>
    <w:rsid w:val="00C27F6B"/>
    <w:rsid w:val="00C31635"/>
    <w:rsid w:val="00C34AAB"/>
    <w:rsid w:val="00C36CCF"/>
    <w:rsid w:val="00C36F8B"/>
    <w:rsid w:val="00C41B9D"/>
    <w:rsid w:val="00C45761"/>
    <w:rsid w:val="00C5053F"/>
    <w:rsid w:val="00C52E83"/>
    <w:rsid w:val="00C53A61"/>
    <w:rsid w:val="00C546AD"/>
    <w:rsid w:val="00C615E6"/>
    <w:rsid w:val="00C61F03"/>
    <w:rsid w:val="00C6530F"/>
    <w:rsid w:val="00C6666C"/>
    <w:rsid w:val="00C70538"/>
    <w:rsid w:val="00C71543"/>
    <w:rsid w:val="00C722AC"/>
    <w:rsid w:val="00C72A81"/>
    <w:rsid w:val="00C74DD4"/>
    <w:rsid w:val="00C810A4"/>
    <w:rsid w:val="00C81138"/>
    <w:rsid w:val="00C82DAF"/>
    <w:rsid w:val="00C82F24"/>
    <w:rsid w:val="00C84F51"/>
    <w:rsid w:val="00C85DF8"/>
    <w:rsid w:val="00C8669A"/>
    <w:rsid w:val="00C9008E"/>
    <w:rsid w:val="00C93303"/>
    <w:rsid w:val="00C94941"/>
    <w:rsid w:val="00C9549E"/>
    <w:rsid w:val="00CA0A7E"/>
    <w:rsid w:val="00CA60BB"/>
    <w:rsid w:val="00CA60F3"/>
    <w:rsid w:val="00CB4B9F"/>
    <w:rsid w:val="00CB6639"/>
    <w:rsid w:val="00CB69B6"/>
    <w:rsid w:val="00CC14D6"/>
    <w:rsid w:val="00CC1A22"/>
    <w:rsid w:val="00CC1DC4"/>
    <w:rsid w:val="00CC4C92"/>
    <w:rsid w:val="00CC5681"/>
    <w:rsid w:val="00CD3E8C"/>
    <w:rsid w:val="00CE0F70"/>
    <w:rsid w:val="00CE6F81"/>
    <w:rsid w:val="00CE7C0F"/>
    <w:rsid w:val="00CF4A94"/>
    <w:rsid w:val="00D0261B"/>
    <w:rsid w:val="00D067FA"/>
    <w:rsid w:val="00D143B2"/>
    <w:rsid w:val="00D144D8"/>
    <w:rsid w:val="00D1791D"/>
    <w:rsid w:val="00D202A9"/>
    <w:rsid w:val="00D269C5"/>
    <w:rsid w:val="00D33967"/>
    <w:rsid w:val="00D35952"/>
    <w:rsid w:val="00D35CE4"/>
    <w:rsid w:val="00D36114"/>
    <w:rsid w:val="00D36820"/>
    <w:rsid w:val="00D37833"/>
    <w:rsid w:val="00D40A55"/>
    <w:rsid w:val="00D41466"/>
    <w:rsid w:val="00D475BA"/>
    <w:rsid w:val="00D4793D"/>
    <w:rsid w:val="00D50844"/>
    <w:rsid w:val="00D508C1"/>
    <w:rsid w:val="00D541FA"/>
    <w:rsid w:val="00D60056"/>
    <w:rsid w:val="00D6132A"/>
    <w:rsid w:val="00D66764"/>
    <w:rsid w:val="00D71369"/>
    <w:rsid w:val="00D73BC6"/>
    <w:rsid w:val="00D801D2"/>
    <w:rsid w:val="00D81B9D"/>
    <w:rsid w:val="00D857DE"/>
    <w:rsid w:val="00D90DAF"/>
    <w:rsid w:val="00D97D07"/>
    <w:rsid w:val="00DA1127"/>
    <w:rsid w:val="00DA2982"/>
    <w:rsid w:val="00DA2E2F"/>
    <w:rsid w:val="00DB13A8"/>
    <w:rsid w:val="00DB5298"/>
    <w:rsid w:val="00DC46D1"/>
    <w:rsid w:val="00DC5A9C"/>
    <w:rsid w:val="00DD6F96"/>
    <w:rsid w:val="00DE60B7"/>
    <w:rsid w:val="00DF153B"/>
    <w:rsid w:val="00DF4654"/>
    <w:rsid w:val="00DF596F"/>
    <w:rsid w:val="00DF5BD4"/>
    <w:rsid w:val="00E0040A"/>
    <w:rsid w:val="00E038C9"/>
    <w:rsid w:val="00E050E5"/>
    <w:rsid w:val="00E0521D"/>
    <w:rsid w:val="00E0579A"/>
    <w:rsid w:val="00E06C21"/>
    <w:rsid w:val="00E074C9"/>
    <w:rsid w:val="00E11CA2"/>
    <w:rsid w:val="00E151DF"/>
    <w:rsid w:val="00E15EC5"/>
    <w:rsid w:val="00E23DF6"/>
    <w:rsid w:val="00E23EB6"/>
    <w:rsid w:val="00E24E3F"/>
    <w:rsid w:val="00E26337"/>
    <w:rsid w:val="00E32068"/>
    <w:rsid w:val="00E34329"/>
    <w:rsid w:val="00E36E59"/>
    <w:rsid w:val="00E41344"/>
    <w:rsid w:val="00E45176"/>
    <w:rsid w:val="00E507BB"/>
    <w:rsid w:val="00E56889"/>
    <w:rsid w:val="00E5698F"/>
    <w:rsid w:val="00E74B4F"/>
    <w:rsid w:val="00E74C4B"/>
    <w:rsid w:val="00E75D3F"/>
    <w:rsid w:val="00E81D8C"/>
    <w:rsid w:val="00E84E0B"/>
    <w:rsid w:val="00E85B54"/>
    <w:rsid w:val="00E861E9"/>
    <w:rsid w:val="00E92C79"/>
    <w:rsid w:val="00E92E77"/>
    <w:rsid w:val="00E95651"/>
    <w:rsid w:val="00E95B6F"/>
    <w:rsid w:val="00E968AB"/>
    <w:rsid w:val="00EA1126"/>
    <w:rsid w:val="00EA4D62"/>
    <w:rsid w:val="00EA4DC7"/>
    <w:rsid w:val="00EA70EC"/>
    <w:rsid w:val="00EB143F"/>
    <w:rsid w:val="00EB5786"/>
    <w:rsid w:val="00EB6710"/>
    <w:rsid w:val="00EB6AEE"/>
    <w:rsid w:val="00EB6EC4"/>
    <w:rsid w:val="00EC16E8"/>
    <w:rsid w:val="00EC246B"/>
    <w:rsid w:val="00EC3D71"/>
    <w:rsid w:val="00EC5C7F"/>
    <w:rsid w:val="00EC663A"/>
    <w:rsid w:val="00ED0E6A"/>
    <w:rsid w:val="00ED109E"/>
    <w:rsid w:val="00ED186F"/>
    <w:rsid w:val="00ED2BC3"/>
    <w:rsid w:val="00ED3122"/>
    <w:rsid w:val="00ED5176"/>
    <w:rsid w:val="00ED7830"/>
    <w:rsid w:val="00EE33ED"/>
    <w:rsid w:val="00EE5308"/>
    <w:rsid w:val="00EE625A"/>
    <w:rsid w:val="00EF725A"/>
    <w:rsid w:val="00EF7FA4"/>
    <w:rsid w:val="00F03036"/>
    <w:rsid w:val="00F03F1A"/>
    <w:rsid w:val="00F07B2B"/>
    <w:rsid w:val="00F108BE"/>
    <w:rsid w:val="00F116F9"/>
    <w:rsid w:val="00F124AE"/>
    <w:rsid w:val="00F257C8"/>
    <w:rsid w:val="00F25FEF"/>
    <w:rsid w:val="00F304CF"/>
    <w:rsid w:val="00F34529"/>
    <w:rsid w:val="00F401FE"/>
    <w:rsid w:val="00F432F0"/>
    <w:rsid w:val="00F46615"/>
    <w:rsid w:val="00F52ABF"/>
    <w:rsid w:val="00F53ADA"/>
    <w:rsid w:val="00F567F0"/>
    <w:rsid w:val="00F60173"/>
    <w:rsid w:val="00F62636"/>
    <w:rsid w:val="00F6480A"/>
    <w:rsid w:val="00F67E77"/>
    <w:rsid w:val="00F754C7"/>
    <w:rsid w:val="00F81E33"/>
    <w:rsid w:val="00F849C6"/>
    <w:rsid w:val="00F86E82"/>
    <w:rsid w:val="00F94F1D"/>
    <w:rsid w:val="00F95C82"/>
    <w:rsid w:val="00FA13BF"/>
    <w:rsid w:val="00FA176D"/>
    <w:rsid w:val="00FA5562"/>
    <w:rsid w:val="00FA6E9F"/>
    <w:rsid w:val="00FA74AA"/>
    <w:rsid w:val="00FB23B2"/>
    <w:rsid w:val="00FB3C8F"/>
    <w:rsid w:val="00FC23D9"/>
    <w:rsid w:val="00FC252C"/>
    <w:rsid w:val="00FC59DF"/>
    <w:rsid w:val="00FD22E9"/>
    <w:rsid w:val="00FD3D7E"/>
    <w:rsid w:val="00FD5541"/>
    <w:rsid w:val="00FD73A1"/>
    <w:rsid w:val="00FE6E0F"/>
    <w:rsid w:val="01FB93CC"/>
    <w:rsid w:val="03F69807"/>
    <w:rsid w:val="07640721"/>
    <w:rsid w:val="138AF80F"/>
    <w:rsid w:val="1555E7D2"/>
    <w:rsid w:val="1602D719"/>
    <w:rsid w:val="1A868E6D"/>
    <w:rsid w:val="1E434EAD"/>
    <w:rsid w:val="1F230D19"/>
    <w:rsid w:val="2064367C"/>
    <w:rsid w:val="20E12031"/>
    <w:rsid w:val="21565C18"/>
    <w:rsid w:val="23DF6A06"/>
    <w:rsid w:val="2646A095"/>
    <w:rsid w:val="26D2753D"/>
    <w:rsid w:val="2BC7F74E"/>
    <w:rsid w:val="2C4B64C1"/>
    <w:rsid w:val="2CC0B129"/>
    <w:rsid w:val="31867750"/>
    <w:rsid w:val="3376BEE9"/>
    <w:rsid w:val="337D1BFC"/>
    <w:rsid w:val="344849A4"/>
    <w:rsid w:val="37B305DC"/>
    <w:rsid w:val="39357EED"/>
    <w:rsid w:val="3C8C7D37"/>
    <w:rsid w:val="3CCF00FB"/>
    <w:rsid w:val="3F221F33"/>
    <w:rsid w:val="3FE1E10D"/>
    <w:rsid w:val="45E37123"/>
    <w:rsid w:val="49A197F7"/>
    <w:rsid w:val="57A4B9E4"/>
    <w:rsid w:val="589DA802"/>
    <w:rsid w:val="5A231123"/>
    <w:rsid w:val="5AA44682"/>
    <w:rsid w:val="64E3BACE"/>
    <w:rsid w:val="65562E89"/>
    <w:rsid w:val="673FDC21"/>
    <w:rsid w:val="68E70886"/>
    <w:rsid w:val="68FB4B96"/>
    <w:rsid w:val="6C0EF37E"/>
    <w:rsid w:val="6D05BD9F"/>
    <w:rsid w:val="6E127522"/>
    <w:rsid w:val="6E77C3DE"/>
    <w:rsid w:val="6EE20F17"/>
    <w:rsid w:val="741F885C"/>
    <w:rsid w:val="79657F6A"/>
    <w:rsid w:val="7B616B69"/>
    <w:rsid w:val="7BE981C3"/>
    <w:rsid w:val="7C29C581"/>
    <w:rsid w:val="7D074C74"/>
    <w:rsid w:val="7E1FF380"/>
    <w:rsid w:val="7EA98AFE"/>
    <w:rsid w:val="7FE06B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D0577"/>
  <w15:chartTrackingRefBased/>
  <w15:docId w15:val="{CDA322E3-694F-4887-BEAE-BFEDF3EBE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3BC"/>
  </w:style>
  <w:style w:type="paragraph" w:styleId="Heading1">
    <w:name w:val="heading 1"/>
    <w:basedOn w:val="Normal"/>
    <w:next w:val="Normal"/>
    <w:link w:val="Heading1Char"/>
    <w:uiPriority w:val="9"/>
    <w:qFormat/>
    <w:rsid w:val="005B49AD"/>
    <w:pPr>
      <w:keepNext/>
      <w:keepLines/>
      <w:spacing w:before="480" w:after="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basedOn w:val="Normal"/>
    <w:next w:val="Normal"/>
    <w:link w:val="Heading2Char"/>
    <w:uiPriority w:val="9"/>
    <w:unhideWhenUsed/>
    <w:qFormat/>
    <w:rsid w:val="6C0EF37E"/>
    <w:pPr>
      <w:keepNext/>
      <w:keepLines/>
      <w:spacing w:before="200" w:after="0"/>
      <w:outlineLvl w:val="1"/>
    </w:pPr>
    <w:rPr>
      <w:rFonts w:asciiTheme="majorHAnsi" w:eastAsiaTheme="majorEastAsia" w:hAnsiTheme="majorHAnsi" w:cstheme="majorBidi"/>
      <w:b/>
      <w:bCs/>
      <w:color w:val="156082" w:themeColor="accent1"/>
      <w:sz w:val="32"/>
      <w:szCs w:val="32"/>
    </w:rPr>
  </w:style>
  <w:style w:type="paragraph" w:styleId="Heading3">
    <w:name w:val="heading 3"/>
    <w:basedOn w:val="Normal"/>
    <w:next w:val="Normal"/>
    <w:link w:val="Heading3Char"/>
    <w:uiPriority w:val="9"/>
    <w:unhideWhenUsed/>
    <w:qFormat/>
    <w:rsid w:val="7B616B69"/>
    <w:pPr>
      <w:keepNext/>
      <w:keepLines/>
      <w:numPr>
        <w:numId w:val="14"/>
      </w:numPr>
      <w:spacing w:before="200" w:after="0"/>
      <w:outlineLvl w:val="2"/>
    </w:pPr>
    <w:rPr>
      <w:rFonts w:asciiTheme="majorHAnsi" w:eastAsiaTheme="majorEastAsia" w:hAnsiTheme="majorHAnsi" w:cstheme="majorBidi"/>
      <w:b/>
      <w:bCs/>
      <w:color w:val="156082" w:themeColor="accent1"/>
      <w:sz w:val="24"/>
      <w:szCs w:val="24"/>
    </w:rPr>
  </w:style>
  <w:style w:type="paragraph" w:styleId="Heading4">
    <w:name w:val="heading 4"/>
    <w:basedOn w:val="Normal"/>
    <w:next w:val="Normal"/>
    <w:link w:val="Heading4Char"/>
    <w:uiPriority w:val="9"/>
    <w:semiHidden/>
    <w:unhideWhenUsed/>
    <w:qFormat/>
    <w:rsid w:val="005B49AD"/>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5B49AD"/>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5B49AD"/>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5B49A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49AD"/>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5B49A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9AD"/>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6C0EF37E"/>
    <w:rPr>
      <w:rFonts w:asciiTheme="majorHAnsi" w:eastAsiaTheme="majorEastAsia" w:hAnsiTheme="majorHAnsi" w:cstheme="majorBidi"/>
      <w:b/>
      <w:bCs/>
      <w:color w:val="156082" w:themeColor="accent1"/>
      <w:sz w:val="32"/>
      <w:szCs w:val="32"/>
    </w:rPr>
  </w:style>
  <w:style w:type="character" w:customStyle="1" w:styleId="Heading3Char">
    <w:name w:val="Heading 3 Char"/>
    <w:basedOn w:val="DefaultParagraphFont"/>
    <w:link w:val="Heading3"/>
    <w:uiPriority w:val="9"/>
    <w:rsid w:val="7B616B69"/>
    <w:rPr>
      <w:rFonts w:asciiTheme="majorHAnsi" w:eastAsiaTheme="majorEastAsia" w:hAnsiTheme="majorHAnsi" w:cstheme="majorBidi"/>
      <w:b/>
      <w:bCs/>
      <w:color w:val="156082" w:themeColor="accent1"/>
      <w:sz w:val="24"/>
      <w:szCs w:val="24"/>
    </w:rPr>
  </w:style>
  <w:style w:type="character" w:customStyle="1" w:styleId="Heading4Char">
    <w:name w:val="Heading 4 Char"/>
    <w:basedOn w:val="DefaultParagraphFont"/>
    <w:link w:val="Heading4"/>
    <w:uiPriority w:val="9"/>
    <w:semiHidden/>
    <w:rsid w:val="005B49AD"/>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5B49AD"/>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5B49AD"/>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5B49A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49AD"/>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5B49AD"/>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5B49AD"/>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5B49AD"/>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5B49AD"/>
    <w:pPr>
      <w:numPr>
        <w:ilvl w:val="1"/>
      </w:numPr>
    </w:pPr>
    <w:rPr>
      <w:rFonts w:asciiTheme="majorHAnsi" w:eastAsiaTheme="majorEastAsia" w:hAnsiTheme="majorHAnsi" w:cstheme="majorBidi"/>
      <w:color w:val="156082" w:themeColor="accent1"/>
      <w:spacing w:val="15"/>
      <w:sz w:val="24"/>
      <w:szCs w:val="24"/>
    </w:rPr>
  </w:style>
  <w:style w:type="character" w:customStyle="1" w:styleId="SubtitleChar">
    <w:name w:val="Subtitle Char"/>
    <w:basedOn w:val="DefaultParagraphFont"/>
    <w:link w:val="Subtitle"/>
    <w:uiPriority w:val="11"/>
    <w:rsid w:val="005B49AD"/>
    <w:rPr>
      <w:rFonts w:asciiTheme="majorHAnsi" w:eastAsiaTheme="majorEastAsia" w:hAnsiTheme="majorHAnsi" w:cstheme="majorBidi"/>
      <w:color w:val="156082" w:themeColor="accent1"/>
      <w:spacing w:val="15"/>
      <w:sz w:val="24"/>
      <w:szCs w:val="24"/>
    </w:rPr>
  </w:style>
  <w:style w:type="paragraph" w:styleId="Quote">
    <w:name w:val="Quote"/>
    <w:basedOn w:val="Normal"/>
    <w:next w:val="Normal"/>
    <w:link w:val="QuoteChar"/>
    <w:uiPriority w:val="29"/>
    <w:qFormat/>
    <w:rsid w:val="005B49AD"/>
    <w:rPr>
      <w:i/>
      <w:iCs/>
      <w:color w:val="000000" w:themeColor="text1"/>
    </w:rPr>
  </w:style>
  <w:style w:type="character" w:customStyle="1" w:styleId="QuoteChar">
    <w:name w:val="Quote Char"/>
    <w:basedOn w:val="DefaultParagraphFont"/>
    <w:link w:val="Quote"/>
    <w:uiPriority w:val="29"/>
    <w:rsid w:val="005B49AD"/>
    <w:rPr>
      <w:i/>
      <w:iCs/>
      <w:color w:val="000000" w:themeColor="text1"/>
    </w:rPr>
  </w:style>
  <w:style w:type="paragraph" w:styleId="ListParagraph">
    <w:name w:val="List Paragraph"/>
    <w:basedOn w:val="Normal"/>
    <w:uiPriority w:val="34"/>
    <w:qFormat/>
    <w:rsid w:val="005B49AD"/>
    <w:pPr>
      <w:ind w:left="720"/>
      <w:contextualSpacing/>
    </w:pPr>
  </w:style>
  <w:style w:type="character" w:styleId="IntenseEmphasis">
    <w:name w:val="Intense Emphasis"/>
    <w:basedOn w:val="DefaultParagraphFont"/>
    <w:uiPriority w:val="21"/>
    <w:qFormat/>
    <w:rsid w:val="005B49AD"/>
    <w:rPr>
      <w:b/>
      <w:bCs/>
      <w:i/>
      <w:iCs/>
      <w:color w:val="156082" w:themeColor="accent1"/>
    </w:rPr>
  </w:style>
  <w:style w:type="paragraph" w:styleId="IntenseQuote">
    <w:name w:val="Intense Quote"/>
    <w:basedOn w:val="Normal"/>
    <w:next w:val="Normal"/>
    <w:link w:val="IntenseQuoteChar"/>
    <w:uiPriority w:val="30"/>
    <w:qFormat/>
    <w:rsid w:val="005B49AD"/>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5B49AD"/>
    <w:rPr>
      <w:b/>
      <w:bCs/>
      <w:i/>
      <w:iCs/>
      <w:color w:val="156082" w:themeColor="accent1"/>
    </w:rPr>
  </w:style>
  <w:style w:type="character" w:styleId="IntenseReference">
    <w:name w:val="Intense Reference"/>
    <w:basedOn w:val="DefaultParagraphFont"/>
    <w:uiPriority w:val="32"/>
    <w:qFormat/>
    <w:rsid w:val="005B49AD"/>
    <w:rPr>
      <w:b/>
      <w:bCs/>
      <w:smallCaps/>
      <w:color w:val="E97132" w:themeColor="accent2"/>
      <w:spacing w:val="5"/>
      <w:u w:val="single"/>
    </w:rPr>
  </w:style>
  <w:style w:type="paragraph" w:styleId="Caption">
    <w:name w:val="caption"/>
    <w:basedOn w:val="Normal"/>
    <w:next w:val="Normal"/>
    <w:uiPriority w:val="35"/>
    <w:semiHidden/>
    <w:unhideWhenUsed/>
    <w:qFormat/>
    <w:rsid w:val="005B49AD"/>
    <w:pPr>
      <w:spacing w:line="240" w:lineRule="auto"/>
    </w:pPr>
    <w:rPr>
      <w:b/>
      <w:bCs/>
      <w:color w:val="156082" w:themeColor="accent1"/>
      <w:sz w:val="18"/>
      <w:szCs w:val="18"/>
    </w:rPr>
  </w:style>
  <w:style w:type="character" w:styleId="Strong">
    <w:name w:val="Strong"/>
    <w:basedOn w:val="DefaultParagraphFont"/>
    <w:uiPriority w:val="22"/>
    <w:qFormat/>
    <w:rsid w:val="005B49AD"/>
    <w:rPr>
      <w:b/>
      <w:bCs/>
    </w:rPr>
  </w:style>
  <w:style w:type="character" w:styleId="Emphasis">
    <w:name w:val="Emphasis"/>
    <w:basedOn w:val="DefaultParagraphFont"/>
    <w:uiPriority w:val="20"/>
    <w:qFormat/>
    <w:rsid w:val="005B49AD"/>
    <w:rPr>
      <w:i/>
      <w:iCs/>
    </w:rPr>
  </w:style>
  <w:style w:type="paragraph" w:styleId="NoSpacing">
    <w:name w:val="No Spacing"/>
    <w:link w:val="NoSpacingChar"/>
    <w:uiPriority w:val="1"/>
    <w:qFormat/>
    <w:rsid w:val="005B49AD"/>
    <w:pPr>
      <w:spacing w:after="0" w:line="240" w:lineRule="auto"/>
    </w:pPr>
  </w:style>
  <w:style w:type="character" w:styleId="SubtleEmphasis">
    <w:name w:val="Subtle Emphasis"/>
    <w:basedOn w:val="DefaultParagraphFont"/>
    <w:uiPriority w:val="19"/>
    <w:qFormat/>
    <w:rsid w:val="005B49AD"/>
    <w:rPr>
      <w:i/>
      <w:iCs/>
      <w:color w:val="808080" w:themeColor="text1" w:themeTint="7F"/>
    </w:rPr>
  </w:style>
  <w:style w:type="character" w:styleId="SubtleReference">
    <w:name w:val="Subtle Reference"/>
    <w:basedOn w:val="DefaultParagraphFont"/>
    <w:uiPriority w:val="31"/>
    <w:qFormat/>
    <w:rsid w:val="005B49AD"/>
    <w:rPr>
      <w:smallCaps/>
      <w:color w:val="E97132" w:themeColor="accent2"/>
      <w:u w:val="single"/>
    </w:rPr>
  </w:style>
  <w:style w:type="character" w:styleId="BookTitle">
    <w:name w:val="Book Title"/>
    <w:basedOn w:val="DefaultParagraphFont"/>
    <w:uiPriority w:val="33"/>
    <w:qFormat/>
    <w:rsid w:val="005B49AD"/>
    <w:rPr>
      <w:b/>
      <w:bCs/>
      <w:smallCaps/>
      <w:spacing w:val="5"/>
    </w:rPr>
  </w:style>
  <w:style w:type="paragraph" w:styleId="TOCHeading">
    <w:name w:val="TOC Heading"/>
    <w:basedOn w:val="Heading1"/>
    <w:next w:val="Normal"/>
    <w:uiPriority w:val="39"/>
    <w:semiHidden/>
    <w:unhideWhenUsed/>
    <w:qFormat/>
    <w:rsid w:val="005B49AD"/>
    <w:pPr>
      <w:outlineLvl w:val="9"/>
    </w:pPr>
  </w:style>
  <w:style w:type="character" w:customStyle="1" w:styleId="NoSpacingChar">
    <w:name w:val="No Spacing Char"/>
    <w:basedOn w:val="DefaultParagraphFont"/>
    <w:link w:val="NoSpacing"/>
    <w:uiPriority w:val="1"/>
    <w:rsid w:val="005B49AD"/>
  </w:style>
  <w:style w:type="paragraph" w:customStyle="1" w:styleId="PersonalName">
    <w:name w:val="Personal Name"/>
    <w:basedOn w:val="Title"/>
    <w:rsid w:val="005B49AD"/>
    <w:rPr>
      <w:b/>
      <w:caps/>
      <w:color w:val="000000"/>
      <w:sz w:val="28"/>
      <w:szCs w:val="28"/>
    </w:rPr>
  </w:style>
  <w:style w:type="paragraph" w:styleId="Header">
    <w:name w:val="header"/>
    <w:basedOn w:val="Normal"/>
    <w:link w:val="HeaderChar"/>
    <w:uiPriority w:val="99"/>
    <w:unhideWhenUsed/>
    <w:rsid w:val="005D7D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D10"/>
  </w:style>
  <w:style w:type="paragraph" w:styleId="Footer">
    <w:name w:val="footer"/>
    <w:basedOn w:val="Normal"/>
    <w:link w:val="FooterChar"/>
    <w:uiPriority w:val="99"/>
    <w:unhideWhenUsed/>
    <w:rsid w:val="005D7D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D10"/>
  </w:style>
  <w:style w:type="character" w:styleId="Hyperlink">
    <w:name w:val="Hyperlink"/>
    <w:basedOn w:val="DefaultParagraphFont"/>
    <w:uiPriority w:val="99"/>
    <w:unhideWhenUsed/>
    <w:rsid w:val="00C71543"/>
    <w:rPr>
      <w:color w:val="467886" w:themeColor="hyperlink"/>
      <w:u w:val="single"/>
    </w:rPr>
  </w:style>
  <w:style w:type="character" w:styleId="UnresolvedMention">
    <w:name w:val="Unresolved Mention"/>
    <w:basedOn w:val="DefaultParagraphFont"/>
    <w:uiPriority w:val="99"/>
    <w:semiHidden/>
    <w:unhideWhenUsed/>
    <w:rsid w:val="00C71543"/>
    <w:rPr>
      <w:color w:val="605E5C"/>
      <w:shd w:val="clear" w:color="auto" w:fill="E1DFDD"/>
    </w:rPr>
  </w:style>
  <w:style w:type="paragraph" w:styleId="TOC2">
    <w:name w:val="toc 2"/>
    <w:basedOn w:val="Normal"/>
    <w:next w:val="Normal"/>
    <w:uiPriority w:val="39"/>
    <w:unhideWhenUsed/>
    <w:rsid w:val="21565C18"/>
    <w:pPr>
      <w:spacing w:after="100"/>
      <w:ind w:left="220"/>
    </w:pPr>
  </w:style>
  <w:style w:type="paragraph" w:styleId="TOC3">
    <w:name w:val="toc 3"/>
    <w:basedOn w:val="Normal"/>
    <w:next w:val="Normal"/>
    <w:uiPriority w:val="39"/>
    <w:unhideWhenUsed/>
    <w:rsid w:val="21565C18"/>
    <w:pPr>
      <w:spacing w:after="100"/>
      <w:ind w:left="44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3567FD"/>
    <w:rPr>
      <w:sz w:val="16"/>
      <w:szCs w:val="16"/>
    </w:rPr>
  </w:style>
  <w:style w:type="paragraph" w:styleId="CommentText">
    <w:name w:val="annotation text"/>
    <w:basedOn w:val="Normal"/>
    <w:link w:val="CommentTextChar"/>
    <w:uiPriority w:val="99"/>
    <w:semiHidden/>
    <w:unhideWhenUsed/>
    <w:rsid w:val="003567FD"/>
    <w:pPr>
      <w:spacing w:line="240" w:lineRule="auto"/>
    </w:pPr>
    <w:rPr>
      <w:sz w:val="20"/>
      <w:szCs w:val="20"/>
    </w:rPr>
  </w:style>
  <w:style w:type="character" w:customStyle="1" w:styleId="CommentTextChar">
    <w:name w:val="Comment Text Char"/>
    <w:basedOn w:val="DefaultParagraphFont"/>
    <w:link w:val="CommentText"/>
    <w:uiPriority w:val="99"/>
    <w:semiHidden/>
    <w:rsid w:val="003567FD"/>
    <w:rPr>
      <w:sz w:val="20"/>
      <w:szCs w:val="20"/>
    </w:rPr>
  </w:style>
  <w:style w:type="paragraph" w:styleId="CommentSubject">
    <w:name w:val="annotation subject"/>
    <w:basedOn w:val="CommentText"/>
    <w:next w:val="CommentText"/>
    <w:link w:val="CommentSubjectChar"/>
    <w:uiPriority w:val="99"/>
    <w:semiHidden/>
    <w:unhideWhenUsed/>
    <w:rsid w:val="003567FD"/>
    <w:rPr>
      <w:b/>
      <w:bCs/>
    </w:rPr>
  </w:style>
  <w:style w:type="character" w:customStyle="1" w:styleId="CommentSubjectChar">
    <w:name w:val="Comment Subject Char"/>
    <w:basedOn w:val="CommentTextChar"/>
    <w:link w:val="CommentSubject"/>
    <w:uiPriority w:val="99"/>
    <w:semiHidden/>
    <w:rsid w:val="003567FD"/>
    <w:rPr>
      <w:b/>
      <w:bCs/>
      <w:sz w:val="20"/>
      <w:szCs w:val="20"/>
    </w:rPr>
  </w:style>
  <w:style w:type="paragraph" w:styleId="Revision">
    <w:name w:val="Revision"/>
    <w:hidden/>
    <w:uiPriority w:val="99"/>
    <w:semiHidden/>
    <w:rsid w:val="003567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a.api.sf.gov/documents/DRAFT_IRC_Resolution_on_multilingual_support_for_immigrants_6.24.26.docx" TargetMode="Externa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media.api.sf.gov/documents/IRC_ExCom_Minutes_6.24.26.pdf" TargetMode="Externa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fpublic.webex.com/sfpublic/j.php?MTID=m4d544f5fe33e18b6217cd7d7f7922cca" TargetMode="External"/><Relationship Id="rId24" Type="http://schemas.openxmlformats.org/officeDocument/2006/relationships/header" Target="header6.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B96975D34110543BB647E8D93510132" ma:contentTypeVersion="17" ma:contentTypeDescription="Create a new document." ma:contentTypeScope="" ma:versionID="2ed37020159e58569325bbbd5bf0307a">
  <xsd:schema xmlns:xsd="http://www.w3.org/2001/XMLSchema" xmlns:xs="http://www.w3.org/2001/XMLSchema" xmlns:p="http://schemas.microsoft.com/office/2006/metadata/properties" xmlns:ns2="c78bcac7-b498-41fa-8886-54f80cf038fb" xmlns:ns3="37b1b0b7-13c8-4a9b-9261-7bf3c1301565" targetNamespace="http://schemas.microsoft.com/office/2006/metadata/properties" ma:root="true" ma:fieldsID="a32ff0946ad23c17c58dad371d69aba5" ns2:_="" ns3:_="">
    <xsd:import namespace="c78bcac7-b498-41fa-8886-54f80cf038fb"/>
    <xsd:import namespace="37b1b0b7-13c8-4a9b-9261-7bf3c13015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element ref="ns2:Shared" minOccurs="0"/>
                <xsd:element ref="ns2:Fillablead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bcac7-b498-41fa-8886-54f80cf038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b278eec-cad9-4ec1-bf87-f68f02c44e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Shared" ma:index="22" nillable="true" ma:displayName="Shared" ma:description="Sent to department" ma:format="DateOnly" ma:internalName="Shared">
      <xsd:simpleType>
        <xsd:restriction base="dms:DateTime"/>
      </xsd:simpleType>
    </xsd:element>
    <xsd:element name="Fillableadded" ma:index="23" nillable="true" ma:displayName="Fillable added" ma:default="0" ma:format="Dropdown" ma:internalName="Fillableadd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7b1b0b7-13c8-4a9b-9261-7bf3c13015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0838787-6fa2-45f3-967c-ee76494f74cd}" ma:internalName="TaxCatchAll" ma:showField="CatchAllData" ma:web="37b1b0b7-13c8-4a9b-9261-7bf3c13015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7b1b0b7-13c8-4a9b-9261-7bf3c1301565" xsi:nil="true"/>
    <Fillableadded xmlns="c78bcac7-b498-41fa-8886-54f80cf038fb">false</Fillableadded>
    <Shared xmlns="c78bcac7-b498-41fa-8886-54f80cf038fb" xsi:nil="true"/>
    <lcf76f155ced4ddcb4097134ff3c332f xmlns="c78bcac7-b498-41fa-8886-54f80cf038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EAA10E-85EB-4FF0-A2EA-C8B18B2959B4}">
  <ds:schemaRefs>
    <ds:schemaRef ds:uri="http://schemas.microsoft.com/sharepoint/v3/contenttype/forms"/>
  </ds:schemaRefs>
</ds:datastoreItem>
</file>

<file path=customXml/itemProps2.xml><?xml version="1.0" encoding="utf-8"?>
<ds:datastoreItem xmlns:ds="http://schemas.openxmlformats.org/officeDocument/2006/customXml" ds:itemID="{3D41FAA0-95A8-3D47-B98A-5DFD41F444C9}">
  <ds:schemaRefs>
    <ds:schemaRef ds:uri="http://schemas.openxmlformats.org/officeDocument/2006/bibliography"/>
  </ds:schemaRefs>
</ds:datastoreItem>
</file>

<file path=customXml/itemProps3.xml><?xml version="1.0" encoding="utf-8"?>
<ds:datastoreItem xmlns:ds="http://schemas.openxmlformats.org/officeDocument/2006/customXml" ds:itemID="{71BC76FD-17A9-40A1-80F0-A57DBB52A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bcac7-b498-41fa-8886-54f80cf038fb"/>
    <ds:schemaRef ds:uri="37b1b0b7-13c8-4a9b-9261-7bf3c13015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F223DD-C135-4C72-8BC3-BC836C6F3382}">
  <ds:schemaRefs>
    <ds:schemaRef ds:uri="http://schemas.microsoft.com/office/2006/metadata/properties"/>
    <ds:schemaRef ds:uri="http://schemas.microsoft.com/office/infopath/2007/PartnerControls"/>
    <ds:schemaRef ds:uri="37b1b0b7-13c8-4a9b-9261-7bf3c1301565"/>
    <ds:schemaRef ds:uri="c78bcac7-b498-41fa-8886-54f80cf038f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1398</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Meeting agenda</vt:lpstr>
    </vt:vector>
  </TitlesOfParts>
  <Manager/>
  <Company/>
  <LinksUpToDate>false</LinksUpToDate>
  <CharactersWithSpaces>9349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agenda</dc:title>
  <dc:subject/>
  <dc:creator>Martin, Amy (ADM)</dc:creator>
  <cp:keywords/>
  <dc:description/>
  <cp:lastModifiedBy>Shore, Elena (ADM)</cp:lastModifiedBy>
  <cp:revision>2</cp:revision>
  <cp:lastPrinted>2026-07-15T22:09:00Z</cp:lastPrinted>
  <dcterms:created xsi:type="dcterms:W3CDTF">2026-08-21T00:05:00Z</dcterms:created>
  <dcterms:modified xsi:type="dcterms:W3CDTF">2026-08-21T00:05:00Z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0x0101009B96975D34110543BB647E8D93510132</vt:lpwstr>
  </property>
  <property fmtid="{D5CDD505-2E9C-101B-9397-08002B2CF9AE}" pid="3" name="MediaServiceImageTags">
    <vt:lpwstr/>
  </property>
</Properties>
</file>