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79C9DAA7"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9E0978">
        <w:t>March</w:t>
      </w:r>
      <w:r w:rsidR="00BB4387">
        <w:t xml:space="preserve"> 4, 2026 at 1:30 p.m. – </w:t>
      </w:r>
      <w:r w:rsidR="009E0978">
        <w:t>3:</w:t>
      </w:r>
      <w:r w:rsidR="00AE519B">
        <w:t>15</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1CBB0391" w14:textId="20BCE2E1" w:rsidR="002C19F4"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3462889" w:history="1">
            <w:r w:rsidR="002C19F4" w:rsidRPr="00D02A27">
              <w:rPr>
                <w:rStyle w:val="Hyperlink"/>
                <w:noProof/>
              </w:rPr>
              <w:t>Committee members</w:t>
            </w:r>
            <w:r w:rsidR="002C19F4">
              <w:rPr>
                <w:noProof/>
                <w:webHidden/>
              </w:rPr>
              <w:tab/>
            </w:r>
            <w:r w:rsidR="002C19F4">
              <w:rPr>
                <w:noProof/>
                <w:webHidden/>
              </w:rPr>
              <w:fldChar w:fldCharType="begin"/>
            </w:r>
            <w:r w:rsidR="002C19F4">
              <w:rPr>
                <w:noProof/>
                <w:webHidden/>
              </w:rPr>
              <w:instrText xml:space="preserve"> PAGEREF _Toc223462889 \h </w:instrText>
            </w:r>
            <w:r w:rsidR="002C19F4">
              <w:rPr>
                <w:noProof/>
                <w:webHidden/>
              </w:rPr>
            </w:r>
            <w:r w:rsidR="002C19F4">
              <w:rPr>
                <w:noProof/>
                <w:webHidden/>
              </w:rPr>
              <w:fldChar w:fldCharType="separate"/>
            </w:r>
            <w:r w:rsidR="002C19F4">
              <w:rPr>
                <w:noProof/>
                <w:webHidden/>
              </w:rPr>
              <w:t>2</w:t>
            </w:r>
            <w:r w:rsidR="002C19F4">
              <w:rPr>
                <w:noProof/>
                <w:webHidden/>
              </w:rPr>
              <w:fldChar w:fldCharType="end"/>
            </w:r>
          </w:hyperlink>
        </w:p>
        <w:p w14:paraId="4D8498A2" w14:textId="25AA8D41" w:rsidR="002C19F4" w:rsidRDefault="002C19F4">
          <w:pPr>
            <w:pStyle w:val="TOC2"/>
            <w:tabs>
              <w:tab w:val="right" w:leader="dot" w:pos="9350"/>
            </w:tabs>
            <w:rPr>
              <w:noProof/>
              <w:kern w:val="2"/>
              <w:sz w:val="24"/>
              <w:szCs w:val="24"/>
              <w14:ligatures w14:val="standardContextual"/>
            </w:rPr>
          </w:pPr>
          <w:hyperlink w:anchor="_Toc223462890" w:history="1">
            <w:r w:rsidRPr="00D02A27">
              <w:rPr>
                <w:rStyle w:val="Hyperlink"/>
                <w:noProof/>
              </w:rPr>
              <w:t>Date and time</w:t>
            </w:r>
            <w:r>
              <w:rPr>
                <w:noProof/>
                <w:webHidden/>
              </w:rPr>
              <w:tab/>
            </w:r>
            <w:r>
              <w:rPr>
                <w:noProof/>
                <w:webHidden/>
              </w:rPr>
              <w:fldChar w:fldCharType="begin"/>
            </w:r>
            <w:r>
              <w:rPr>
                <w:noProof/>
                <w:webHidden/>
              </w:rPr>
              <w:instrText xml:space="preserve"> PAGEREF _Toc223462890 \h </w:instrText>
            </w:r>
            <w:r>
              <w:rPr>
                <w:noProof/>
                <w:webHidden/>
              </w:rPr>
            </w:r>
            <w:r>
              <w:rPr>
                <w:noProof/>
                <w:webHidden/>
              </w:rPr>
              <w:fldChar w:fldCharType="separate"/>
            </w:r>
            <w:r>
              <w:rPr>
                <w:noProof/>
                <w:webHidden/>
              </w:rPr>
              <w:t>3</w:t>
            </w:r>
            <w:r>
              <w:rPr>
                <w:noProof/>
                <w:webHidden/>
              </w:rPr>
              <w:fldChar w:fldCharType="end"/>
            </w:r>
          </w:hyperlink>
        </w:p>
        <w:p w14:paraId="72E05936" w14:textId="7C06CC16" w:rsidR="002C19F4" w:rsidRDefault="002C19F4">
          <w:pPr>
            <w:pStyle w:val="TOC2"/>
            <w:tabs>
              <w:tab w:val="right" w:leader="dot" w:pos="9350"/>
            </w:tabs>
            <w:rPr>
              <w:noProof/>
              <w:kern w:val="2"/>
              <w:sz w:val="24"/>
              <w:szCs w:val="24"/>
              <w14:ligatures w14:val="standardContextual"/>
            </w:rPr>
          </w:pPr>
          <w:hyperlink w:anchor="_Toc223462891" w:history="1">
            <w:r w:rsidRPr="00D02A27">
              <w:rPr>
                <w:rStyle w:val="Hyperlink"/>
                <w:noProof/>
              </w:rPr>
              <w:t>Location</w:t>
            </w:r>
            <w:r>
              <w:rPr>
                <w:noProof/>
                <w:webHidden/>
              </w:rPr>
              <w:tab/>
            </w:r>
            <w:r>
              <w:rPr>
                <w:noProof/>
                <w:webHidden/>
              </w:rPr>
              <w:fldChar w:fldCharType="begin"/>
            </w:r>
            <w:r>
              <w:rPr>
                <w:noProof/>
                <w:webHidden/>
              </w:rPr>
              <w:instrText xml:space="preserve"> PAGEREF _Toc223462891 \h </w:instrText>
            </w:r>
            <w:r>
              <w:rPr>
                <w:noProof/>
                <w:webHidden/>
              </w:rPr>
            </w:r>
            <w:r>
              <w:rPr>
                <w:noProof/>
                <w:webHidden/>
              </w:rPr>
              <w:fldChar w:fldCharType="separate"/>
            </w:r>
            <w:r>
              <w:rPr>
                <w:noProof/>
                <w:webHidden/>
              </w:rPr>
              <w:t>3</w:t>
            </w:r>
            <w:r>
              <w:rPr>
                <w:noProof/>
                <w:webHidden/>
              </w:rPr>
              <w:fldChar w:fldCharType="end"/>
            </w:r>
          </w:hyperlink>
        </w:p>
        <w:p w14:paraId="23CB6F12" w14:textId="7470E0F6" w:rsidR="002C19F4" w:rsidRDefault="002C19F4">
          <w:pPr>
            <w:pStyle w:val="TOC2"/>
            <w:tabs>
              <w:tab w:val="right" w:leader="dot" w:pos="9350"/>
            </w:tabs>
            <w:rPr>
              <w:noProof/>
              <w:kern w:val="2"/>
              <w:sz w:val="24"/>
              <w:szCs w:val="24"/>
              <w14:ligatures w14:val="standardContextual"/>
            </w:rPr>
          </w:pPr>
          <w:hyperlink w:anchor="_Toc223462892" w:history="1">
            <w:r w:rsidRPr="00D02A27">
              <w:rPr>
                <w:rStyle w:val="Hyperlink"/>
                <w:noProof/>
              </w:rPr>
              <w:t>Public comment</w:t>
            </w:r>
            <w:r>
              <w:rPr>
                <w:noProof/>
                <w:webHidden/>
              </w:rPr>
              <w:tab/>
            </w:r>
            <w:r>
              <w:rPr>
                <w:noProof/>
                <w:webHidden/>
              </w:rPr>
              <w:fldChar w:fldCharType="begin"/>
            </w:r>
            <w:r>
              <w:rPr>
                <w:noProof/>
                <w:webHidden/>
              </w:rPr>
              <w:instrText xml:space="preserve"> PAGEREF _Toc223462892 \h </w:instrText>
            </w:r>
            <w:r>
              <w:rPr>
                <w:noProof/>
                <w:webHidden/>
              </w:rPr>
            </w:r>
            <w:r>
              <w:rPr>
                <w:noProof/>
                <w:webHidden/>
              </w:rPr>
              <w:fldChar w:fldCharType="separate"/>
            </w:r>
            <w:r>
              <w:rPr>
                <w:noProof/>
                <w:webHidden/>
              </w:rPr>
              <w:t>3</w:t>
            </w:r>
            <w:r>
              <w:rPr>
                <w:noProof/>
                <w:webHidden/>
              </w:rPr>
              <w:fldChar w:fldCharType="end"/>
            </w:r>
          </w:hyperlink>
        </w:p>
        <w:p w14:paraId="4E70C228" w14:textId="4344D046" w:rsidR="002C19F4" w:rsidRDefault="002C19F4">
          <w:pPr>
            <w:pStyle w:val="TOC3"/>
            <w:tabs>
              <w:tab w:val="right" w:leader="dot" w:pos="9350"/>
            </w:tabs>
            <w:rPr>
              <w:noProof/>
              <w:kern w:val="2"/>
              <w:sz w:val="24"/>
              <w:szCs w:val="24"/>
              <w14:ligatures w14:val="standardContextual"/>
            </w:rPr>
          </w:pPr>
          <w:hyperlink w:anchor="_Toc223462893" w:history="1">
            <w:r w:rsidRPr="00D02A27">
              <w:rPr>
                <w:rStyle w:val="Hyperlink"/>
                <w:noProof/>
              </w:rPr>
              <w:t>Remote public comment</w:t>
            </w:r>
            <w:r>
              <w:rPr>
                <w:noProof/>
                <w:webHidden/>
              </w:rPr>
              <w:tab/>
            </w:r>
            <w:r>
              <w:rPr>
                <w:noProof/>
                <w:webHidden/>
              </w:rPr>
              <w:fldChar w:fldCharType="begin"/>
            </w:r>
            <w:r>
              <w:rPr>
                <w:noProof/>
                <w:webHidden/>
              </w:rPr>
              <w:instrText xml:space="preserve"> PAGEREF _Toc223462893 \h </w:instrText>
            </w:r>
            <w:r>
              <w:rPr>
                <w:noProof/>
                <w:webHidden/>
              </w:rPr>
            </w:r>
            <w:r>
              <w:rPr>
                <w:noProof/>
                <w:webHidden/>
              </w:rPr>
              <w:fldChar w:fldCharType="separate"/>
            </w:r>
            <w:r>
              <w:rPr>
                <w:noProof/>
                <w:webHidden/>
              </w:rPr>
              <w:t>4</w:t>
            </w:r>
            <w:r>
              <w:rPr>
                <w:noProof/>
                <w:webHidden/>
              </w:rPr>
              <w:fldChar w:fldCharType="end"/>
            </w:r>
          </w:hyperlink>
        </w:p>
        <w:p w14:paraId="56D55059" w14:textId="3877AF36" w:rsidR="002C19F4" w:rsidRDefault="002C19F4">
          <w:pPr>
            <w:pStyle w:val="TOC2"/>
            <w:tabs>
              <w:tab w:val="right" w:leader="dot" w:pos="9350"/>
            </w:tabs>
            <w:rPr>
              <w:noProof/>
              <w:kern w:val="2"/>
              <w:sz w:val="24"/>
              <w:szCs w:val="24"/>
              <w14:ligatures w14:val="standardContextual"/>
            </w:rPr>
          </w:pPr>
          <w:hyperlink w:anchor="_Toc223462894" w:history="1">
            <w:r w:rsidRPr="00D02A27">
              <w:rPr>
                <w:rStyle w:val="Hyperlink"/>
                <w:noProof/>
              </w:rPr>
              <w:t>Agenda items</w:t>
            </w:r>
            <w:r>
              <w:rPr>
                <w:noProof/>
                <w:webHidden/>
              </w:rPr>
              <w:tab/>
            </w:r>
            <w:r>
              <w:rPr>
                <w:noProof/>
                <w:webHidden/>
              </w:rPr>
              <w:fldChar w:fldCharType="begin"/>
            </w:r>
            <w:r>
              <w:rPr>
                <w:noProof/>
                <w:webHidden/>
              </w:rPr>
              <w:instrText xml:space="preserve"> PAGEREF _Toc223462894 \h </w:instrText>
            </w:r>
            <w:r>
              <w:rPr>
                <w:noProof/>
                <w:webHidden/>
              </w:rPr>
            </w:r>
            <w:r>
              <w:rPr>
                <w:noProof/>
                <w:webHidden/>
              </w:rPr>
              <w:fldChar w:fldCharType="separate"/>
            </w:r>
            <w:r>
              <w:rPr>
                <w:noProof/>
                <w:webHidden/>
              </w:rPr>
              <w:t>5</w:t>
            </w:r>
            <w:r>
              <w:rPr>
                <w:noProof/>
                <w:webHidden/>
              </w:rPr>
              <w:fldChar w:fldCharType="end"/>
            </w:r>
          </w:hyperlink>
        </w:p>
        <w:p w14:paraId="50783BAD" w14:textId="51FB9F0B" w:rsidR="002C19F4" w:rsidRDefault="002C19F4">
          <w:pPr>
            <w:pStyle w:val="TOC3"/>
            <w:tabs>
              <w:tab w:val="left" w:pos="960"/>
              <w:tab w:val="right" w:leader="dot" w:pos="9350"/>
            </w:tabs>
            <w:rPr>
              <w:noProof/>
              <w:kern w:val="2"/>
              <w:sz w:val="24"/>
              <w:szCs w:val="24"/>
              <w14:ligatures w14:val="standardContextual"/>
            </w:rPr>
          </w:pPr>
          <w:hyperlink w:anchor="_Toc223462895" w:history="1">
            <w:r w:rsidRPr="00D02A27">
              <w:rPr>
                <w:rStyle w:val="Hyperlink"/>
                <w:noProof/>
              </w:rPr>
              <w:t>1.</w:t>
            </w:r>
            <w:r>
              <w:rPr>
                <w:noProof/>
                <w:kern w:val="2"/>
                <w:sz w:val="24"/>
                <w:szCs w:val="24"/>
                <w14:ligatures w14:val="standardContextual"/>
              </w:rPr>
              <w:tab/>
            </w:r>
            <w:r w:rsidRPr="00D02A27">
              <w:rPr>
                <w:rStyle w:val="Hyperlink"/>
                <w:noProof/>
              </w:rPr>
              <w:t>Call to order 1:30 p.m.</w:t>
            </w:r>
            <w:r>
              <w:rPr>
                <w:noProof/>
                <w:webHidden/>
              </w:rPr>
              <w:tab/>
            </w:r>
            <w:r>
              <w:rPr>
                <w:noProof/>
                <w:webHidden/>
              </w:rPr>
              <w:fldChar w:fldCharType="begin"/>
            </w:r>
            <w:r>
              <w:rPr>
                <w:noProof/>
                <w:webHidden/>
              </w:rPr>
              <w:instrText xml:space="preserve"> PAGEREF _Toc223462895 \h </w:instrText>
            </w:r>
            <w:r>
              <w:rPr>
                <w:noProof/>
                <w:webHidden/>
              </w:rPr>
            </w:r>
            <w:r>
              <w:rPr>
                <w:noProof/>
                <w:webHidden/>
              </w:rPr>
              <w:fldChar w:fldCharType="separate"/>
            </w:r>
            <w:r>
              <w:rPr>
                <w:noProof/>
                <w:webHidden/>
              </w:rPr>
              <w:t>5</w:t>
            </w:r>
            <w:r>
              <w:rPr>
                <w:noProof/>
                <w:webHidden/>
              </w:rPr>
              <w:fldChar w:fldCharType="end"/>
            </w:r>
          </w:hyperlink>
        </w:p>
        <w:p w14:paraId="2F96316B" w14:textId="5CA7E19C" w:rsidR="002C19F4" w:rsidRDefault="002C19F4">
          <w:pPr>
            <w:pStyle w:val="TOC3"/>
            <w:tabs>
              <w:tab w:val="left" w:pos="960"/>
              <w:tab w:val="right" w:leader="dot" w:pos="9350"/>
            </w:tabs>
            <w:rPr>
              <w:noProof/>
              <w:kern w:val="2"/>
              <w:sz w:val="24"/>
              <w:szCs w:val="24"/>
              <w14:ligatures w14:val="standardContextual"/>
            </w:rPr>
          </w:pPr>
          <w:hyperlink w:anchor="_Toc223462896" w:history="1">
            <w:r w:rsidRPr="00D02A27">
              <w:rPr>
                <w:rStyle w:val="Hyperlink"/>
                <w:noProof/>
              </w:rPr>
              <w:t>2.</w:t>
            </w:r>
            <w:r>
              <w:rPr>
                <w:noProof/>
                <w:kern w:val="2"/>
                <w:sz w:val="24"/>
                <w:szCs w:val="24"/>
                <w14:ligatures w14:val="standardContextual"/>
              </w:rPr>
              <w:tab/>
            </w:r>
            <w:r w:rsidRPr="00D02A27">
              <w:rPr>
                <w:rStyle w:val="Hyperlink"/>
                <w:noProof/>
              </w:rPr>
              <w:t>Ramaytush Ohlone land acknowledgement 1:30 p.m.</w:t>
            </w:r>
            <w:r>
              <w:rPr>
                <w:noProof/>
                <w:webHidden/>
              </w:rPr>
              <w:tab/>
            </w:r>
            <w:r>
              <w:rPr>
                <w:noProof/>
                <w:webHidden/>
              </w:rPr>
              <w:fldChar w:fldCharType="begin"/>
            </w:r>
            <w:r>
              <w:rPr>
                <w:noProof/>
                <w:webHidden/>
              </w:rPr>
              <w:instrText xml:space="preserve"> PAGEREF _Toc223462896 \h </w:instrText>
            </w:r>
            <w:r>
              <w:rPr>
                <w:noProof/>
                <w:webHidden/>
              </w:rPr>
            </w:r>
            <w:r>
              <w:rPr>
                <w:noProof/>
                <w:webHidden/>
              </w:rPr>
              <w:fldChar w:fldCharType="separate"/>
            </w:r>
            <w:r>
              <w:rPr>
                <w:noProof/>
                <w:webHidden/>
              </w:rPr>
              <w:t>5</w:t>
            </w:r>
            <w:r>
              <w:rPr>
                <w:noProof/>
                <w:webHidden/>
              </w:rPr>
              <w:fldChar w:fldCharType="end"/>
            </w:r>
          </w:hyperlink>
        </w:p>
        <w:p w14:paraId="2FF299FB" w14:textId="6734155F" w:rsidR="002C19F4" w:rsidRDefault="002C19F4">
          <w:pPr>
            <w:pStyle w:val="TOC3"/>
            <w:tabs>
              <w:tab w:val="left" w:pos="960"/>
              <w:tab w:val="right" w:leader="dot" w:pos="9350"/>
            </w:tabs>
            <w:rPr>
              <w:noProof/>
              <w:kern w:val="2"/>
              <w:sz w:val="24"/>
              <w:szCs w:val="24"/>
              <w14:ligatures w14:val="standardContextual"/>
            </w:rPr>
          </w:pPr>
          <w:hyperlink w:anchor="_Toc223462897" w:history="1">
            <w:r w:rsidRPr="00D02A27">
              <w:rPr>
                <w:rStyle w:val="Hyperlink"/>
                <w:noProof/>
              </w:rPr>
              <w:t>3.</w:t>
            </w:r>
            <w:r>
              <w:rPr>
                <w:noProof/>
                <w:kern w:val="2"/>
                <w:sz w:val="24"/>
                <w:szCs w:val="24"/>
                <w14:ligatures w14:val="standardContextual"/>
              </w:rPr>
              <w:tab/>
            </w:r>
            <w:r w:rsidRPr="00D02A27">
              <w:rPr>
                <w:rStyle w:val="Hyperlink"/>
                <w:noProof/>
              </w:rPr>
              <w:t>Welcome, member roll call, introductions 1:35 p.m.</w:t>
            </w:r>
            <w:r>
              <w:rPr>
                <w:noProof/>
                <w:webHidden/>
              </w:rPr>
              <w:tab/>
            </w:r>
            <w:r>
              <w:rPr>
                <w:noProof/>
                <w:webHidden/>
              </w:rPr>
              <w:fldChar w:fldCharType="begin"/>
            </w:r>
            <w:r>
              <w:rPr>
                <w:noProof/>
                <w:webHidden/>
              </w:rPr>
              <w:instrText xml:space="preserve"> PAGEREF _Toc223462897 \h </w:instrText>
            </w:r>
            <w:r>
              <w:rPr>
                <w:noProof/>
                <w:webHidden/>
              </w:rPr>
            </w:r>
            <w:r>
              <w:rPr>
                <w:noProof/>
                <w:webHidden/>
              </w:rPr>
              <w:fldChar w:fldCharType="separate"/>
            </w:r>
            <w:r>
              <w:rPr>
                <w:noProof/>
                <w:webHidden/>
              </w:rPr>
              <w:t>5</w:t>
            </w:r>
            <w:r>
              <w:rPr>
                <w:noProof/>
                <w:webHidden/>
              </w:rPr>
              <w:fldChar w:fldCharType="end"/>
            </w:r>
          </w:hyperlink>
        </w:p>
        <w:p w14:paraId="090A104C" w14:textId="24C22E02" w:rsidR="002C19F4" w:rsidRDefault="002C19F4">
          <w:pPr>
            <w:pStyle w:val="TOC3"/>
            <w:tabs>
              <w:tab w:val="left" w:pos="960"/>
              <w:tab w:val="right" w:leader="dot" w:pos="9350"/>
            </w:tabs>
            <w:rPr>
              <w:noProof/>
              <w:kern w:val="2"/>
              <w:sz w:val="24"/>
              <w:szCs w:val="24"/>
              <w14:ligatures w14:val="standardContextual"/>
            </w:rPr>
          </w:pPr>
          <w:hyperlink w:anchor="_Toc223462898" w:history="1">
            <w:r w:rsidRPr="00D02A27">
              <w:rPr>
                <w:rStyle w:val="Hyperlink"/>
                <w:noProof/>
              </w:rPr>
              <w:t>4.</w:t>
            </w:r>
            <w:r>
              <w:rPr>
                <w:noProof/>
                <w:kern w:val="2"/>
                <w:sz w:val="24"/>
                <w:szCs w:val="24"/>
                <w14:ligatures w14:val="standardContextual"/>
              </w:rPr>
              <w:tab/>
            </w:r>
            <w:r w:rsidRPr="00D02A27">
              <w:rPr>
                <w:rStyle w:val="Hyperlink"/>
                <w:noProof/>
              </w:rPr>
              <w:t>Approval of minutes from February 4, 2026 1:40 p.m.</w:t>
            </w:r>
            <w:r>
              <w:rPr>
                <w:noProof/>
                <w:webHidden/>
              </w:rPr>
              <w:tab/>
            </w:r>
            <w:r>
              <w:rPr>
                <w:noProof/>
                <w:webHidden/>
              </w:rPr>
              <w:fldChar w:fldCharType="begin"/>
            </w:r>
            <w:r>
              <w:rPr>
                <w:noProof/>
                <w:webHidden/>
              </w:rPr>
              <w:instrText xml:space="preserve"> PAGEREF _Toc223462898 \h </w:instrText>
            </w:r>
            <w:r>
              <w:rPr>
                <w:noProof/>
                <w:webHidden/>
              </w:rPr>
            </w:r>
            <w:r>
              <w:rPr>
                <w:noProof/>
                <w:webHidden/>
              </w:rPr>
              <w:fldChar w:fldCharType="separate"/>
            </w:r>
            <w:r>
              <w:rPr>
                <w:noProof/>
                <w:webHidden/>
              </w:rPr>
              <w:t>5</w:t>
            </w:r>
            <w:r>
              <w:rPr>
                <w:noProof/>
                <w:webHidden/>
              </w:rPr>
              <w:fldChar w:fldCharType="end"/>
            </w:r>
          </w:hyperlink>
        </w:p>
        <w:p w14:paraId="621FEC7A" w14:textId="6B24ED6D" w:rsidR="002C19F4" w:rsidRDefault="002C19F4">
          <w:pPr>
            <w:pStyle w:val="TOC3"/>
            <w:tabs>
              <w:tab w:val="left" w:pos="960"/>
              <w:tab w:val="right" w:leader="dot" w:pos="9350"/>
            </w:tabs>
            <w:rPr>
              <w:noProof/>
              <w:kern w:val="2"/>
              <w:sz w:val="24"/>
              <w:szCs w:val="24"/>
              <w14:ligatures w14:val="standardContextual"/>
            </w:rPr>
          </w:pPr>
          <w:hyperlink w:anchor="_Toc223462899" w:history="1">
            <w:r w:rsidRPr="00D02A27">
              <w:rPr>
                <w:rStyle w:val="Hyperlink"/>
                <w:noProof/>
              </w:rPr>
              <w:t>5.</w:t>
            </w:r>
            <w:r>
              <w:rPr>
                <w:noProof/>
                <w:kern w:val="2"/>
                <w:sz w:val="24"/>
                <w:szCs w:val="24"/>
                <w14:ligatures w14:val="standardContextual"/>
              </w:rPr>
              <w:tab/>
            </w:r>
            <w:r w:rsidRPr="00D02A27">
              <w:rPr>
                <w:rStyle w:val="Hyperlink"/>
                <w:noProof/>
              </w:rPr>
              <w:t>General public comment 1:45 p.m.</w:t>
            </w:r>
            <w:r>
              <w:rPr>
                <w:noProof/>
                <w:webHidden/>
              </w:rPr>
              <w:tab/>
            </w:r>
            <w:r>
              <w:rPr>
                <w:noProof/>
                <w:webHidden/>
              </w:rPr>
              <w:fldChar w:fldCharType="begin"/>
            </w:r>
            <w:r>
              <w:rPr>
                <w:noProof/>
                <w:webHidden/>
              </w:rPr>
              <w:instrText xml:space="preserve"> PAGEREF _Toc223462899 \h </w:instrText>
            </w:r>
            <w:r>
              <w:rPr>
                <w:noProof/>
                <w:webHidden/>
              </w:rPr>
            </w:r>
            <w:r>
              <w:rPr>
                <w:noProof/>
                <w:webHidden/>
              </w:rPr>
              <w:fldChar w:fldCharType="separate"/>
            </w:r>
            <w:r>
              <w:rPr>
                <w:noProof/>
                <w:webHidden/>
              </w:rPr>
              <w:t>5</w:t>
            </w:r>
            <w:r>
              <w:rPr>
                <w:noProof/>
                <w:webHidden/>
              </w:rPr>
              <w:fldChar w:fldCharType="end"/>
            </w:r>
          </w:hyperlink>
        </w:p>
        <w:p w14:paraId="7DBFFF59" w14:textId="0285C189" w:rsidR="002C19F4" w:rsidRDefault="002C19F4">
          <w:pPr>
            <w:pStyle w:val="TOC3"/>
            <w:tabs>
              <w:tab w:val="left" w:pos="960"/>
              <w:tab w:val="right" w:leader="dot" w:pos="9350"/>
            </w:tabs>
            <w:rPr>
              <w:noProof/>
              <w:kern w:val="2"/>
              <w:sz w:val="24"/>
              <w:szCs w:val="24"/>
              <w14:ligatures w14:val="standardContextual"/>
            </w:rPr>
          </w:pPr>
          <w:hyperlink w:anchor="_Toc223462900" w:history="1">
            <w:r w:rsidRPr="00D02A27">
              <w:rPr>
                <w:rStyle w:val="Hyperlink"/>
                <w:noProof/>
              </w:rPr>
              <w:t>6.</w:t>
            </w:r>
            <w:r>
              <w:rPr>
                <w:noProof/>
                <w:kern w:val="2"/>
                <w:sz w:val="24"/>
                <w:szCs w:val="24"/>
                <w14:ligatures w14:val="standardContextual"/>
              </w:rPr>
              <w:tab/>
            </w:r>
            <w:r w:rsidRPr="00D02A27">
              <w:rPr>
                <w:rStyle w:val="Hyperlink"/>
                <w:noProof/>
              </w:rPr>
              <w:t>Review of the 2026 Food Security Task Force recommendations slides 1:50 p.m.</w:t>
            </w:r>
            <w:r>
              <w:rPr>
                <w:noProof/>
                <w:webHidden/>
              </w:rPr>
              <w:tab/>
            </w:r>
            <w:r>
              <w:rPr>
                <w:noProof/>
                <w:webHidden/>
              </w:rPr>
              <w:fldChar w:fldCharType="begin"/>
            </w:r>
            <w:r>
              <w:rPr>
                <w:noProof/>
                <w:webHidden/>
              </w:rPr>
              <w:instrText xml:space="preserve"> PAGEREF _Toc223462900 \h </w:instrText>
            </w:r>
            <w:r>
              <w:rPr>
                <w:noProof/>
                <w:webHidden/>
              </w:rPr>
            </w:r>
            <w:r>
              <w:rPr>
                <w:noProof/>
                <w:webHidden/>
              </w:rPr>
              <w:fldChar w:fldCharType="separate"/>
            </w:r>
            <w:r>
              <w:rPr>
                <w:noProof/>
                <w:webHidden/>
              </w:rPr>
              <w:t>5</w:t>
            </w:r>
            <w:r>
              <w:rPr>
                <w:noProof/>
                <w:webHidden/>
              </w:rPr>
              <w:fldChar w:fldCharType="end"/>
            </w:r>
          </w:hyperlink>
        </w:p>
        <w:p w14:paraId="49B40346" w14:textId="1E2FF446" w:rsidR="002C19F4" w:rsidRDefault="002C19F4">
          <w:pPr>
            <w:pStyle w:val="TOC3"/>
            <w:tabs>
              <w:tab w:val="left" w:pos="960"/>
              <w:tab w:val="right" w:leader="dot" w:pos="9350"/>
            </w:tabs>
            <w:rPr>
              <w:noProof/>
              <w:kern w:val="2"/>
              <w:sz w:val="24"/>
              <w:szCs w:val="24"/>
              <w14:ligatures w14:val="standardContextual"/>
            </w:rPr>
          </w:pPr>
          <w:hyperlink w:anchor="_Toc223462901" w:history="1">
            <w:r w:rsidRPr="00D02A27">
              <w:rPr>
                <w:rStyle w:val="Hyperlink"/>
                <w:noProof/>
              </w:rPr>
              <w:t>7.</w:t>
            </w:r>
            <w:r>
              <w:rPr>
                <w:noProof/>
                <w:kern w:val="2"/>
                <w:sz w:val="24"/>
                <w:szCs w:val="24"/>
                <w14:ligatures w14:val="standardContextual"/>
              </w:rPr>
              <w:tab/>
            </w:r>
            <w:r w:rsidRPr="00D02A27">
              <w:rPr>
                <w:rStyle w:val="Hyperlink"/>
                <w:noProof/>
              </w:rPr>
              <w:t>Current status of a new food structure in San Francisco 2:40 p.m.</w:t>
            </w:r>
            <w:r>
              <w:rPr>
                <w:noProof/>
                <w:webHidden/>
              </w:rPr>
              <w:tab/>
            </w:r>
            <w:r>
              <w:rPr>
                <w:noProof/>
                <w:webHidden/>
              </w:rPr>
              <w:fldChar w:fldCharType="begin"/>
            </w:r>
            <w:r>
              <w:rPr>
                <w:noProof/>
                <w:webHidden/>
              </w:rPr>
              <w:instrText xml:space="preserve"> PAGEREF _Toc223462901 \h </w:instrText>
            </w:r>
            <w:r>
              <w:rPr>
                <w:noProof/>
                <w:webHidden/>
              </w:rPr>
            </w:r>
            <w:r>
              <w:rPr>
                <w:noProof/>
                <w:webHidden/>
              </w:rPr>
              <w:fldChar w:fldCharType="separate"/>
            </w:r>
            <w:r>
              <w:rPr>
                <w:noProof/>
                <w:webHidden/>
              </w:rPr>
              <w:t>5</w:t>
            </w:r>
            <w:r>
              <w:rPr>
                <w:noProof/>
                <w:webHidden/>
              </w:rPr>
              <w:fldChar w:fldCharType="end"/>
            </w:r>
          </w:hyperlink>
        </w:p>
        <w:p w14:paraId="19EE7DB5" w14:textId="0F2CA46A" w:rsidR="002C19F4" w:rsidRDefault="002C19F4">
          <w:pPr>
            <w:pStyle w:val="TOC3"/>
            <w:tabs>
              <w:tab w:val="left" w:pos="960"/>
              <w:tab w:val="right" w:leader="dot" w:pos="9350"/>
            </w:tabs>
            <w:rPr>
              <w:noProof/>
              <w:kern w:val="2"/>
              <w:sz w:val="24"/>
              <w:szCs w:val="24"/>
              <w14:ligatures w14:val="standardContextual"/>
            </w:rPr>
          </w:pPr>
          <w:hyperlink w:anchor="_Toc223462902" w:history="1">
            <w:r w:rsidRPr="00D02A27">
              <w:rPr>
                <w:rStyle w:val="Hyperlink"/>
                <w:noProof/>
              </w:rPr>
              <w:t>8.</w:t>
            </w:r>
            <w:r>
              <w:rPr>
                <w:noProof/>
                <w:kern w:val="2"/>
                <w:sz w:val="24"/>
                <w:szCs w:val="24"/>
                <w14:ligatures w14:val="standardContextual"/>
              </w:rPr>
              <w:tab/>
            </w:r>
            <w:r w:rsidRPr="00D02A27">
              <w:rPr>
                <w:rStyle w:val="Hyperlink"/>
                <w:noProof/>
              </w:rPr>
              <w:t>Update on the Biennial Food Security and Equity Report 3:00 p.m.</w:t>
            </w:r>
            <w:r>
              <w:rPr>
                <w:noProof/>
                <w:webHidden/>
              </w:rPr>
              <w:tab/>
            </w:r>
            <w:r>
              <w:rPr>
                <w:noProof/>
                <w:webHidden/>
              </w:rPr>
              <w:fldChar w:fldCharType="begin"/>
            </w:r>
            <w:r>
              <w:rPr>
                <w:noProof/>
                <w:webHidden/>
              </w:rPr>
              <w:instrText xml:space="preserve"> PAGEREF _Toc223462902 \h </w:instrText>
            </w:r>
            <w:r>
              <w:rPr>
                <w:noProof/>
                <w:webHidden/>
              </w:rPr>
            </w:r>
            <w:r>
              <w:rPr>
                <w:noProof/>
                <w:webHidden/>
              </w:rPr>
              <w:fldChar w:fldCharType="separate"/>
            </w:r>
            <w:r>
              <w:rPr>
                <w:noProof/>
                <w:webHidden/>
              </w:rPr>
              <w:t>5</w:t>
            </w:r>
            <w:r>
              <w:rPr>
                <w:noProof/>
                <w:webHidden/>
              </w:rPr>
              <w:fldChar w:fldCharType="end"/>
            </w:r>
          </w:hyperlink>
        </w:p>
        <w:p w14:paraId="6D594418" w14:textId="70CA5813" w:rsidR="002C19F4" w:rsidRDefault="002C19F4">
          <w:pPr>
            <w:pStyle w:val="TOC3"/>
            <w:tabs>
              <w:tab w:val="left" w:pos="960"/>
              <w:tab w:val="right" w:leader="dot" w:pos="9350"/>
            </w:tabs>
            <w:rPr>
              <w:noProof/>
              <w:kern w:val="2"/>
              <w:sz w:val="24"/>
              <w:szCs w:val="24"/>
              <w14:ligatures w14:val="standardContextual"/>
            </w:rPr>
          </w:pPr>
          <w:hyperlink w:anchor="_Toc223462903" w:history="1">
            <w:r w:rsidRPr="00D02A27">
              <w:rPr>
                <w:rStyle w:val="Hyperlink"/>
                <w:noProof/>
              </w:rPr>
              <w:t>9.</w:t>
            </w:r>
            <w:r>
              <w:rPr>
                <w:noProof/>
                <w:kern w:val="2"/>
                <w:sz w:val="24"/>
                <w:szCs w:val="24"/>
                <w14:ligatures w14:val="standardContextual"/>
              </w:rPr>
              <w:tab/>
            </w:r>
            <w:r w:rsidRPr="00D02A27">
              <w:rPr>
                <w:rStyle w:val="Hyperlink"/>
                <w:noProof/>
              </w:rPr>
              <w:t>Updates and emerging issues 3:10 p.m.</w:t>
            </w:r>
            <w:r>
              <w:rPr>
                <w:noProof/>
                <w:webHidden/>
              </w:rPr>
              <w:tab/>
            </w:r>
            <w:r>
              <w:rPr>
                <w:noProof/>
                <w:webHidden/>
              </w:rPr>
              <w:fldChar w:fldCharType="begin"/>
            </w:r>
            <w:r>
              <w:rPr>
                <w:noProof/>
                <w:webHidden/>
              </w:rPr>
              <w:instrText xml:space="preserve"> PAGEREF _Toc223462903 \h </w:instrText>
            </w:r>
            <w:r>
              <w:rPr>
                <w:noProof/>
                <w:webHidden/>
              </w:rPr>
            </w:r>
            <w:r>
              <w:rPr>
                <w:noProof/>
                <w:webHidden/>
              </w:rPr>
              <w:fldChar w:fldCharType="separate"/>
            </w:r>
            <w:r>
              <w:rPr>
                <w:noProof/>
                <w:webHidden/>
              </w:rPr>
              <w:t>5</w:t>
            </w:r>
            <w:r>
              <w:rPr>
                <w:noProof/>
                <w:webHidden/>
              </w:rPr>
              <w:fldChar w:fldCharType="end"/>
            </w:r>
          </w:hyperlink>
        </w:p>
        <w:p w14:paraId="14964787" w14:textId="61BDA320" w:rsidR="002C19F4" w:rsidRDefault="002C19F4">
          <w:pPr>
            <w:pStyle w:val="TOC3"/>
            <w:tabs>
              <w:tab w:val="left" w:pos="1200"/>
              <w:tab w:val="right" w:leader="dot" w:pos="9350"/>
            </w:tabs>
            <w:rPr>
              <w:noProof/>
              <w:kern w:val="2"/>
              <w:sz w:val="24"/>
              <w:szCs w:val="24"/>
              <w14:ligatures w14:val="standardContextual"/>
            </w:rPr>
          </w:pPr>
          <w:hyperlink w:anchor="_Toc223462904" w:history="1">
            <w:r w:rsidRPr="00D02A27">
              <w:rPr>
                <w:rStyle w:val="Hyperlink"/>
                <w:noProof/>
              </w:rPr>
              <w:t>10.</w:t>
            </w:r>
            <w:r>
              <w:rPr>
                <w:noProof/>
                <w:kern w:val="2"/>
                <w:sz w:val="24"/>
                <w:szCs w:val="24"/>
                <w14:ligatures w14:val="standardContextual"/>
              </w:rPr>
              <w:tab/>
            </w:r>
            <w:r w:rsidRPr="00D02A27">
              <w:rPr>
                <w:rStyle w:val="Hyperlink"/>
                <w:noProof/>
              </w:rPr>
              <w:t>Adjournment 3:25 p.m.</w:t>
            </w:r>
            <w:r>
              <w:rPr>
                <w:noProof/>
                <w:webHidden/>
              </w:rPr>
              <w:tab/>
            </w:r>
            <w:r>
              <w:rPr>
                <w:noProof/>
                <w:webHidden/>
              </w:rPr>
              <w:fldChar w:fldCharType="begin"/>
            </w:r>
            <w:r>
              <w:rPr>
                <w:noProof/>
                <w:webHidden/>
              </w:rPr>
              <w:instrText xml:space="preserve"> PAGEREF _Toc223462904 \h </w:instrText>
            </w:r>
            <w:r>
              <w:rPr>
                <w:noProof/>
                <w:webHidden/>
              </w:rPr>
            </w:r>
            <w:r>
              <w:rPr>
                <w:noProof/>
                <w:webHidden/>
              </w:rPr>
              <w:fldChar w:fldCharType="separate"/>
            </w:r>
            <w:r>
              <w:rPr>
                <w:noProof/>
                <w:webHidden/>
              </w:rPr>
              <w:t>5</w:t>
            </w:r>
            <w:r>
              <w:rPr>
                <w:noProof/>
                <w:webHidden/>
              </w:rPr>
              <w:fldChar w:fldCharType="end"/>
            </w:r>
          </w:hyperlink>
        </w:p>
        <w:p w14:paraId="6442D4CA" w14:textId="6E974C7D" w:rsidR="002C19F4" w:rsidRDefault="002C19F4">
          <w:pPr>
            <w:pStyle w:val="TOC2"/>
            <w:tabs>
              <w:tab w:val="right" w:leader="dot" w:pos="9350"/>
            </w:tabs>
            <w:rPr>
              <w:noProof/>
              <w:kern w:val="2"/>
              <w:sz w:val="24"/>
              <w:szCs w:val="24"/>
              <w14:ligatures w14:val="standardContextual"/>
            </w:rPr>
          </w:pPr>
          <w:hyperlink w:anchor="_Toc223462905" w:history="1">
            <w:r w:rsidRPr="00D02A27">
              <w:rPr>
                <w:rStyle w:val="Hyperlink"/>
                <w:noProof/>
              </w:rPr>
              <w:t>Policies</w:t>
            </w:r>
            <w:r>
              <w:rPr>
                <w:noProof/>
                <w:webHidden/>
              </w:rPr>
              <w:tab/>
            </w:r>
            <w:r>
              <w:rPr>
                <w:noProof/>
                <w:webHidden/>
              </w:rPr>
              <w:fldChar w:fldCharType="begin"/>
            </w:r>
            <w:r>
              <w:rPr>
                <w:noProof/>
                <w:webHidden/>
              </w:rPr>
              <w:instrText xml:space="preserve"> PAGEREF _Toc223462905 \h </w:instrText>
            </w:r>
            <w:r>
              <w:rPr>
                <w:noProof/>
                <w:webHidden/>
              </w:rPr>
            </w:r>
            <w:r>
              <w:rPr>
                <w:noProof/>
                <w:webHidden/>
              </w:rPr>
              <w:fldChar w:fldCharType="separate"/>
            </w:r>
            <w:r>
              <w:rPr>
                <w:noProof/>
                <w:webHidden/>
              </w:rPr>
              <w:t>5</w:t>
            </w:r>
            <w:r>
              <w:rPr>
                <w:noProof/>
                <w:webHidden/>
              </w:rPr>
              <w:fldChar w:fldCharType="end"/>
            </w:r>
          </w:hyperlink>
        </w:p>
        <w:p w14:paraId="72EA45E9" w14:textId="67CF8E4B" w:rsidR="002C19F4" w:rsidRDefault="002C19F4">
          <w:pPr>
            <w:pStyle w:val="TOC3"/>
            <w:tabs>
              <w:tab w:val="right" w:leader="dot" w:pos="9350"/>
            </w:tabs>
            <w:rPr>
              <w:noProof/>
              <w:kern w:val="2"/>
              <w:sz w:val="24"/>
              <w:szCs w:val="24"/>
              <w14:ligatures w14:val="standardContextual"/>
            </w:rPr>
          </w:pPr>
          <w:hyperlink w:anchor="_Toc223462906" w:history="1">
            <w:r w:rsidRPr="00D02A27">
              <w:rPr>
                <w:rStyle w:val="Hyperlink"/>
                <w:noProof/>
              </w:rPr>
              <w:t>Accessible Meeting Information</w:t>
            </w:r>
            <w:r>
              <w:rPr>
                <w:noProof/>
                <w:webHidden/>
              </w:rPr>
              <w:tab/>
            </w:r>
            <w:r>
              <w:rPr>
                <w:noProof/>
                <w:webHidden/>
              </w:rPr>
              <w:fldChar w:fldCharType="begin"/>
            </w:r>
            <w:r>
              <w:rPr>
                <w:noProof/>
                <w:webHidden/>
              </w:rPr>
              <w:instrText xml:space="preserve"> PAGEREF _Toc223462906 \h </w:instrText>
            </w:r>
            <w:r>
              <w:rPr>
                <w:noProof/>
                <w:webHidden/>
              </w:rPr>
            </w:r>
            <w:r>
              <w:rPr>
                <w:noProof/>
                <w:webHidden/>
              </w:rPr>
              <w:fldChar w:fldCharType="separate"/>
            </w:r>
            <w:r>
              <w:rPr>
                <w:noProof/>
                <w:webHidden/>
              </w:rPr>
              <w:t>5</w:t>
            </w:r>
            <w:r>
              <w:rPr>
                <w:noProof/>
                <w:webHidden/>
              </w:rPr>
              <w:fldChar w:fldCharType="end"/>
            </w:r>
          </w:hyperlink>
        </w:p>
        <w:p w14:paraId="2088F781" w14:textId="3A3CE62B" w:rsidR="002C19F4" w:rsidRDefault="002C19F4">
          <w:pPr>
            <w:pStyle w:val="TOC3"/>
            <w:tabs>
              <w:tab w:val="right" w:leader="dot" w:pos="9350"/>
            </w:tabs>
            <w:rPr>
              <w:noProof/>
              <w:kern w:val="2"/>
              <w:sz w:val="24"/>
              <w:szCs w:val="24"/>
              <w14:ligatures w14:val="standardContextual"/>
            </w:rPr>
          </w:pPr>
          <w:hyperlink w:anchor="_Toc223462907" w:history="1">
            <w:r w:rsidRPr="00D02A27">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_Toc223462907 \h </w:instrText>
            </w:r>
            <w:r>
              <w:rPr>
                <w:noProof/>
                <w:webHidden/>
              </w:rPr>
            </w:r>
            <w:r>
              <w:rPr>
                <w:noProof/>
                <w:webHidden/>
              </w:rPr>
              <w:fldChar w:fldCharType="separate"/>
            </w:r>
            <w:r>
              <w:rPr>
                <w:noProof/>
                <w:webHidden/>
              </w:rPr>
              <w:t>6</w:t>
            </w:r>
            <w:r>
              <w:rPr>
                <w:noProof/>
                <w:webHidden/>
              </w:rPr>
              <w:fldChar w:fldCharType="end"/>
            </w:r>
          </w:hyperlink>
        </w:p>
        <w:p w14:paraId="418BCD14" w14:textId="162F4912" w:rsidR="002C19F4" w:rsidRDefault="002C19F4">
          <w:pPr>
            <w:pStyle w:val="TOC3"/>
            <w:tabs>
              <w:tab w:val="right" w:leader="dot" w:pos="9350"/>
            </w:tabs>
            <w:rPr>
              <w:noProof/>
              <w:kern w:val="2"/>
              <w:sz w:val="24"/>
              <w:szCs w:val="24"/>
              <w14:ligatures w14:val="standardContextual"/>
            </w:rPr>
          </w:pPr>
          <w:hyperlink w:anchor="_Toc223462908" w:history="1">
            <w:r w:rsidRPr="00D02A27">
              <w:rPr>
                <w:rStyle w:val="Hyperlink"/>
                <w:noProof/>
              </w:rPr>
              <w:t>Language Access</w:t>
            </w:r>
            <w:r>
              <w:rPr>
                <w:noProof/>
                <w:webHidden/>
              </w:rPr>
              <w:tab/>
            </w:r>
            <w:r>
              <w:rPr>
                <w:noProof/>
                <w:webHidden/>
              </w:rPr>
              <w:fldChar w:fldCharType="begin"/>
            </w:r>
            <w:r>
              <w:rPr>
                <w:noProof/>
                <w:webHidden/>
              </w:rPr>
              <w:instrText xml:space="preserve"> PAGEREF _Toc223462908 \h </w:instrText>
            </w:r>
            <w:r>
              <w:rPr>
                <w:noProof/>
                <w:webHidden/>
              </w:rPr>
            </w:r>
            <w:r>
              <w:rPr>
                <w:noProof/>
                <w:webHidden/>
              </w:rPr>
              <w:fldChar w:fldCharType="separate"/>
            </w:r>
            <w:r>
              <w:rPr>
                <w:noProof/>
                <w:webHidden/>
              </w:rPr>
              <w:t>6</w:t>
            </w:r>
            <w:r>
              <w:rPr>
                <w:noProof/>
                <w:webHidden/>
              </w:rPr>
              <w:fldChar w:fldCharType="end"/>
            </w:r>
          </w:hyperlink>
        </w:p>
        <w:p w14:paraId="2B476177" w14:textId="05025C4B" w:rsidR="002C19F4" w:rsidRDefault="002C19F4">
          <w:pPr>
            <w:pStyle w:val="TOC3"/>
            <w:tabs>
              <w:tab w:val="right" w:leader="dot" w:pos="9350"/>
            </w:tabs>
            <w:rPr>
              <w:noProof/>
              <w:kern w:val="2"/>
              <w:sz w:val="24"/>
              <w:szCs w:val="24"/>
              <w14:ligatures w14:val="standardContextual"/>
            </w:rPr>
          </w:pPr>
          <w:hyperlink w:anchor="_Toc223462909" w:history="1">
            <w:r w:rsidRPr="00D02A27">
              <w:rPr>
                <w:rStyle w:val="Hyperlink"/>
                <w:noProof/>
              </w:rPr>
              <w:t>Know Your Rights under the Sunshine Ordinance</w:t>
            </w:r>
            <w:r>
              <w:rPr>
                <w:noProof/>
                <w:webHidden/>
              </w:rPr>
              <w:tab/>
            </w:r>
            <w:r>
              <w:rPr>
                <w:noProof/>
                <w:webHidden/>
              </w:rPr>
              <w:fldChar w:fldCharType="begin"/>
            </w:r>
            <w:r>
              <w:rPr>
                <w:noProof/>
                <w:webHidden/>
              </w:rPr>
              <w:instrText xml:space="preserve"> PAGEREF _Toc223462909 \h </w:instrText>
            </w:r>
            <w:r>
              <w:rPr>
                <w:noProof/>
                <w:webHidden/>
              </w:rPr>
            </w:r>
            <w:r>
              <w:rPr>
                <w:noProof/>
                <w:webHidden/>
              </w:rPr>
              <w:fldChar w:fldCharType="separate"/>
            </w:r>
            <w:r>
              <w:rPr>
                <w:noProof/>
                <w:webHidden/>
              </w:rPr>
              <w:t>6</w:t>
            </w:r>
            <w:r>
              <w:rPr>
                <w:noProof/>
                <w:webHidden/>
              </w:rPr>
              <w:fldChar w:fldCharType="end"/>
            </w:r>
          </w:hyperlink>
        </w:p>
        <w:p w14:paraId="6C72ECF7" w14:textId="4E587860" w:rsidR="002C19F4" w:rsidRDefault="002C19F4">
          <w:pPr>
            <w:pStyle w:val="TOC3"/>
            <w:tabs>
              <w:tab w:val="right" w:leader="dot" w:pos="9350"/>
            </w:tabs>
            <w:rPr>
              <w:noProof/>
              <w:kern w:val="2"/>
              <w:sz w:val="24"/>
              <w:szCs w:val="24"/>
              <w14:ligatures w14:val="standardContextual"/>
            </w:rPr>
          </w:pPr>
          <w:hyperlink w:anchor="_Toc223462910" w:history="1">
            <w:r w:rsidRPr="00D02A27">
              <w:rPr>
                <w:rStyle w:val="Hyperlink"/>
                <w:noProof/>
              </w:rPr>
              <w:t>Lobbyist Ordinance</w:t>
            </w:r>
            <w:r>
              <w:rPr>
                <w:noProof/>
                <w:webHidden/>
              </w:rPr>
              <w:tab/>
            </w:r>
            <w:r>
              <w:rPr>
                <w:noProof/>
                <w:webHidden/>
              </w:rPr>
              <w:fldChar w:fldCharType="begin"/>
            </w:r>
            <w:r>
              <w:rPr>
                <w:noProof/>
                <w:webHidden/>
              </w:rPr>
              <w:instrText xml:space="preserve"> PAGEREF _Toc223462910 \h </w:instrText>
            </w:r>
            <w:r>
              <w:rPr>
                <w:noProof/>
                <w:webHidden/>
              </w:rPr>
            </w:r>
            <w:r>
              <w:rPr>
                <w:noProof/>
                <w:webHidden/>
              </w:rPr>
              <w:fldChar w:fldCharType="separate"/>
            </w:r>
            <w:r>
              <w:rPr>
                <w:noProof/>
                <w:webHidden/>
              </w:rPr>
              <w:t>7</w:t>
            </w:r>
            <w:r>
              <w:rPr>
                <w:noProof/>
                <w:webHidden/>
              </w:rPr>
              <w:fldChar w:fldCharType="end"/>
            </w:r>
          </w:hyperlink>
        </w:p>
        <w:p w14:paraId="59AA5171" w14:textId="0FF9BEAA"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3462889"/>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 xml:space="preserve">UCSF/Vouchers 4 Veggies - </w:t>
      </w:r>
      <w:proofErr w:type="spellStart"/>
      <w:r>
        <w:rPr>
          <w:rStyle w:val="Strong"/>
          <w:b w:val="0"/>
          <w:bCs w:val="0"/>
        </w:rPr>
        <w:t>EatSF</w:t>
      </w:r>
      <w:bookmarkEnd w:id="1"/>
      <w:proofErr w:type="spellEnd"/>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 xml:space="preserve">Seat 9 – Cissie Bonini, UCSF/Vouchers 4 Veggies – </w:t>
      </w:r>
      <w:proofErr w:type="spellStart"/>
      <w:r>
        <w:rPr>
          <w:rStyle w:val="Strong"/>
          <w:b w:val="0"/>
          <w:bCs w:val="0"/>
        </w:rPr>
        <w:t>EatSF</w:t>
      </w:r>
      <w:proofErr w:type="spellEnd"/>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t>Seat 20 – Geoffrey Grier, SF Recovery Theatre</w:t>
      </w:r>
    </w:p>
    <w:p w14:paraId="66FD71BE" w14:textId="33A6ACD0" w:rsidR="00397D42" w:rsidRDefault="0005265A" w:rsidP="6C0EF37E">
      <w:pPr>
        <w:pStyle w:val="Heading2"/>
      </w:pPr>
      <w:bookmarkStart w:id="2" w:name="_Toc223462890"/>
      <w:r>
        <w:lastRenderedPageBreak/>
        <w:t xml:space="preserve">Date and </w:t>
      </w:r>
      <w:r w:rsidR="00BB4387">
        <w:t>t</w:t>
      </w:r>
      <w:r w:rsidR="00397D42">
        <w:t>ime</w:t>
      </w:r>
      <w:bookmarkEnd w:id="2"/>
    </w:p>
    <w:p w14:paraId="0ED6F232" w14:textId="3EF185EB" w:rsidR="00397D42" w:rsidRDefault="00AE519B" w:rsidP="00780D22">
      <w:r>
        <w:t>March</w:t>
      </w:r>
      <w:r w:rsidR="00DC50CC">
        <w:t xml:space="preserve"> 4, 2026</w:t>
      </w:r>
    </w:p>
    <w:p w14:paraId="54B488A1" w14:textId="7EA10547" w:rsidR="00DC50CC" w:rsidRDefault="00DC50CC" w:rsidP="00780D22">
      <w:r>
        <w:t xml:space="preserve">1:30 p.m. – </w:t>
      </w:r>
      <w:r w:rsidR="00AE519B">
        <w:t>3:15</w:t>
      </w:r>
      <w:r>
        <w:t xml:space="preserve"> p.m.</w:t>
      </w:r>
    </w:p>
    <w:p w14:paraId="297AC887" w14:textId="666BBDDB" w:rsidR="00397D42" w:rsidRDefault="00397D42" w:rsidP="0005265A">
      <w:pPr>
        <w:pStyle w:val="Heading2"/>
      </w:pPr>
      <w:bookmarkStart w:id="3" w:name="_Toc223462891"/>
      <w:r>
        <w:t>Location</w:t>
      </w:r>
      <w:bookmarkEnd w:id="3"/>
      <w:r>
        <w:t xml:space="preserve"> </w:t>
      </w:r>
    </w:p>
    <w:p w14:paraId="5DBAE356" w14:textId="586F38D8" w:rsidR="009E0978" w:rsidRDefault="009E0978" w:rsidP="009E0978">
      <w:r>
        <w:t xml:space="preserve">This is a hybrid </w:t>
      </w:r>
      <w:r w:rsidR="002B6645">
        <w:t>event</w:t>
      </w:r>
      <w:r>
        <w:t>.</w:t>
      </w:r>
      <w:r w:rsidR="002B6645">
        <w:t xml:space="preserve"> </w:t>
      </w:r>
      <w:r w:rsidR="00B12769">
        <w:t xml:space="preserve">The </w:t>
      </w:r>
      <w:r w:rsidR="006B7416">
        <w:t xml:space="preserve">in-person </w:t>
      </w:r>
      <w:r w:rsidR="00B12769">
        <w:t>meeting will take place at:</w:t>
      </w:r>
    </w:p>
    <w:p w14:paraId="4E8263AE" w14:textId="3DAE55E3" w:rsidR="00B12769" w:rsidRPr="001C33CE" w:rsidRDefault="00B12769" w:rsidP="009E0978">
      <w:pPr>
        <w:rPr>
          <w:b/>
          <w:bCs/>
        </w:rPr>
      </w:pPr>
      <w:r w:rsidRPr="001C33CE">
        <w:rPr>
          <w:b/>
          <w:bCs/>
        </w:rPr>
        <w:t>Project Open Hand</w:t>
      </w:r>
    </w:p>
    <w:p w14:paraId="4A988279" w14:textId="5D98BFF9" w:rsidR="001C33CE" w:rsidRPr="001C33CE" w:rsidRDefault="00B12769" w:rsidP="009E0978">
      <w:pPr>
        <w:rPr>
          <w:b/>
          <w:bCs/>
        </w:rPr>
      </w:pPr>
      <w:r w:rsidRPr="001C33CE">
        <w:rPr>
          <w:b/>
          <w:bCs/>
        </w:rPr>
        <w:t>771</w:t>
      </w:r>
      <w:r w:rsidR="001C33CE" w:rsidRPr="001C33CE">
        <w:rPr>
          <w:b/>
          <w:bCs/>
        </w:rPr>
        <w:t xml:space="preserve"> Ellis St.</w:t>
      </w:r>
    </w:p>
    <w:p w14:paraId="3395163A" w14:textId="0B82C384" w:rsidR="001C33CE" w:rsidRPr="001C33CE" w:rsidRDefault="001C33CE" w:rsidP="009E0978">
      <w:pPr>
        <w:rPr>
          <w:b/>
          <w:bCs/>
        </w:rPr>
      </w:pPr>
      <w:r w:rsidRPr="001C33CE">
        <w:rPr>
          <w:b/>
          <w:bCs/>
        </w:rPr>
        <w:t>San Francisco, CA 94109</w:t>
      </w:r>
    </w:p>
    <w:p w14:paraId="12C6B76D" w14:textId="2A978496" w:rsidR="00324FEE" w:rsidRDefault="00324FEE" w:rsidP="00324FEE">
      <w:r>
        <w:t xml:space="preserve">Members of the </w:t>
      </w:r>
      <w:r w:rsidR="00DC50CC">
        <w:t>Food Security Task Force</w:t>
      </w:r>
      <w:r>
        <w:t xml:space="preserve"> will attend </w:t>
      </w:r>
      <w:r w:rsidR="002B6645">
        <w:t>in-person.</w:t>
      </w:r>
      <w:r w:rsidR="00DC50CC">
        <w:t xml:space="preserve"> </w:t>
      </w:r>
    </w:p>
    <w:p w14:paraId="1CEF8240" w14:textId="65BEF791" w:rsidR="00C71543" w:rsidRDefault="00324FEE" w:rsidP="00DC50CC">
      <w:r>
        <w:t>Members of the public may attend</w:t>
      </w:r>
      <w:r w:rsidR="002B6645">
        <w:t xml:space="preserve"> in-person or</w:t>
      </w:r>
      <w:r>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3462892"/>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lastRenderedPageBreak/>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3462893"/>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3462894"/>
      <w:r>
        <w:lastRenderedPageBreak/>
        <w:t>Agenda items</w:t>
      </w:r>
      <w:bookmarkEnd w:id="6"/>
    </w:p>
    <w:p w14:paraId="66F2FD9D" w14:textId="65A729B0" w:rsidR="00ED109E" w:rsidRPr="00ED109E" w:rsidRDefault="00BB0F0A" w:rsidP="00ED109E">
      <w:pPr>
        <w:pStyle w:val="Heading3"/>
      </w:pPr>
      <w:bookmarkStart w:id="7" w:name="_Toc223462895"/>
      <w:r>
        <w:t>Call to order 1:30 p.m.</w:t>
      </w:r>
      <w:bookmarkEnd w:id="7"/>
    </w:p>
    <w:p w14:paraId="11FDC489" w14:textId="7DD7D5A2" w:rsidR="001E7C76" w:rsidRDefault="00BB0F0A" w:rsidP="7B616B69">
      <w:pPr>
        <w:pStyle w:val="Heading3"/>
      </w:pPr>
      <w:bookmarkStart w:id="8" w:name="_Toc223462896"/>
      <w:proofErr w:type="spellStart"/>
      <w:r>
        <w:t>Ramaytush</w:t>
      </w:r>
      <w:proofErr w:type="spellEnd"/>
      <w:r>
        <w:t xml:space="preserve"> Ohlone land acknowledgement</w:t>
      </w:r>
      <w:r w:rsidR="001E7C76">
        <w:t xml:space="preserve"> </w:t>
      </w:r>
      <w:r>
        <w:t>1:30 p.m.</w:t>
      </w:r>
      <w:bookmarkEnd w:id="8"/>
    </w:p>
    <w:p w14:paraId="01536389" w14:textId="25C8E810" w:rsidR="001E7C76" w:rsidRDefault="00BB0F0A" w:rsidP="7B616B69">
      <w:pPr>
        <w:pStyle w:val="Heading3"/>
      </w:pPr>
      <w:bookmarkStart w:id="9" w:name="_Toc223462897"/>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077BADF6" w:rsidR="00F304CF" w:rsidRDefault="00BB0F0A" w:rsidP="7B616B69">
      <w:pPr>
        <w:pStyle w:val="Heading3"/>
      </w:pPr>
      <w:bookmarkStart w:id="10" w:name="_Toc223462898"/>
      <w:r>
        <w:t xml:space="preserve">Approval of minutes from </w:t>
      </w:r>
      <w:r w:rsidR="00821FE5">
        <w:t>February 4</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3462899"/>
      <w:r>
        <w:t>General public comment 1:45 p.m.</w:t>
      </w:r>
      <w:bookmarkEnd w:id="11"/>
    </w:p>
    <w:p w14:paraId="66596E3F" w14:textId="122CAFCF" w:rsidR="00F304CF" w:rsidRDefault="005248EF" w:rsidP="7B616B69">
      <w:pPr>
        <w:pStyle w:val="Heading3"/>
      </w:pPr>
      <w:bookmarkStart w:id="12" w:name="_Toc223462900"/>
      <w:r>
        <w:t xml:space="preserve">Review of the 2026 Food Security Task Force </w:t>
      </w:r>
      <w:r w:rsidR="00D02BCF">
        <w:t>r</w:t>
      </w:r>
      <w:r>
        <w:t xml:space="preserve">ecommendations </w:t>
      </w:r>
      <w:r w:rsidR="00D02BCF">
        <w:t>s</w:t>
      </w:r>
      <w:r>
        <w:t>lides</w:t>
      </w:r>
      <w:r w:rsidR="0094779B">
        <w:t xml:space="preserve"> 1:50 p.m.</w:t>
      </w:r>
      <w:bookmarkEnd w:id="12"/>
    </w:p>
    <w:p w14:paraId="63C9DAEF" w14:textId="1D366A4A" w:rsidR="00A364EA" w:rsidRPr="00116B00" w:rsidRDefault="00116B00" w:rsidP="00116B00">
      <w:pPr>
        <w:pStyle w:val="TableParagraph"/>
        <w:ind w:left="0"/>
        <w:rPr>
          <w:rFonts w:asciiTheme="minorHAnsi" w:hAnsiTheme="minorHAnsi"/>
          <w:color w:val="000000" w:themeColor="text1"/>
        </w:rPr>
      </w:pPr>
      <w:r w:rsidRPr="00BB0F0A">
        <w:rPr>
          <w:rFonts w:asciiTheme="minorHAnsi" w:hAnsiTheme="minorHAnsi"/>
        </w:rPr>
        <w:t>Cissie Bonini,</w:t>
      </w:r>
      <w:r w:rsidR="00AB3FB4">
        <w:rPr>
          <w:rFonts w:asciiTheme="minorHAnsi" w:hAnsiTheme="minorHAnsi"/>
        </w:rPr>
        <w:t xml:space="preserve">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/Vouchers 4 Veggies)</w:t>
      </w:r>
      <w:r w:rsidR="00AB3FB4">
        <w:rPr>
          <w:rFonts w:asciiTheme="minorHAnsi" w:hAnsiTheme="minorHAnsi"/>
          <w:color w:val="000000" w:themeColor="text1"/>
        </w:rPr>
        <w:t>/ Priscilla (P) Rodriguez, (Department of Public Health – CHEP)</w:t>
      </w:r>
      <w:r w:rsidRPr="00BB0F0A">
        <w:rPr>
          <w:rFonts w:asciiTheme="minorHAnsi" w:hAnsiTheme="minorHAnsi"/>
          <w:color w:val="000000" w:themeColor="text1"/>
        </w:rPr>
        <w:t xml:space="preserve">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79890FF3" w14:textId="146E695F" w:rsidR="00F304CF" w:rsidRDefault="00992EC5" w:rsidP="7B616B69">
      <w:pPr>
        <w:pStyle w:val="Heading3"/>
      </w:pPr>
      <w:bookmarkStart w:id="13" w:name="_Toc223462901"/>
      <w:r>
        <w:t xml:space="preserve">Current status of a new </w:t>
      </w:r>
      <w:r w:rsidR="001228EF">
        <w:t xml:space="preserve">food structure in San Francisco </w:t>
      </w:r>
      <w:r w:rsidR="00425E5C">
        <w:t>2:</w:t>
      </w:r>
      <w:r w:rsidR="008B6A6D">
        <w:t>40</w:t>
      </w:r>
      <w:r w:rsidR="00425E5C">
        <w:t xml:space="preserve"> p.m.</w:t>
      </w:r>
      <w:bookmarkEnd w:id="13"/>
    </w:p>
    <w:p w14:paraId="59A48EBE" w14:textId="096E4A70" w:rsidR="00F47A40" w:rsidRPr="0094779B" w:rsidRDefault="0094779B" w:rsidP="0094779B">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424141DA" w14:textId="22A4AF8A" w:rsidR="008B44D7" w:rsidRDefault="001551DF" w:rsidP="008B44D7">
      <w:pPr>
        <w:pStyle w:val="Heading3"/>
      </w:pPr>
      <w:bookmarkStart w:id="14" w:name="_Toc223462902"/>
      <w:r>
        <w:t>Update on the Biennial Food Security and Equity Report</w:t>
      </w:r>
      <w:r w:rsidR="003F39A1">
        <w:t xml:space="preserve"> </w:t>
      </w:r>
      <w:r w:rsidR="00026793">
        <w:t>3:0</w:t>
      </w:r>
      <w:r w:rsidR="008A703A">
        <w:t>0</w:t>
      </w:r>
      <w:r w:rsidR="003F39A1">
        <w:t xml:space="preserve"> p.m.</w:t>
      </w:r>
      <w:bookmarkEnd w:id="14"/>
    </w:p>
    <w:p w14:paraId="1A00D5EC" w14:textId="1D712470" w:rsidR="002E0543" w:rsidRPr="002E0543" w:rsidRDefault="002E0543" w:rsidP="002E0543">
      <w:pPr>
        <w:pStyle w:val="TableParagraph"/>
        <w:ind w:left="0"/>
        <w:rPr>
          <w:rFonts w:asciiTheme="minorHAnsi" w:hAnsiTheme="minorHAnsi"/>
          <w:color w:val="000000" w:themeColor="text1"/>
        </w:rPr>
      </w:pPr>
      <w:r>
        <w:rPr>
          <w:rFonts w:asciiTheme="minorHAnsi" w:hAnsiTheme="minorHAnsi"/>
        </w:rPr>
        <w:t>Eric Chan</w:t>
      </w:r>
      <w:r w:rsidRPr="00BB0F0A">
        <w:rPr>
          <w:rFonts w:asciiTheme="minorHAnsi" w:hAnsiTheme="minorHAnsi"/>
        </w:rPr>
        <w:t>,</w:t>
      </w:r>
      <w:r w:rsidRPr="00BB0F0A">
        <w:rPr>
          <w:rFonts w:asciiTheme="minorHAnsi" w:hAnsiTheme="minorHAnsi"/>
          <w:color w:val="000000" w:themeColor="text1"/>
        </w:rPr>
        <w:t xml:space="preserve"> (</w:t>
      </w:r>
      <w:r>
        <w:rPr>
          <w:rFonts w:asciiTheme="minorHAnsi" w:hAnsiTheme="minorHAnsi"/>
          <w:color w:val="000000" w:themeColor="text1"/>
        </w:rPr>
        <w:t>Department of Public Health - CHEP</w:t>
      </w:r>
      <w:r w:rsidRPr="00BB0F0A">
        <w:rPr>
          <w:rFonts w:asciiTheme="minorHAnsi" w:hAnsiTheme="minorHAnsi"/>
          <w:color w:val="000000" w:themeColor="text1"/>
        </w:rPr>
        <w:t xml:space="preserve">)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366FC1F2" w14:textId="489D2321" w:rsidR="004521A1" w:rsidRDefault="004521A1" w:rsidP="00DB5C2E">
      <w:pPr>
        <w:pStyle w:val="Heading3"/>
      </w:pPr>
      <w:bookmarkStart w:id="15" w:name="_Toc223462903"/>
      <w:r>
        <w:t>Updates and emerging issues 3:</w:t>
      </w:r>
      <w:r w:rsidR="00026793">
        <w:t>1</w:t>
      </w:r>
      <w:r w:rsidR="008A703A">
        <w:t>0</w:t>
      </w:r>
      <w:r w:rsidR="008B44D7">
        <w:t xml:space="preserve"> p.m.</w:t>
      </w:r>
      <w:bookmarkEnd w:id="15"/>
    </w:p>
    <w:p w14:paraId="0B773E4F" w14:textId="0C6E7861" w:rsidR="00DB5C2E" w:rsidRPr="00DB5C2E" w:rsidRDefault="00AE519B" w:rsidP="00AE519B">
      <w:pPr>
        <w:pStyle w:val="Heading3"/>
      </w:pPr>
      <w:r>
        <w:t xml:space="preserve"> </w:t>
      </w:r>
      <w:bookmarkStart w:id="16" w:name="_Toc223462904"/>
      <w:r w:rsidR="00DB5C2E">
        <w:t>Adjournment 3:</w:t>
      </w:r>
      <w:r w:rsidR="008A703A">
        <w:t>25</w:t>
      </w:r>
      <w:r w:rsidR="00DB5C2E">
        <w:t xml:space="preserve"> p.m.</w:t>
      </w:r>
      <w:bookmarkEnd w:id="16"/>
    </w:p>
    <w:p w14:paraId="71F0D9FF" w14:textId="77777777" w:rsidR="008B44D7" w:rsidRDefault="008B44D7" w:rsidP="005D7D10"/>
    <w:p w14:paraId="25D804C4" w14:textId="77777777" w:rsidR="00DB5C2E" w:rsidRDefault="00DB5C2E" w:rsidP="005D7D10">
      <w:pPr>
        <w:sectPr w:rsidR="00DB5C2E"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7" w:name="_Toc223462905"/>
      <w:r>
        <w:t>Policies</w:t>
      </w:r>
      <w:bookmarkEnd w:id="17"/>
    </w:p>
    <w:p w14:paraId="3D52F404" w14:textId="7C4B50CF" w:rsidR="00DD6F96" w:rsidRDefault="00DD6F96" w:rsidP="6E77C3DE">
      <w:pPr>
        <w:pStyle w:val="Heading3"/>
        <w:numPr>
          <w:ilvl w:val="0"/>
          <w:numId w:val="0"/>
        </w:numPr>
      </w:pPr>
      <w:bookmarkStart w:id="18" w:name="_Toc223462906"/>
      <w:r>
        <w:t xml:space="preserve">Accessible Meeting </w:t>
      </w:r>
      <w:r w:rsidR="00FE6E0F">
        <w:t>Information</w:t>
      </w:r>
      <w:bookmarkEnd w:id="18"/>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lastRenderedPageBreak/>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19" w:name="_Toc223462907"/>
      <w:r>
        <w:t xml:space="preserve">Cell Phone </w:t>
      </w:r>
      <w:r w:rsidR="000172E2">
        <w:t>Or</w:t>
      </w:r>
      <w:r>
        <w:t xml:space="preserve"> </w:t>
      </w:r>
      <w:r w:rsidR="000172E2">
        <w:t>other</w:t>
      </w:r>
      <w:r>
        <w:t xml:space="preserve"> Electronic Device Use at Hearings</w:t>
      </w:r>
      <w:bookmarkEnd w:id="19"/>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0" w:name="_Toc223462908"/>
      <w:r>
        <w:t>Language Access</w:t>
      </w:r>
      <w:bookmarkEnd w:id="20"/>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1" w:name="_Toc223462909"/>
      <w:r>
        <w:t>Know Your Rights under the Sunshine Ordinance</w:t>
      </w:r>
      <w:bookmarkEnd w:id="21"/>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2" w:name="_Toc223462910"/>
      <w:r>
        <w:lastRenderedPageBreak/>
        <w:t>Lobbyist Ordinance</w:t>
      </w:r>
      <w:bookmarkEnd w:id="22"/>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4103" w14:textId="77777777" w:rsidR="002C019D" w:rsidRDefault="002C019D" w:rsidP="005D7D10">
      <w:pPr>
        <w:spacing w:after="0" w:line="240" w:lineRule="auto"/>
      </w:pPr>
      <w:r>
        <w:separator/>
      </w:r>
    </w:p>
  </w:endnote>
  <w:endnote w:type="continuationSeparator" w:id="0">
    <w:p w14:paraId="45266DC0" w14:textId="77777777" w:rsidR="002C019D" w:rsidRDefault="002C019D"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7761" w14:textId="77777777" w:rsidR="002C019D" w:rsidRDefault="002C019D" w:rsidP="005D7D10">
      <w:pPr>
        <w:spacing w:after="0" w:line="240" w:lineRule="auto"/>
      </w:pPr>
      <w:r>
        <w:separator/>
      </w:r>
    </w:p>
  </w:footnote>
  <w:footnote w:type="continuationSeparator" w:id="0">
    <w:p w14:paraId="739C6AC9" w14:textId="77777777" w:rsidR="002C019D" w:rsidRDefault="002C019D"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7"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5"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1"/>
  </w:num>
  <w:num w:numId="2" w16cid:durableId="351420717">
    <w:abstractNumId w:val="9"/>
  </w:num>
  <w:num w:numId="3" w16cid:durableId="745688329">
    <w:abstractNumId w:val="8"/>
  </w:num>
  <w:num w:numId="4" w16cid:durableId="610552424">
    <w:abstractNumId w:val="16"/>
  </w:num>
  <w:num w:numId="5" w16cid:durableId="1550804822">
    <w:abstractNumId w:val="4"/>
  </w:num>
  <w:num w:numId="6" w16cid:durableId="416295594">
    <w:abstractNumId w:val="0"/>
  </w:num>
  <w:num w:numId="7" w16cid:durableId="1898391466">
    <w:abstractNumId w:val="1"/>
  </w:num>
  <w:num w:numId="8" w16cid:durableId="1164707841">
    <w:abstractNumId w:val="21"/>
  </w:num>
  <w:num w:numId="9" w16cid:durableId="1142960839">
    <w:abstractNumId w:val="11"/>
  </w:num>
  <w:num w:numId="10" w16cid:durableId="640623615">
    <w:abstractNumId w:val="7"/>
  </w:num>
  <w:num w:numId="11" w16cid:durableId="179273236">
    <w:abstractNumId w:val="5"/>
  </w:num>
  <w:num w:numId="12" w16cid:durableId="138963135">
    <w:abstractNumId w:val="17"/>
  </w:num>
  <w:num w:numId="13" w16cid:durableId="178202497">
    <w:abstractNumId w:val="21"/>
  </w:num>
  <w:num w:numId="14" w16cid:durableId="924876223">
    <w:abstractNumId w:val="6"/>
  </w:num>
  <w:num w:numId="15" w16cid:durableId="1353796898">
    <w:abstractNumId w:val="20"/>
  </w:num>
  <w:num w:numId="16" w16cid:durableId="1373768499">
    <w:abstractNumId w:val="19"/>
  </w:num>
  <w:num w:numId="17" w16cid:durableId="147748398">
    <w:abstractNumId w:val="3"/>
  </w:num>
  <w:num w:numId="18" w16cid:durableId="779181196">
    <w:abstractNumId w:val="13"/>
  </w:num>
  <w:num w:numId="19" w16cid:durableId="1428623198">
    <w:abstractNumId w:val="15"/>
  </w:num>
  <w:num w:numId="20" w16cid:durableId="1048802253">
    <w:abstractNumId w:val="21"/>
  </w:num>
  <w:num w:numId="21" w16cid:durableId="1223369278">
    <w:abstractNumId w:val="18"/>
  </w:num>
  <w:num w:numId="22" w16cid:durableId="432094235">
    <w:abstractNumId w:val="2"/>
  </w:num>
  <w:num w:numId="23" w16cid:durableId="732654336">
    <w:abstractNumId w:val="10"/>
  </w:num>
  <w:num w:numId="24" w16cid:durableId="123473441">
    <w:abstractNumId w:val="12"/>
  </w:num>
  <w:num w:numId="25" w16cid:durableId="215357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26793"/>
    <w:rsid w:val="000468F1"/>
    <w:rsid w:val="0005265A"/>
    <w:rsid w:val="00055851"/>
    <w:rsid w:val="00071052"/>
    <w:rsid w:val="00116B00"/>
    <w:rsid w:val="001228EF"/>
    <w:rsid w:val="00125A4D"/>
    <w:rsid w:val="00125B0F"/>
    <w:rsid w:val="001551DF"/>
    <w:rsid w:val="001841B3"/>
    <w:rsid w:val="001A7A6B"/>
    <w:rsid w:val="001C33CD"/>
    <w:rsid w:val="001C33CE"/>
    <w:rsid w:val="001D185A"/>
    <w:rsid w:val="001E7C76"/>
    <w:rsid w:val="00202F3F"/>
    <w:rsid w:val="00203ADB"/>
    <w:rsid w:val="00230942"/>
    <w:rsid w:val="002960DA"/>
    <w:rsid w:val="002A4C5E"/>
    <w:rsid w:val="002B6645"/>
    <w:rsid w:val="002C019D"/>
    <w:rsid w:val="002C11A9"/>
    <w:rsid w:val="002C19F4"/>
    <w:rsid w:val="002E0543"/>
    <w:rsid w:val="002E4206"/>
    <w:rsid w:val="002F1593"/>
    <w:rsid w:val="002F60A5"/>
    <w:rsid w:val="00316A65"/>
    <w:rsid w:val="00324FEE"/>
    <w:rsid w:val="0036687C"/>
    <w:rsid w:val="003731DA"/>
    <w:rsid w:val="0039269D"/>
    <w:rsid w:val="00393DDB"/>
    <w:rsid w:val="00397D42"/>
    <w:rsid w:val="003F39A1"/>
    <w:rsid w:val="00417694"/>
    <w:rsid w:val="00425E5C"/>
    <w:rsid w:val="004521A1"/>
    <w:rsid w:val="00482143"/>
    <w:rsid w:val="0049754A"/>
    <w:rsid w:val="004A1FB4"/>
    <w:rsid w:val="004F1777"/>
    <w:rsid w:val="00520BB4"/>
    <w:rsid w:val="005248EF"/>
    <w:rsid w:val="0054757F"/>
    <w:rsid w:val="005773FD"/>
    <w:rsid w:val="00596CCF"/>
    <w:rsid w:val="005B49AD"/>
    <w:rsid w:val="005D7D10"/>
    <w:rsid w:val="005F050D"/>
    <w:rsid w:val="005F1F98"/>
    <w:rsid w:val="0060555A"/>
    <w:rsid w:val="0064494F"/>
    <w:rsid w:val="00675C1B"/>
    <w:rsid w:val="0068093E"/>
    <w:rsid w:val="006B7416"/>
    <w:rsid w:val="006C3360"/>
    <w:rsid w:val="006F0496"/>
    <w:rsid w:val="006F6903"/>
    <w:rsid w:val="00703B83"/>
    <w:rsid w:val="00720A02"/>
    <w:rsid w:val="007242E9"/>
    <w:rsid w:val="0073309D"/>
    <w:rsid w:val="00780D22"/>
    <w:rsid w:val="007A361A"/>
    <w:rsid w:val="007E2EA3"/>
    <w:rsid w:val="007E619C"/>
    <w:rsid w:val="008164E3"/>
    <w:rsid w:val="00821FE5"/>
    <w:rsid w:val="00851F8B"/>
    <w:rsid w:val="00870FE6"/>
    <w:rsid w:val="008A1394"/>
    <w:rsid w:val="008A703A"/>
    <w:rsid w:val="008B44D7"/>
    <w:rsid w:val="008B6A6D"/>
    <w:rsid w:val="008C5270"/>
    <w:rsid w:val="008E65F3"/>
    <w:rsid w:val="0094779B"/>
    <w:rsid w:val="00960E10"/>
    <w:rsid w:val="0098437C"/>
    <w:rsid w:val="00992EC5"/>
    <w:rsid w:val="009E0978"/>
    <w:rsid w:val="009E6E59"/>
    <w:rsid w:val="00A3607C"/>
    <w:rsid w:val="00A364EA"/>
    <w:rsid w:val="00A67310"/>
    <w:rsid w:val="00A77D46"/>
    <w:rsid w:val="00A81D00"/>
    <w:rsid w:val="00AA2182"/>
    <w:rsid w:val="00AB3FB4"/>
    <w:rsid w:val="00AE519B"/>
    <w:rsid w:val="00B001EF"/>
    <w:rsid w:val="00B12769"/>
    <w:rsid w:val="00B969A8"/>
    <w:rsid w:val="00BA2DDD"/>
    <w:rsid w:val="00BB0220"/>
    <w:rsid w:val="00BB0F0A"/>
    <w:rsid w:val="00BB4387"/>
    <w:rsid w:val="00BE7661"/>
    <w:rsid w:val="00C2440E"/>
    <w:rsid w:val="00C45A8E"/>
    <w:rsid w:val="00C6666C"/>
    <w:rsid w:val="00C71543"/>
    <w:rsid w:val="00C9008E"/>
    <w:rsid w:val="00CA0A7E"/>
    <w:rsid w:val="00CC5681"/>
    <w:rsid w:val="00CE4252"/>
    <w:rsid w:val="00D02BCF"/>
    <w:rsid w:val="00D1791D"/>
    <w:rsid w:val="00D17925"/>
    <w:rsid w:val="00D202A9"/>
    <w:rsid w:val="00D41466"/>
    <w:rsid w:val="00DB5C2E"/>
    <w:rsid w:val="00DC2983"/>
    <w:rsid w:val="00DC50CC"/>
    <w:rsid w:val="00DD6F96"/>
    <w:rsid w:val="00DE6CC5"/>
    <w:rsid w:val="00DF153B"/>
    <w:rsid w:val="00DF4654"/>
    <w:rsid w:val="00E020B7"/>
    <w:rsid w:val="00E02794"/>
    <w:rsid w:val="00E23DF6"/>
    <w:rsid w:val="00E26337"/>
    <w:rsid w:val="00EA1126"/>
    <w:rsid w:val="00EC16E8"/>
    <w:rsid w:val="00ED0E6A"/>
    <w:rsid w:val="00ED109E"/>
    <w:rsid w:val="00ED7830"/>
    <w:rsid w:val="00EF456B"/>
    <w:rsid w:val="00F07189"/>
    <w:rsid w:val="00F304CF"/>
    <w:rsid w:val="00F47A40"/>
    <w:rsid w:val="00F52284"/>
    <w:rsid w:val="00F974BC"/>
    <w:rsid w:val="00FA13BF"/>
    <w:rsid w:val="00FB1927"/>
    <w:rsid w:val="00FC252C"/>
    <w:rsid w:val="00FC6526"/>
    <w:rsid w:val="00FD2225"/>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AA10E-85EB-4FF0-A2EA-C8B18B2959B4}">
  <ds:schemaRefs>
    <ds:schemaRef ds:uri="http://schemas.microsoft.com/sharepoint/v3/contenttype/forms"/>
  </ds:schemaRefs>
</ds:datastoreItem>
</file>

<file path=customXml/itemProps2.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customXml/itemProps3.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customXml/itemProps4.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1835</Words>
  <Characters>9654</Characters>
  <Application>Microsoft Office Word</Application>
  <DocSecurity>0</DocSecurity>
  <Lines>235</Lines>
  <Paragraphs>208</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11281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29</cp:revision>
  <dcterms:created xsi:type="dcterms:W3CDTF">2026-02-24T22:25:00Z</dcterms:created>
  <dcterms:modified xsi:type="dcterms:W3CDTF">2026-03-04T04:41:00Z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