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C4C27" w14:textId="77777777" w:rsidR="007A5BA5" w:rsidRPr="005C07FF" w:rsidRDefault="007A5BA5" w:rsidP="00AC47E8">
      <w:pPr>
        <w:contextualSpacing/>
        <w:jc w:val="center"/>
        <w:textAlignment w:val="top"/>
        <w:rPr>
          <w:rFonts w:ascii="Verdana" w:hAnsi="Verdana"/>
          <w:b/>
          <w:bCs/>
          <w:sz w:val="22"/>
          <w:szCs w:val="22"/>
        </w:rPr>
      </w:pPr>
      <w:r w:rsidRPr="005C07FF">
        <w:rPr>
          <w:rFonts w:ascii="Verdana" w:hAnsi="Verdana"/>
          <w:noProof/>
          <w:sz w:val="22"/>
          <w:szCs w:val="22"/>
        </w:rPr>
        <w:drawing>
          <wp:inline distT="0" distB="0" distL="0" distR="0" wp14:anchorId="1684462F" wp14:editId="6B85426D">
            <wp:extent cx="9429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a:ln>
                      <a:noFill/>
                    </a:ln>
                  </pic:spPr>
                </pic:pic>
              </a:graphicData>
            </a:graphic>
          </wp:inline>
        </w:drawing>
      </w:r>
    </w:p>
    <w:p w14:paraId="2C523522" w14:textId="77777777" w:rsidR="007A5BA5" w:rsidRPr="005C07FF" w:rsidRDefault="007A5BA5" w:rsidP="00AC47E8">
      <w:pPr>
        <w:contextualSpacing/>
        <w:textAlignment w:val="top"/>
        <w:rPr>
          <w:rFonts w:ascii="Verdana" w:hAnsi="Verdana"/>
          <w:b/>
          <w:bCs/>
          <w:sz w:val="22"/>
          <w:szCs w:val="22"/>
        </w:rPr>
      </w:pPr>
    </w:p>
    <w:p w14:paraId="68CD1F55" w14:textId="26081394" w:rsidR="007A5BA5" w:rsidRPr="005C07FF" w:rsidRDefault="007A5BA5" w:rsidP="00AC47E8">
      <w:pPr>
        <w:contextualSpacing/>
        <w:jc w:val="center"/>
        <w:textAlignment w:val="top"/>
        <w:rPr>
          <w:rFonts w:ascii="Verdana" w:hAnsi="Verdana"/>
          <w:b/>
          <w:bCs/>
          <w:sz w:val="22"/>
          <w:szCs w:val="22"/>
        </w:rPr>
      </w:pPr>
      <w:r w:rsidRPr="005C07FF">
        <w:rPr>
          <w:rFonts w:ascii="Verdana" w:hAnsi="Verdana"/>
          <w:b/>
          <w:bCs/>
          <w:sz w:val="22"/>
          <w:szCs w:val="22"/>
        </w:rPr>
        <w:t>STATE LEGISLATION COMMITTEE</w:t>
      </w:r>
      <w:r w:rsidR="00E564C7" w:rsidRPr="005C07FF">
        <w:rPr>
          <w:rFonts w:ascii="Verdana" w:hAnsi="Verdana"/>
          <w:b/>
          <w:bCs/>
          <w:sz w:val="22"/>
          <w:szCs w:val="22"/>
        </w:rPr>
        <w:br/>
      </w:r>
      <w:bookmarkStart w:id="0" w:name="_GoBack"/>
      <w:bookmarkEnd w:id="0"/>
      <w:r w:rsidR="00E564C7" w:rsidRPr="005C07FF">
        <w:rPr>
          <w:rFonts w:ascii="Verdana" w:hAnsi="Verdana"/>
          <w:b/>
          <w:bCs/>
          <w:sz w:val="22"/>
          <w:szCs w:val="22"/>
        </w:rPr>
        <w:t>MINUTES</w:t>
      </w:r>
      <w:r w:rsidRPr="005C07FF">
        <w:rPr>
          <w:rFonts w:ascii="Verdana" w:hAnsi="Verdana"/>
          <w:sz w:val="22"/>
          <w:szCs w:val="22"/>
        </w:rPr>
        <w:br/>
      </w:r>
      <w:r w:rsidR="00E67A52" w:rsidRPr="005C07FF">
        <w:rPr>
          <w:rFonts w:ascii="Verdana" w:hAnsi="Verdana"/>
          <w:b/>
          <w:bCs/>
          <w:sz w:val="22"/>
          <w:szCs w:val="22"/>
        </w:rPr>
        <w:t>Wednesday</w:t>
      </w:r>
      <w:r w:rsidRPr="005C07FF">
        <w:rPr>
          <w:rFonts w:ascii="Verdana" w:hAnsi="Verdana"/>
          <w:b/>
          <w:bCs/>
          <w:sz w:val="22"/>
          <w:szCs w:val="22"/>
        </w:rPr>
        <w:t xml:space="preserve">, </w:t>
      </w:r>
      <w:r w:rsidR="00F45761" w:rsidRPr="005C07FF">
        <w:rPr>
          <w:rFonts w:ascii="Verdana" w:hAnsi="Verdana"/>
          <w:b/>
          <w:bCs/>
          <w:sz w:val="22"/>
          <w:szCs w:val="22"/>
        </w:rPr>
        <w:t>February</w:t>
      </w:r>
      <w:r w:rsidR="0043358A" w:rsidRPr="005C07FF">
        <w:rPr>
          <w:rFonts w:ascii="Verdana" w:hAnsi="Verdana"/>
          <w:b/>
          <w:bCs/>
          <w:sz w:val="22"/>
          <w:szCs w:val="22"/>
        </w:rPr>
        <w:t xml:space="preserve"> </w:t>
      </w:r>
      <w:r w:rsidR="00F45761" w:rsidRPr="005C07FF">
        <w:rPr>
          <w:rFonts w:ascii="Verdana" w:hAnsi="Verdana"/>
          <w:b/>
          <w:bCs/>
          <w:sz w:val="22"/>
          <w:szCs w:val="22"/>
        </w:rPr>
        <w:t>12</w:t>
      </w:r>
      <w:r w:rsidRPr="005C07FF">
        <w:rPr>
          <w:rFonts w:ascii="Verdana" w:hAnsi="Verdana"/>
          <w:b/>
          <w:bCs/>
          <w:sz w:val="22"/>
          <w:szCs w:val="22"/>
        </w:rPr>
        <w:t>, 20</w:t>
      </w:r>
      <w:r w:rsidR="00F45761" w:rsidRPr="005C07FF">
        <w:rPr>
          <w:rFonts w:ascii="Verdana" w:hAnsi="Verdana"/>
          <w:b/>
          <w:bCs/>
          <w:sz w:val="22"/>
          <w:szCs w:val="22"/>
        </w:rPr>
        <w:t>20</w:t>
      </w:r>
      <w:r w:rsidR="00E67A52" w:rsidRPr="005C07FF">
        <w:rPr>
          <w:rFonts w:ascii="Verdana" w:hAnsi="Verdana"/>
          <w:b/>
          <w:bCs/>
          <w:sz w:val="22"/>
          <w:szCs w:val="22"/>
        </w:rPr>
        <w:br/>
      </w:r>
      <w:r w:rsidRPr="005C07FF">
        <w:rPr>
          <w:rFonts w:ascii="Verdana" w:hAnsi="Verdana"/>
          <w:b/>
          <w:bCs/>
          <w:sz w:val="22"/>
          <w:szCs w:val="22"/>
        </w:rPr>
        <w:t>11:00am – 1:00pm</w:t>
      </w:r>
      <w:r w:rsidRPr="005C07FF">
        <w:rPr>
          <w:rFonts w:ascii="Verdana" w:hAnsi="Verdana"/>
          <w:sz w:val="22"/>
          <w:szCs w:val="22"/>
        </w:rPr>
        <w:br/>
      </w:r>
      <w:r w:rsidRPr="005C07FF">
        <w:rPr>
          <w:rFonts w:ascii="Verdana" w:hAnsi="Verdana"/>
          <w:b/>
          <w:bCs/>
          <w:sz w:val="22"/>
          <w:szCs w:val="22"/>
        </w:rPr>
        <w:t>City Hall, Room 201</w:t>
      </w:r>
    </w:p>
    <w:p w14:paraId="2037F2BF" w14:textId="77777777" w:rsidR="007A5BA5" w:rsidRPr="005C07FF" w:rsidRDefault="007A5BA5" w:rsidP="00AC47E8">
      <w:pPr>
        <w:contextualSpacing/>
        <w:jc w:val="center"/>
        <w:textAlignment w:val="top"/>
        <w:rPr>
          <w:rFonts w:ascii="Verdana" w:hAnsi="Verdana"/>
          <w:b/>
          <w:bCs/>
          <w:sz w:val="22"/>
          <w:szCs w:val="22"/>
        </w:rPr>
      </w:pPr>
    </w:p>
    <w:p w14:paraId="1D684E53" w14:textId="77777777" w:rsidR="007A5BA5" w:rsidRPr="005C07FF" w:rsidRDefault="007A5BA5" w:rsidP="00AC47E8">
      <w:pPr>
        <w:contextualSpacing/>
        <w:jc w:val="center"/>
        <w:textAlignment w:val="top"/>
        <w:rPr>
          <w:rFonts w:ascii="Verdana" w:hAnsi="Verdana"/>
          <w:b/>
          <w:bCs/>
          <w:sz w:val="22"/>
          <w:szCs w:val="22"/>
        </w:rPr>
      </w:pPr>
    </w:p>
    <w:p w14:paraId="45917DD3" w14:textId="476C4B8F" w:rsidR="007A5BA5" w:rsidRPr="005C07FF" w:rsidRDefault="007A5BA5" w:rsidP="00AC47E8">
      <w:pPr>
        <w:contextualSpacing/>
        <w:rPr>
          <w:rFonts w:ascii="Verdana" w:hAnsi="Verdana"/>
          <w:sz w:val="22"/>
          <w:szCs w:val="22"/>
        </w:rPr>
      </w:pPr>
      <w:r w:rsidRPr="005C07FF">
        <w:rPr>
          <w:rFonts w:ascii="Verdana" w:hAnsi="Verdana"/>
          <w:b/>
          <w:bCs/>
          <w:sz w:val="22"/>
          <w:szCs w:val="22"/>
        </w:rPr>
        <w:t>MEMBERS:</w:t>
      </w:r>
      <w:r w:rsidRPr="005C07FF">
        <w:rPr>
          <w:rFonts w:ascii="Verdana" w:hAnsi="Verdana"/>
          <w:sz w:val="22"/>
          <w:szCs w:val="22"/>
        </w:rPr>
        <w:br/>
        <w:t>Mayor’s Office (Chair) -- Edward McCaffrey</w:t>
      </w:r>
      <w:r w:rsidRPr="005C07FF">
        <w:rPr>
          <w:rFonts w:ascii="Verdana" w:hAnsi="Verdana"/>
          <w:sz w:val="22"/>
          <w:szCs w:val="22"/>
        </w:rPr>
        <w:br/>
      </w:r>
      <w:r w:rsidR="00010C4B" w:rsidRPr="005C07FF">
        <w:rPr>
          <w:rFonts w:ascii="Verdana" w:hAnsi="Verdana"/>
          <w:sz w:val="22"/>
          <w:szCs w:val="22"/>
        </w:rPr>
        <w:t>Board President Norman Yee --</w:t>
      </w:r>
      <w:r w:rsidR="009F3769" w:rsidRPr="005C07FF">
        <w:rPr>
          <w:rFonts w:ascii="Verdana" w:hAnsi="Verdana"/>
          <w:sz w:val="22"/>
          <w:szCs w:val="22"/>
        </w:rPr>
        <w:t xml:space="preserve"> Jen Low</w:t>
      </w:r>
      <w:r w:rsidRPr="005C07FF">
        <w:rPr>
          <w:rFonts w:ascii="Verdana" w:hAnsi="Verdana"/>
          <w:sz w:val="22"/>
          <w:szCs w:val="22"/>
        </w:rPr>
        <w:br/>
      </w:r>
      <w:r w:rsidR="003B7DEE" w:rsidRPr="005C07FF">
        <w:rPr>
          <w:rFonts w:ascii="Verdana" w:hAnsi="Verdana"/>
          <w:sz w:val="22"/>
          <w:szCs w:val="22"/>
        </w:rPr>
        <w:t xml:space="preserve">Supervisor </w:t>
      </w:r>
      <w:r w:rsidR="00355C03" w:rsidRPr="005C07FF">
        <w:rPr>
          <w:rFonts w:ascii="Verdana" w:hAnsi="Verdana"/>
          <w:sz w:val="22"/>
          <w:szCs w:val="22"/>
        </w:rPr>
        <w:t>Sandra Fewer</w:t>
      </w:r>
      <w:r w:rsidR="003B7DEE" w:rsidRPr="005C07FF">
        <w:rPr>
          <w:rFonts w:ascii="Verdana" w:hAnsi="Verdana"/>
          <w:sz w:val="22"/>
          <w:szCs w:val="22"/>
        </w:rPr>
        <w:t xml:space="preserve"> </w:t>
      </w:r>
      <w:r w:rsidR="00E564C7" w:rsidRPr="005C07FF">
        <w:rPr>
          <w:rFonts w:ascii="Verdana" w:hAnsi="Verdana"/>
          <w:sz w:val="22"/>
          <w:szCs w:val="22"/>
        </w:rPr>
        <w:t>–</w:t>
      </w:r>
      <w:r w:rsidR="003B7DEE" w:rsidRPr="005C07FF">
        <w:rPr>
          <w:rFonts w:ascii="Verdana" w:hAnsi="Verdana"/>
          <w:sz w:val="22"/>
          <w:szCs w:val="22"/>
        </w:rPr>
        <w:t xml:space="preserve"> </w:t>
      </w:r>
      <w:r w:rsidR="00E564C7" w:rsidRPr="005C07FF">
        <w:rPr>
          <w:rFonts w:ascii="Verdana" w:hAnsi="Verdana"/>
          <w:sz w:val="22"/>
          <w:szCs w:val="22"/>
        </w:rPr>
        <w:t>Chelsea Boilard</w:t>
      </w:r>
      <w:r w:rsidRPr="005C07FF">
        <w:rPr>
          <w:rFonts w:ascii="Verdana" w:hAnsi="Verdana"/>
          <w:sz w:val="22"/>
          <w:szCs w:val="22"/>
        </w:rPr>
        <w:br/>
      </w:r>
      <w:r w:rsidR="00010C4B" w:rsidRPr="005C07FF">
        <w:rPr>
          <w:rFonts w:ascii="Verdana" w:hAnsi="Verdana"/>
          <w:sz w:val="22"/>
          <w:szCs w:val="22"/>
        </w:rPr>
        <w:t xml:space="preserve">Assessor’s Office </w:t>
      </w:r>
      <w:r w:rsidR="003B7DEE" w:rsidRPr="005C07FF">
        <w:rPr>
          <w:rFonts w:ascii="Verdana" w:hAnsi="Verdana"/>
          <w:sz w:val="22"/>
          <w:szCs w:val="22"/>
        </w:rPr>
        <w:t>--</w:t>
      </w:r>
      <w:r w:rsidR="00010C4B" w:rsidRPr="005C07FF">
        <w:rPr>
          <w:rFonts w:ascii="Verdana" w:hAnsi="Verdana"/>
          <w:sz w:val="22"/>
          <w:szCs w:val="22"/>
        </w:rPr>
        <w:t xml:space="preserve"> Holly Lung</w:t>
      </w:r>
      <w:r w:rsidRPr="005C07FF">
        <w:rPr>
          <w:rFonts w:ascii="Verdana" w:hAnsi="Verdana"/>
          <w:sz w:val="22"/>
          <w:szCs w:val="22"/>
        </w:rPr>
        <w:br/>
        <w:t>City Attorney’s Office -- Mary Jane Winslow</w:t>
      </w:r>
      <w:r w:rsidRPr="005C07FF">
        <w:rPr>
          <w:rFonts w:ascii="Verdana" w:hAnsi="Verdana"/>
          <w:sz w:val="22"/>
          <w:szCs w:val="22"/>
        </w:rPr>
        <w:br/>
        <w:t xml:space="preserve">Controller’s Office </w:t>
      </w:r>
      <w:r w:rsidR="00E67A52" w:rsidRPr="005C07FF">
        <w:rPr>
          <w:rFonts w:ascii="Verdana" w:hAnsi="Verdana"/>
          <w:sz w:val="22"/>
          <w:szCs w:val="22"/>
        </w:rPr>
        <w:t>--</w:t>
      </w:r>
      <w:r w:rsidRPr="005C07FF">
        <w:rPr>
          <w:rFonts w:ascii="Verdana" w:hAnsi="Verdana"/>
          <w:sz w:val="22"/>
          <w:szCs w:val="22"/>
        </w:rPr>
        <w:t xml:space="preserve"> </w:t>
      </w:r>
      <w:r w:rsidR="00E67A52" w:rsidRPr="005C07FF">
        <w:rPr>
          <w:rFonts w:ascii="Verdana" w:hAnsi="Verdana"/>
          <w:sz w:val="22"/>
          <w:szCs w:val="22"/>
        </w:rPr>
        <w:t>Dan Kaplan</w:t>
      </w:r>
    </w:p>
    <w:p w14:paraId="7994DFEA" w14:textId="613DD125" w:rsidR="007A5BA5" w:rsidRPr="005C07FF" w:rsidRDefault="007A5BA5" w:rsidP="00AC47E8">
      <w:pPr>
        <w:contextualSpacing/>
        <w:rPr>
          <w:rFonts w:ascii="Verdana" w:hAnsi="Verdana"/>
          <w:sz w:val="22"/>
          <w:szCs w:val="22"/>
        </w:rPr>
      </w:pPr>
      <w:r w:rsidRPr="005C07FF">
        <w:rPr>
          <w:rFonts w:ascii="Verdana" w:hAnsi="Verdana"/>
          <w:sz w:val="22"/>
          <w:szCs w:val="22"/>
        </w:rPr>
        <w:t xml:space="preserve">Treasurer’s Office </w:t>
      </w:r>
      <w:r w:rsidR="005C07FF">
        <w:rPr>
          <w:rFonts w:ascii="Verdana" w:hAnsi="Verdana"/>
          <w:sz w:val="22"/>
          <w:szCs w:val="22"/>
        </w:rPr>
        <w:t>–</w:t>
      </w:r>
      <w:r w:rsidRPr="005C07FF">
        <w:rPr>
          <w:rFonts w:ascii="Verdana" w:hAnsi="Verdana"/>
          <w:sz w:val="22"/>
          <w:szCs w:val="22"/>
        </w:rPr>
        <w:t xml:space="preserve"> </w:t>
      </w:r>
      <w:r w:rsidR="005C07FF">
        <w:rPr>
          <w:rFonts w:ascii="Verdana" w:hAnsi="Verdana"/>
          <w:sz w:val="22"/>
          <w:szCs w:val="22"/>
        </w:rPr>
        <w:t>Eric Manke</w:t>
      </w:r>
      <w:r w:rsidRPr="005C07FF">
        <w:rPr>
          <w:rFonts w:ascii="Verdana" w:hAnsi="Verdana"/>
          <w:sz w:val="22"/>
          <w:szCs w:val="22"/>
        </w:rPr>
        <w:br/>
      </w:r>
    </w:p>
    <w:p w14:paraId="7E5A4E31" w14:textId="5058FCA7" w:rsidR="00E564C7" w:rsidRPr="005C07FF" w:rsidRDefault="00E564C7" w:rsidP="00AC47E8">
      <w:pPr>
        <w:contextualSpacing/>
        <w:rPr>
          <w:rFonts w:ascii="Verdana" w:hAnsi="Verdana"/>
          <w:i/>
          <w:sz w:val="22"/>
          <w:szCs w:val="22"/>
        </w:rPr>
      </w:pPr>
      <w:r w:rsidRPr="005C07FF">
        <w:rPr>
          <w:rFonts w:ascii="Verdana" w:hAnsi="Verdana"/>
          <w:i/>
          <w:sz w:val="22"/>
          <w:szCs w:val="22"/>
        </w:rPr>
        <w:t>Meeting commenced at 11:03 a.m.</w:t>
      </w:r>
    </w:p>
    <w:p w14:paraId="5F5F1329" w14:textId="77777777" w:rsidR="007A5BA5" w:rsidRPr="005C07FF" w:rsidRDefault="007A5BA5" w:rsidP="00AC47E8">
      <w:pPr>
        <w:contextualSpacing/>
        <w:rPr>
          <w:rFonts w:ascii="Verdana" w:hAnsi="Verdana"/>
          <w:sz w:val="22"/>
          <w:szCs w:val="22"/>
        </w:rPr>
      </w:pPr>
    </w:p>
    <w:p w14:paraId="5D6EEF2C" w14:textId="77777777" w:rsidR="007A5BA5" w:rsidRPr="005C07FF" w:rsidRDefault="007A5BA5" w:rsidP="00AC47E8">
      <w:pPr>
        <w:contextualSpacing/>
        <w:textAlignment w:val="top"/>
        <w:rPr>
          <w:rFonts w:ascii="Verdana" w:hAnsi="Verdana"/>
          <w:sz w:val="22"/>
          <w:szCs w:val="22"/>
        </w:rPr>
      </w:pPr>
      <w:r w:rsidRPr="005C07FF">
        <w:rPr>
          <w:rFonts w:ascii="Verdana" w:hAnsi="Verdana"/>
          <w:b/>
          <w:bCs/>
          <w:sz w:val="22"/>
          <w:szCs w:val="22"/>
        </w:rPr>
        <w:t>AGENDA</w:t>
      </w:r>
    </w:p>
    <w:p w14:paraId="03DA5EAD" w14:textId="77777777" w:rsidR="007A5BA5" w:rsidRPr="005C07FF" w:rsidRDefault="007A5BA5" w:rsidP="00AC47E8">
      <w:pPr>
        <w:contextualSpacing/>
        <w:textAlignment w:val="top"/>
        <w:rPr>
          <w:rFonts w:ascii="Verdana" w:hAnsi="Verdana"/>
          <w:b/>
          <w:bCs/>
          <w:sz w:val="22"/>
          <w:szCs w:val="22"/>
        </w:rPr>
      </w:pPr>
    </w:p>
    <w:p w14:paraId="6B6ED7B4" w14:textId="77777777" w:rsidR="007A5BA5" w:rsidRPr="005C07FF" w:rsidRDefault="007A5BA5" w:rsidP="00AC47E8">
      <w:pPr>
        <w:pStyle w:val="Heading1"/>
        <w:shd w:val="clear" w:color="auto" w:fill="auto"/>
      </w:pPr>
      <w:r w:rsidRPr="005C07FF">
        <w:t>I. ROLL CALL</w:t>
      </w:r>
    </w:p>
    <w:p w14:paraId="165611D3" w14:textId="12E2A48D" w:rsidR="007A5BA5" w:rsidRPr="005C07FF" w:rsidRDefault="007A5BA5" w:rsidP="00AC47E8">
      <w:pPr>
        <w:contextualSpacing/>
        <w:textAlignment w:val="top"/>
        <w:rPr>
          <w:rFonts w:ascii="Verdana" w:hAnsi="Verdana"/>
          <w:b/>
          <w:bCs/>
          <w:sz w:val="22"/>
          <w:szCs w:val="22"/>
        </w:rPr>
      </w:pPr>
    </w:p>
    <w:p w14:paraId="1C260A9E" w14:textId="2F1CFFD3" w:rsidR="00E564C7" w:rsidRPr="005C07FF" w:rsidRDefault="00E564C7" w:rsidP="00E564C7">
      <w:pPr>
        <w:ind w:left="720"/>
        <w:contextualSpacing/>
        <w:textAlignment w:val="top"/>
        <w:rPr>
          <w:rFonts w:ascii="Verdana" w:hAnsi="Verdana"/>
          <w:bCs/>
          <w:sz w:val="22"/>
          <w:szCs w:val="22"/>
        </w:rPr>
      </w:pPr>
      <w:r w:rsidRPr="005C07FF">
        <w:rPr>
          <w:rFonts w:ascii="Verdana" w:hAnsi="Verdana"/>
          <w:b/>
          <w:bCs/>
          <w:sz w:val="22"/>
          <w:szCs w:val="22"/>
        </w:rPr>
        <w:t>Present:</w:t>
      </w:r>
      <w:r w:rsidRPr="005C07FF">
        <w:rPr>
          <w:rFonts w:ascii="Verdana" w:hAnsi="Verdana"/>
          <w:bCs/>
          <w:sz w:val="22"/>
          <w:szCs w:val="22"/>
        </w:rPr>
        <w:t xml:space="preserve"> Edward McCaffrey, Holly Lung, Mary Jane Winslow, Dan Kaplan, Eric Manke</w:t>
      </w:r>
    </w:p>
    <w:p w14:paraId="1BCF675A" w14:textId="21DACE04" w:rsidR="00E564C7" w:rsidRPr="005C07FF" w:rsidRDefault="00E564C7" w:rsidP="00E564C7">
      <w:pPr>
        <w:ind w:left="720"/>
        <w:contextualSpacing/>
        <w:textAlignment w:val="top"/>
        <w:rPr>
          <w:sz w:val="22"/>
          <w:szCs w:val="22"/>
        </w:rPr>
      </w:pPr>
      <w:r w:rsidRPr="005C07FF">
        <w:rPr>
          <w:rFonts w:ascii="Verdana" w:hAnsi="Verdana"/>
          <w:b/>
          <w:bCs/>
          <w:sz w:val="22"/>
          <w:szCs w:val="22"/>
        </w:rPr>
        <w:t>Absent:</w:t>
      </w:r>
      <w:r w:rsidRPr="005C07FF">
        <w:rPr>
          <w:rFonts w:ascii="Verdana" w:hAnsi="Verdana"/>
          <w:bCs/>
          <w:sz w:val="22"/>
          <w:szCs w:val="22"/>
        </w:rPr>
        <w:t xml:space="preserve"> </w:t>
      </w:r>
      <w:r w:rsidR="005C07FF" w:rsidRPr="005C07FF">
        <w:rPr>
          <w:rFonts w:ascii="Verdana" w:hAnsi="Verdana"/>
          <w:bCs/>
          <w:sz w:val="22"/>
          <w:szCs w:val="22"/>
        </w:rPr>
        <w:t xml:space="preserve">Jen </w:t>
      </w:r>
      <w:proofErr w:type="gramStart"/>
      <w:r w:rsidR="005C07FF" w:rsidRPr="005C07FF">
        <w:rPr>
          <w:rFonts w:ascii="Verdana" w:hAnsi="Verdana"/>
          <w:bCs/>
          <w:sz w:val="22"/>
          <w:szCs w:val="22"/>
        </w:rPr>
        <w:t>Low</w:t>
      </w:r>
      <w:r w:rsidRPr="005C07FF">
        <w:rPr>
          <w:rFonts w:ascii="Verdana" w:hAnsi="Verdana"/>
          <w:bCs/>
          <w:sz w:val="22"/>
          <w:szCs w:val="22"/>
        </w:rPr>
        <w:t>(</w:t>
      </w:r>
      <w:proofErr w:type="gramEnd"/>
      <w:r w:rsidRPr="005C07FF">
        <w:rPr>
          <w:rFonts w:ascii="Verdana" w:hAnsi="Verdana"/>
          <w:bCs/>
          <w:sz w:val="22"/>
          <w:szCs w:val="22"/>
        </w:rPr>
        <w:t>joined at 11:1</w:t>
      </w:r>
      <w:r w:rsidR="005C07FF" w:rsidRPr="005C07FF">
        <w:rPr>
          <w:rFonts w:ascii="Verdana" w:hAnsi="Verdana"/>
          <w:bCs/>
          <w:sz w:val="22"/>
          <w:szCs w:val="22"/>
        </w:rPr>
        <w:t>4</w:t>
      </w:r>
      <w:r w:rsidR="005C07FF">
        <w:rPr>
          <w:rFonts w:ascii="Verdana" w:hAnsi="Verdana"/>
          <w:bCs/>
          <w:sz w:val="22"/>
          <w:szCs w:val="22"/>
        </w:rPr>
        <w:t xml:space="preserve"> </w:t>
      </w:r>
      <w:r w:rsidRPr="005C07FF">
        <w:rPr>
          <w:rFonts w:ascii="Verdana" w:hAnsi="Verdana"/>
          <w:bCs/>
          <w:sz w:val="22"/>
          <w:szCs w:val="22"/>
        </w:rPr>
        <w:t>a</w:t>
      </w:r>
      <w:r w:rsidR="005C07FF">
        <w:rPr>
          <w:rFonts w:ascii="Verdana" w:hAnsi="Verdana"/>
          <w:bCs/>
          <w:sz w:val="22"/>
          <w:szCs w:val="22"/>
        </w:rPr>
        <w:t>.</w:t>
      </w:r>
      <w:r w:rsidRPr="005C07FF">
        <w:rPr>
          <w:rFonts w:ascii="Verdana" w:hAnsi="Verdana"/>
          <w:bCs/>
          <w:sz w:val="22"/>
          <w:szCs w:val="22"/>
        </w:rPr>
        <w:t>m</w:t>
      </w:r>
      <w:r w:rsidR="005C07FF">
        <w:rPr>
          <w:rFonts w:ascii="Verdana" w:hAnsi="Verdana"/>
          <w:bCs/>
          <w:sz w:val="22"/>
          <w:szCs w:val="22"/>
        </w:rPr>
        <w:t>.</w:t>
      </w:r>
      <w:r w:rsidRPr="005C07FF">
        <w:rPr>
          <w:rFonts w:ascii="Verdana" w:hAnsi="Verdana"/>
          <w:bCs/>
          <w:sz w:val="22"/>
          <w:szCs w:val="22"/>
        </w:rPr>
        <w:t xml:space="preserve">), </w:t>
      </w:r>
      <w:r w:rsidR="005C07FF" w:rsidRPr="005C07FF">
        <w:rPr>
          <w:rFonts w:ascii="Verdana" w:hAnsi="Verdana"/>
          <w:bCs/>
          <w:sz w:val="22"/>
          <w:szCs w:val="22"/>
        </w:rPr>
        <w:t xml:space="preserve">Chelsea Boilard </w:t>
      </w:r>
      <w:r w:rsidRPr="005C07FF">
        <w:rPr>
          <w:rFonts w:ascii="Verdana" w:hAnsi="Verdana"/>
          <w:bCs/>
          <w:sz w:val="22"/>
          <w:szCs w:val="22"/>
        </w:rPr>
        <w:t>(joined at 11:</w:t>
      </w:r>
      <w:r w:rsidR="005C07FF" w:rsidRPr="005C07FF">
        <w:rPr>
          <w:rFonts w:ascii="Verdana" w:hAnsi="Verdana"/>
          <w:bCs/>
          <w:sz w:val="22"/>
          <w:szCs w:val="22"/>
        </w:rPr>
        <w:t>14</w:t>
      </w:r>
      <w:r w:rsidR="005C07FF">
        <w:rPr>
          <w:rFonts w:ascii="Verdana" w:hAnsi="Verdana"/>
          <w:bCs/>
          <w:sz w:val="22"/>
          <w:szCs w:val="22"/>
        </w:rPr>
        <w:t xml:space="preserve"> </w:t>
      </w:r>
      <w:r w:rsidRPr="005C07FF">
        <w:rPr>
          <w:rFonts w:ascii="Verdana" w:hAnsi="Verdana"/>
          <w:bCs/>
          <w:sz w:val="22"/>
          <w:szCs w:val="22"/>
        </w:rPr>
        <w:t>a</w:t>
      </w:r>
      <w:r w:rsidR="005C07FF">
        <w:rPr>
          <w:rFonts w:ascii="Verdana" w:hAnsi="Verdana"/>
          <w:bCs/>
          <w:sz w:val="22"/>
          <w:szCs w:val="22"/>
        </w:rPr>
        <w:t>.</w:t>
      </w:r>
      <w:r w:rsidRPr="005C07FF">
        <w:rPr>
          <w:rFonts w:ascii="Verdana" w:hAnsi="Verdana"/>
          <w:bCs/>
          <w:sz w:val="22"/>
          <w:szCs w:val="22"/>
        </w:rPr>
        <w:t>m</w:t>
      </w:r>
      <w:r w:rsidR="005C07FF">
        <w:rPr>
          <w:rFonts w:ascii="Verdana" w:hAnsi="Verdana"/>
          <w:bCs/>
          <w:sz w:val="22"/>
          <w:szCs w:val="22"/>
        </w:rPr>
        <w:t>.</w:t>
      </w:r>
      <w:r w:rsidRPr="005C07FF">
        <w:rPr>
          <w:rFonts w:ascii="Verdana" w:hAnsi="Verdana"/>
          <w:bCs/>
          <w:sz w:val="22"/>
          <w:szCs w:val="22"/>
        </w:rPr>
        <w:t>)</w:t>
      </w:r>
    </w:p>
    <w:p w14:paraId="27937663" w14:textId="77777777" w:rsidR="00E564C7" w:rsidRPr="005C07FF" w:rsidRDefault="00E564C7" w:rsidP="00AC47E8">
      <w:pPr>
        <w:contextualSpacing/>
        <w:textAlignment w:val="top"/>
        <w:rPr>
          <w:rFonts w:ascii="Verdana" w:hAnsi="Verdana"/>
          <w:b/>
          <w:bCs/>
          <w:sz w:val="22"/>
          <w:szCs w:val="22"/>
        </w:rPr>
      </w:pPr>
    </w:p>
    <w:p w14:paraId="7EF681D2" w14:textId="48E3637E" w:rsidR="007A5BA5" w:rsidRPr="005C07FF" w:rsidRDefault="007A5BA5" w:rsidP="00AC47E8">
      <w:pPr>
        <w:pStyle w:val="Heading1"/>
        <w:shd w:val="clear" w:color="auto" w:fill="auto"/>
      </w:pPr>
      <w:r w:rsidRPr="005C07FF">
        <w:rPr>
          <w:rStyle w:val="Heading1Char"/>
          <w:b/>
        </w:rPr>
        <w:t>II. APPROVAL OF MEETING MINUTES (Action Item).</w:t>
      </w:r>
      <w:r w:rsidRPr="005C07FF">
        <w:t xml:space="preserve"> </w:t>
      </w:r>
      <w:r w:rsidRPr="005C07FF">
        <w:rPr>
          <w:b w:val="0"/>
        </w:rPr>
        <w:t xml:space="preserve">Discussion and possible action to approve the minutes from the meeting of </w:t>
      </w:r>
      <w:r w:rsidR="00F45761" w:rsidRPr="005C07FF">
        <w:rPr>
          <w:b w:val="0"/>
        </w:rPr>
        <w:t xml:space="preserve">December </w:t>
      </w:r>
      <w:r w:rsidR="0043358A" w:rsidRPr="005C07FF">
        <w:rPr>
          <w:b w:val="0"/>
        </w:rPr>
        <w:t>1</w:t>
      </w:r>
      <w:r w:rsidR="00C30B61" w:rsidRPr="005C07FF">
        <w:rPr>
          <w:b w:val="0"/>
        </w:rPr>
        <w:t>5</w:t>
      </w:r>
      <w:r w:rsidR="0043358A" w:rsidRPr="005C07FF">
        <w:rPr>
          <w:b w:val="0"/>
        </w:rPr>
        <w:t>, 2019</w:t>
      </w:r>
      <w:r w:rsidRPr="005C07FF">
        <w:rPr>
          <w:b w:val="0"/>
        </w:rPr>
        <w:t>.</w:t>
      </w:r>
    </w:p>
    <w:p w14:paraId="51DF6201" w14:textId="4477032C" w:rsidR="007A5BA5" w:rsidRPr="005C07FF" w:rsidRDefault="007A5BA5" w:rsidP="00AC47E8">
      <w:pPr>
        <w:contextualSpacing/>
        <w:textAlignment w:val="top"/>
        <w:rPr>
          <w:rFonts w:ascii="Verdana" w:hAnsi="Verdana"/>
          <w:bCs/>
          <w:sz w:val="22"/>
          <w:szCs w:val="22"/>
        </w:rPr>
      </w:pPr>
    </w:p>
    <w:p w14:paraId="63F3E936" w14:textId="587ED804" w:rsidR="005C07FF" w:rsidRPr="005C07FF" w:rsidRDefault="005C07FF" w:rsidP="005C07FF">
      <w:pPr>
        <w:ind w:left="720"/>
        <w:rPr>
          <w:rFonts w:ascii="Verdana" w:hAnsi="Verdana"/>
          <w:sz w:val="22"/>
          <w:szCs w:val="22"/>
        </w:rPr>
      </w:pPr>
      <w:r w:rsidRPr="005C07FF">
        <w:rPr>
          <w:rFonts w:ascii="Verdana" w:hAnsi="Verdana"/>
          <w:sz w:val="22"/>
          <w:szCs w:val="22"/>
        </w:rPr>
        <w:t>No public comment.</w:t>
      </w:r>
    </w:p>
    <w:p w14:paraId="1F4697F5" w14:textId="1897CAE8" w:rsidR="005C07FF" w:rsidRPr="005C07FF" w:rsidRDefault="005C07FF" w:rsidP="005C07FF">
      <w:pPr>
        <w:ind w:left="720"/>
        <w:rPr>
          <w:rFonts w:ascii="Verdana" w:hAnsi="Verdana"/>
          <w:sz w:val="22"/>
          <w:szCs w:val="22"/>
        </w:rPr>
      </w:pPr>
      <w:r w:rsidRPr="005C07FF">
        <w:rPr>
          <w:rFonts w:ascii="Verdana" w:hAnsi="Verdana"/>
          <w:sz w:val="22"/>
          <w:szCs w:val="22"/>
        </w:rPr>
        <w:t>Motion to approve: Holly Lung</w:t>
      </w:r>
    </w:p>
    <w:p w14:paraId="72405596" w14:textId="56FB889B" w:rsidR="005C07FF" w:rsidRPr="005C07FF" w:rsidRDefault="005C07FF" w:rsidP="005C07FF">
      <w:pPr>
        <w:ind w:left="720"/>
        <w:rPr>
          <w:rFonts w:ascii="Verdana" w:hAnsi="Verdana"/>
          <w:sz w:val="22"/>
          <w:szCs w:val="22"/>
        </w:rPr>
      </w:pPr>
      <w:r w:rsidRPr="005C07FF">
        <w:rPr>
          <w:rFonts w:ascii="Verdana" w:hAnsi="Verdana"/>
          <w:sz w:val="22"/>
          <w:szCs w:val="22"/>
        </w:rPr>
        <w:t>Seconded by: Dan Kaplan</w:t>
      </w:r>
    </w:p>
    <w:p w14:paraId="24C18A2D" w14:textId="7562240E" w:rsidR="005C07FF" w:rsidRPr="005C07FF" w:rsidRDefault="005C07FF" w:rsidP="005C07FF">
      <w:pPr>
        <w:ind w:left="720"/>
        <w:rPr>
          <w:rFonts w:ascii="Verdana" w:hAnsi="Verdana"/>
          <w:sz w:val="22"/>
          <w:szCs w:val="22"/>
        </w:rPr>
      </w:pPr>
      <w:r w:rsidRPr="005C07FF">
        <w:rPr>
          <w:rFonts w:ascii="Verdana" w:hAnsi="Verdana"/>
          <w:sz w:val="22"/>
          <w:szCs w:val="22"/>
        </w:rPr>
        <w:t xml:space="preserve">Approved: </w:t>
      </w:r>
      <w:r>
        <w:rPr>
          <w:rFonts w:ascii="Verdana" w:hAnsi="Verdana"/>
          <w:sz w:val="22"/>
          <w:szCs w:val="22"/>
        </w:rPr>
        <w:t>5</w:t>
      </w:r>
      <w:r w:rsidRPr="005C07FF">
        <w:rPr>
          <w:rFonts w:ascii="Verdana" w:hAnsi="Verdana"/>
          <w:sz w:val="22"/>
          <w:szCs w:val="22"/>
        </w:rPr>
        <w:t>-0</w:t>
      </w:r>
    </w:p>
    <w:p w14:paraId="092D3394" w14:textId="77777777" w:rsidR="005C07FF" w:rsidRPr="005C07FF" w:rsidRDefault="005C07FF" w:rsidP="00AC47E8">
      <w:pPr>
        <w:contextualSpacing/>
        <w:textAlignment w:val="top"/>
        <w:rPr>
          <w:rFonts w:ascii="Verdana" w:hAnsi="Verdana"/>
          <w:bCs/>
          <w:sz w:val="22"/>
          <w:szCs w:val="22"/>
        </w:rPr>
      </w:pPr>
    </w:p>
    <w:p w14:paraId="01BF9F00" w14:textId="77777777" w:rsidR="007A5BA5" w:rsidRPr="005C07FF" w:rsidRDefault="007A5BA5" w:rsidP="00AC47E8">
      <w:pPr>
        <w:pStyle w:val="Heading1"/>
        <w:shd w:val="clear" w:color="auto" w:fill="auto"/>
        <w:rPr>
          <w:b w:val="0"/>
        </w:rPr>
      </w:pPr>
      <w:r w:rsidRPr="005C07FF">
        <w:rPr>
          <w:rStyle w:val="Heading1Char"/>
          <w:b/>
        </w:rPr>
        <w:t>III. STATE LOBBYIST OVERVIEW AND UPDATE (Discussion Item).</w:t>
      </w:r>
      <w:r w:rsidRPr="005C07FF">
        <w:t xml:space="preserve"> </w:t>
      </w:r>
      <w:r w:rsidRPr="005C07FF">
        <w:rPr>
          <w:b w:val="0"/>
        </w:rPr>
        <w:t>The City’s state lobbyist will present to the Committee an update on State legislative matters.</w:t>
      </w:r>
    </w:p>
    <w:p w14:paraId="2F438649" w14:textId="7F2EC954" w:rsidR="007A5BA5" w:rsidRDefault="007A5BA5" w:rsidP="00AC47E8">
      <w:pPr>
        <w:contextualSpacing/>
        <w:textAlignment w:val="top"/>
        <w:rPr>
          <w:rFonts w:ascii="Verdana" w:hAnsi="Verdana"/>
          <w:color w:val="000000" w:themeColor="text1"/>
          <w:sz w:val="22"/>
          <w:szCs w:val="22"/>
        </w:rPr>
      </w:pPr>
    </w:p>
    <w:p w14:paraId="40EEA47D" w14:textId="19ABFCA5" w:rsidR="005C07FF" w:rsidRPr="005C07FF" w:rsidRDefault="005C07FF" w:rsidP="00AC47E8">
      <w:pPr>
        <w:contextualSpacing/>
        <w:textAlignment w:val="top"/>
        <w:rPr>
          <w:rFonts w:ascii="Verdana" w:hAnsi="Verdana"/>
          <w:b/>
          <w:i/>
          <w:color w:val="000000" w:themeColor="text1"/>
          <w:sz w:val="22"/>
          <w:szCs w:val="22"/>
        </w:rPr>
      </w:pPr>
      <w:r w:rsidRPr="005C07FF">
        <w:rPr>
          <w:rFonts w:ascii="Verdana" w:hAnsi="Verdana"/>
          <w:b/>
          <w:i/>
          <w:color w:val="000000" w:themeColor="text1"/>
          <w:sz w:val="22"/>
          <w:szCs w:val="22"/>
        </w:rPr>
        <w:t>Chelsea Boilard and Jen Low were noted present at 11:14</w:t>
      </w:r>
      <w:r>
        <w:rPr>
          <w:rFonts w:ascii="Verdana" w:hAnsi="Verdana"/>
          <w:b/>
          <w:i/>
          <w:color w:val="000000" w:themeColor="text1"/>
          <w:sz w:val="22"/>
          <w:szCs w:val="22"/>
        </w:rPr>
        <w:t xml:space="preserve"> </w:t>
      </w:r>
      <w:r w:rsidRPr="005C07FF">
        <w:rPr>
          <w:rFonts w:ascii="Verdana" w:hAnsi="Verdana"/>
          <w:b/>
          <w:i/>
          <w:color w:val="000000" w:themeColor="text1"/>
          <w:sz w:val="22"/>
          <w:szCs w:val="22"/>
        </w:rPr>
        <w:t>a</w:t>
      </w:r>
      <w:r>
        <w:rPr>
          <w:rFonts w:ascii="Verdana" w:hAnsi="Verdana"/>
          <w:b/>
          <w:i/>
          <w:color w:val="000000" w:themeColor="text1"/>
          <w:sz w:val="22"/>
          <w:szCs w:val="22"/>
        </w:rPr>
        <w:t>.</w:t>
      </w:r>
      <w:r w:rsidRPr="005C07FF">
        <w:rPr>
          <w:rFonts w:ascii="Verdana" w:hAnsi="Verdana"/>
          <w:b/>
          <w:i/>
          <w:color w:val="000000" w:themeColor="text1"/>
          <w:sz w:val="22"/>
          <w:szCs w:val="22"/>
        </w:rPr>
        <w:t>m.</w:t>
      </w:r>
    </w:p>
    <w:p w14:paraId="2A0F65B8" w14:textId="77777777" w:rsidR="005C07FF" w:rsidRPr="005C07FF" w:rsidRDefault="005C07FF" w:rsidP="00AC47E8">
      <w:pPr>
        <w:contextualSpacing/>
        <w:textAlignment w:val="top"/>
        <w:rPr>
          <w:rFonts w:ascii="Verdana" w:hAnsi="Verdana"/>
          <w:color w:val="000000" w:themeColor="text1"/>
          <w:sz w:val="22"/>
          <w:szCs w:val="22"/>
        </w:rPr>
      </w:pPr>
    </w:p>
    <w:p w14:paraId="02FEAC90" w14:textId="2CF40B8D" w:rsidR="005C07FF" w:rsidRPr="00E7128C" w:rsidRDefault="007A5BA5" w:rsidP="00E7128C">
      <w:pPr>
        <w:pStyle w:val="Heading1"/>
        <w:shd w:val="clear" w:color="auto" w:fill="auto"/>
      </w:pPr>
      <w:r w:rsidRPr="005C07FF">
        <w:t xml:space="preserve">IV. PROPOSED LEGISLATION (Discussion and Action). </w:t>
      </w:r>
      <w:r w:rsidRPr="005C07FF">
        <w:rPr>
          <w:b w:val="0"/>
        </w:rPr>
        <w:t xml:space="preserve">Discussion and possible action item: </w:t>
      </w:r>
      <w:proofErr w:type="gramStart"/>
      <w:r w:rsidRPr="005C07FF">
        <w:rPr>
          <w:b w:val="0"/>
        </w:rPr>
        <w:t>the</w:t>
      </w:r>
      <w:proofErr w:type="gramEnd"/>
      <w:r w:rsidRPr="005C07FF">
        <w:rPr>
          <w:b w:val="0"/>
        </w:rPr>
        <w:t xml:space="preserve"> Committee with review and discuss state legislation affecting the City and County of San Francisco. Items are listed by Department, then by bill number.</w:t>
      </w:r>
    </w:p>
    <w:p w14:paraId="72A66B92" w14:textId="72A47890" w:rsidR="004948D1" w:rsidRPr="005C07FF" w:rsidRDefault="004948D1" w:rsidP="00AC47E8">
      <w:pPr>
        <w:pStyle w:val="Heading2"/>
        <w:shd w:val="clear" w:color="auto" w:fill="auto"/>
      </w:pPr>
      <w:r w:rsidRPr="005C07FF">
        <w:lastRenderedPageBreak/>
        <w:t>New Business</w:t>
      </w:r>
    </w:p>
    <w:p w14:paraId="2AB214EA" w14:textId="77777777" w:rsidR="004A623D" w:rsidRPr="005C07FF" w:rsidRDefault="004A623D" w:rsidP="004A623D">
      <w:pPr>
        <w:rPr>
          <w:sz w:val="22"/>
          <w:szCs w:val="22"/>
        </w:rPr>
      </w:pPr>
    </w:p>
    <w:p w14:paraId="31F46DBA" w14:textId="00CF9D1A" w:rsidR="00CB7EAE" w:rsidRPr="005C07FF" w:rsidRDefault="004A623D" w:rsidP="00AC47E8">
      <w:pPr>
        <w:pStyle w:val="Heading3"/>
        <w:shd w:val="clear" w:color="auto" w:fill="auto"/>
        <w:rPr>
          <w:b w:val="0"/>
        </w:rPr>
      </w:pPr>
      <w:r w:rsidRPr="005C07FF">
        <w:t>Treasurer and Tax Collector</w:t>
      </w:r>
    </w:p>
    <w:p w14:paraId="4D7E06EC" w14:textId="330FC15C" w:rsidR="00D64DE1" w:rsidRPr="005C07FF" w:rsidRDefault="00CB7EAE" w:rsidP="00AC47E8">
      <w:pPr>
        <w:rPr>
          <w:rFonts w:ascii="Verdana" w:hAnsi="Verdana"/>
          <w:sz w:val="22"/>
          <w:szCs w:val="22"/>
        </w:rPr>
      </w:pPr>
      <w:r w:rsidRPr="005C07FF">
        <w:rPr>
          <w:rFonts w:ascii="Verdana" w:hAnsi="Verdana"/>
          <w:sz w:val="22"/>
          <w:szCs w:val="22"/>
        </w:rPr>
        <w:t xml:space="preserve">Presenter: </w:t>
      </w:r>
      <w:r w:rsidR="005C07FF">
        <w:rPr>
          <w:rFonts w:ascii="Verdana" w:hAnsi="Verdana"/>
          <w:sz w:val="22"/>
          <w:szCs w:val="22"/>
        </w:rPr>
        <w:t>Krista Brown</w:t>
      </w:r>
    </w:p>
    <w:p w14:paraId="034526A5" w14:textId="77777777" w:rsidR="00D64DE1" w:rsidRPr="005C07FF" w:rsidRDefault="00D64DE1" w:rsidP="00AC47E8">
      <w:pPr>
        <w:rPr>
          <w:rFonts w:ascii="Verdana" w:hAnsi="Verdana"/>
          <w:sz w:val="22"/>
          <w:szCs w:val="22"/>
        </w:rPr>
      </w:pPr>
    </w:p>
    <w:p w14:paraId="690EA0D1" w14:textId="24A27B0E" w:rsidR="00C22B1D" w:rsidRPr="005C07FF" w:rsidRDefault="004A623D" w:rsidP="00AC47E8">
      <w:pPr>
        <w:pStyle w:val="Heading4"/>
        <w:shd w:val="clear" w:color="auto" w:fill="auto"/>
      </w:pPr>
      <w:r w:rsidRPr="005C07FF">
        <w:t xml:space="preserve">SCR </w:t>
      </w:r>
      <w:r w:rsidR="005C07FF">
        <w:t xml:space="preserve">69 </w:t>
      </w:r>
      <w:r w:rsidRPr="005C07FF">
        <w:t>(Bradford) Prisoners: wages</w:t>
      </w:r>
      <w:r w:rsidR="00F77C23" w:rsidRPr="005C07FF">
        <w:t>.</w:t>
      </w:r>
    </w:p>
    <w:p w14:paraId="713C5BB9" w14:textId="45BE5B16" w:rsidR="00C22B1D" w:rsidRPr="005C07FF" w:rsidRDefault="00C22B1D" w:rsidP="00AC47E8">
      <w:pPr>
        <w:ind w:left="720"/>
        <w:rPr>
          <w:rFonts w:ascii="Verdana" w:hAnsi="Verdana"/>
          <w:sz w:val="22"/>
          <w:szCs w:val="22"/>
        </w:rPr>
      </w:pPr>
      <w:r w:rsidRPr="005C07FF">
        <w:rPr>
          <w:rFonts w:ascii="Verdana" w:hAnsi="Verdana"/>
          <w:i/>
          <w:sz w:val="22"/>
          <w:szCs w:val="22"/>
        </w:rPr>
        <w:t xml:space="preserve">Recommended Position: </w:t>
      </w:r>
      <w:r w:rsidR="004A623D" w:rsidRPr="005C07FF">
        <w:rPr>
          <w:rFonts w:ascii="Verdana" w:hAnsi="Verdana"/>
          <w:i/>
          <w:sz w:val="22"/>
          <w:szCs w:val="22"/>
        </w:rPr>
        <w:t>Support</w:t>
      </w:r>
    </w:p>
    <w:p w14:paraId="0D835720" w14:textId="5500F8DB" w:rsidR="00F77C23" w:rsidRPr="005C07FF" w:rsidRDefault="00F77C23" w:rsidP="00F77C23">
      <w:pPr>
        <w:ind w:left="720"/>
        <w:jc w:val="both"/>
        <w:rPr>
          <w:rFonts w:ascii="Verdana" w:hAnsi="Verdana"/>
          <w:sz w:val="22"/>
          <w:szCs w:val="22"/>
        </w:rPr>
      </w:pPr>
      <w:r w:rsidRPr="005C07FF">
        <w:rPr>
          <w:rFonts w:ascii="Verdana" w:hAnsi="Verdana"/>
          <w:sz w:val="22"/>
          <w:szCs w:val="22"/>
        </w:rPr>
        <w:t xml:space="preserve">This </w:t>
      </w:r>
      <w:r w:rsidR="004A623D" w:rsidRPr="005C07FF">
        <w:rPr>
          <w:rFonts w:ascii="Verdana" w:hAnsi="Verdana"/>
          <w:sz w:val="22"/>
          <w:szCs w:val="22"/>
        </w:rPr>
        <w:t xml:space="preserve">bill would increase the earnings of incarcerated people working for the California Prison Industry Authority (CALPIA), the Division of Juvenile Facilities, and the California Department of Corrections and Rehabilitations (CDCR) to a livable wage. With an increased wage, incarcerated workers would have the opportunity to meet their financial responsibilities to their families and prepare for successful reentry, thereby decreasing recidivism rates and promoting public safety. </w:t>
      </w:r>
    </w:p>
    <w:p w14:paraId="527BF8DC" w14:textId="67489612" w:rsidR="0043358A" w:rsidRPr="005C07FF" w:rsidRDefault="0043358A" w:rsidP="00AC47E8">
      <w:pPr>
        <w:rPr>
          <w:rFonts w:ascii="Verdana" w:hAnsi="Verdana"/>
          <w:sz w:val="22"/>
          <w:szCs w:val="22"/>
        </w:rPr>
      </w:pPr>
    </w:p>
    <w:p w14:paraId="611A14C6" w14:textId="77777777" w:rsidR="005C07FF" w:rsidRPr="005C07FF" w:rsidRDefault="005C07FF" w:rsidP="005C07FF">
      <w:pPr>
        <w:ind w:left="1440"/>
        <w:rPr>
          <w:rFonts w:ascii="Verdana" w:hAnsi="Verdana"/>
          <w:sz w:val="22"/>
          <w:szCs w:val="22"/>
        </w:rPr>
      </w:pPr>
      <w:r w:rsidRPr="005C07FF">
        <w:rPr>
          <w:rFonts w:ascii="Verdana" w:hAnsi="Verdana"/>
          <w:sz w:val="22"/>
          <w:szCs w:val="22"/>
        </w:rPr>
        <w:t>No public comment.</w:t>
      </w:r>
    </w:p>
    <w:p w14:paraId="409BD203" w14:textId="55FF5184" w:rsidR="005C07FF" w:rsidRPr="005C07FF" w:rsidRDefault="005C07FF" w:rsidP="005C07FF">
      <w:pPr>
        <w:ind w:left="1440"/>
        <w:rPr>
          <w:rFonts w:ascii="Verdana" w:hAnsi="Verdana"/>
          <w:sz w:val="22"/>
          <w:szCs w:val="22"/>
        </w:rPr>
      </w:pPr>
      <w:r w:rsidRPr="005C07FF">
        <w:rPr>
          <w:rFonts w:ascii="Verdana" w:hAnsi="Verdana"/>
          <w:sz w:val="22"/>
          <w:szCs w:val="22"/>
        </w:rPr>
        <w:t xml:space="preserve">Motion to </w:t>
      </w:r>
      <w:r>
        <w:rPr>
          <w:rFonts w:ascii="Verdana" w:hAnsi="Verdana"/>
          <w:sz w:val="22"/>
          <w:szCs w:val="22"/>
        </w:rPr>
        <w:t>Support</w:t>
      </w:r>
      <w:r w:rsidRPr="005C07FF">
        <w:rPr>
          <w:rFonts w:ascii="Verdana" w:hAnsi="Verdana"/>
          <w:sz w:val="22"/>
          <w:szCs w:val="22"/>
        </w:rPr>
        <w:t xml:space="preserve">: </w:t>
      </w:r>
      <w:r>
        <w:rPr>
          <w:rFonts w:ascii="Verdana" w:hAnsi="Verdana"/>
          <w:sz w:val="22"/>
          <w:szCs w:val="22"/>
        </w:rPr>
        <w:t>Chelsea Boilard</w:t>
      </w:r>
    </w:p>
    <w:p w14:paraId="34D48E03" w14:textId="418EEF82" w:rsidR="005C07FF" w:rsidRPr="005C07FF" w:rsidRDefault="005C07FF" w:rsidP="005C07FF">
      <w:pPr>
        <w:ind w:left="1440"/>
        <w:rPr>
          <w:rFonts w:ascii="Verdana" w:hAnsi="Verdana"/>
          <w:sz w:val="22"/>
          <w:szCs w:val="22"/>
        </w:rPr>
      </w:pPr>
      <w:r w:rsidRPr="005C07FF">
        <w:rPr>
          <w:rFonts w:ascii="Verdana" w:hAnsi="Verdana"/>
          <w:sz w:val="22"/>
          <w:szCs w:val="22"/>
        </w:rPr>
        <w:t xml:space="preserve">Seconded by: </w:t>
      </w:r>
      <w:r>
        <w:rPr>
          <w:rFonts w:ascii="Verdana" w:hAnsi="Verdana"/>
          <w:sz w:val="22"/>
          <w:szCs w:val="22"/>
        </w:rPr>
        <w:t>Mary Jane Winslow</w:t>
      </w:r>
    </w:p>
    <w:p w14:paraId="66B22952" w14:textId="11E273D1" w:rsidR="005C07FF" w:rsidRPr="005C07FF" w:rsidRDefault="005C07FF" w:rsidP="005C07FF">
      <w:pPr>
        <w:ind w:left="1440"/>
        <w:rPr>
          <w:rFonts w:ascii="Verdana" w:hAnsi="Verdana"/>
          <w:sz w:val="22"/>
          <w:szCs w:val="22"/>
        </w:rPr>
      </w:pPr>
      <w:r w:rsidRPr="005C07FF">
        <w:rPr>
          <w:rFonts w:ascii="Verdana" w:hAnsi="Verdana"/>
          <w:sz w:val="22"/>
          <w:szCs w:val="22"/>
        </w:rPr>
        <w:t xml:space="preserve">Approved: </w:t>
      </w:r>
      <w:r>
        <w:rPr>
          <w:rFonts w:ascii="Verdana" w:hAnsi="Verdana"/>
          <w:sz w:val="22"/>
          <w:szCs w:val="22"/>
        </w:rPr>
        <w:t>7</w:t>
      </w:r>
      <w:r w:rsidRPr="005C07FF">
        <w:rPr>
          <w:rFonts w:ascii="Verdana" w:hAnsi="Verdana"/>
          <w:sz w:val="22"/>
          <w:szCs w:val="22"/>
        </w:rPr>
        <w:t>-0</w:t>
      </w:r>
    </w:p>
    <w:p w14:paraId="744024E0" w14:textId="77777777" w:rsidR="005C07FF" w:rsidRPr="005C07FF" w:rsidRDefault="005C07FF" w:rsidP="00AC47E8">
      <w:pPr>
        <w:rPr>
          <w:rFonts w:ascii="Verdana" w:hAnsi="Verdana"/>
          <w:sz w:val="22"/>
          <w:szCs w:val="22"/>
        </w:rPr>
      </w:pPr>
    </w:p>
    <w:p w14:paraId="583EF1AC" w14:textId="5948B7A3" w:rsidR="0043358A" w:rsidRPr="005C07FF" w:rsidRDefault="004A623D" w:rsidP="00AC47E8">
      <w:pPr>
        <w:pStyle w:val="Heading3"/>
        <w:shd w:val="clear" w:color="auto" w:fill="auto"/>
      </w:pPr>
      <w:r w:rsidRPr="005C07FF">
        <w:t>Department of Public Health</w:t>
      </w:r>
    </w:p>
    <w:p w14:paraId="1D157FF7" w14:textId="4F56868D" w:rsidR="0043358A" w:rsidRPr="005C07FF" w:rsidRDefault="0043358A" w:rsidP="00AC47E8">
      <w:pPr>
        <w:rPr>
          <w:rFonts w:ascii="Verdana" w:hAnsi="Verdana"/>
          <w:sz w:val="22"/>
          <w:szCs w:val="22"/>
        </w:rPr>
      </w:pPr>
      <w:r w:rsidRPr="005C07FF">
        <w:rPr>
          <w:rFonts w:ascii="Verdana" w:hAnsi="Verdana"/>
          <w:sz w:val="22"/>
          <w:szCs w:val="22"/>
        </w:rPr>
        <w:t xml:space="preserve">Presenter: </w:t>
      </w:r>
      <w:r w:rsidR="004A623D" w:rsidRPr="005C07FF">
        <w:rPr>
          <w:rFonts w:ascii="Verdana" w:hAnsi="Verdana"/>
          <w:sz w:val="22"/>
          <w:szCs w:val="22"/>
        </w:rPr>
        <w:t>Max Gara</w:t>
      </w:r>
    </w:p>
    <w:p w14:paraId="6CA61EF9" w14:textId="77777777" w:rsidR="00BB3FFF" w:rsidRPr="005C07FF" w:rsidRDefault="00BB3FFF" w:rsidP="00AC47E8">
      <w:pPr>
        <w:rPr>
          <w:rFonts w:ascii="Verdana" w:hAnsi="Verdana"/>
          <w:sz w:val="22"/>
          <w:szCs w:val="22"/>
        </w:rPr>
      </w:pPr>
    </w:p>
    <w:p w14:paraId="7E2BC437" w14:textId="77777777" w:rsidR="00134EFC" w:rsidRPr="005C07FF" w:rsidRDefault="004A623D" w:rsidP="00134EFC">
      <w:pPr>
        <w:pStyle w:val="Heading4"/>
        <w:shd w:val="clear" w:color="auto" w:fill="auto"/>
      </w:pPr>
      <w:r w:rsidRPr="005C07FF">
        <w:t>SB 803 (Beall): Mental health services: peer support specialist certification.</w:t>
      </w:r>
    </w:p>
    <w:p w14:paraId="1B458BD2" w14:textId="110DC529" w:rsidR="00F77C23" w:rsidRPr="005C07FF" w:rsidRDefault="0043358A" w:rsidP="00134EFC">
      <w:pPr>
        <w:ind w:firstLine="720"/>
        <w:rPr>
          <w:rFonts w:ascii="Verdana" w:hAnsi="Verdana"/>
          <w:i/>
          <w:sz w:val="22"/>
          <w:szCs w:val="22"/>
        </w:rPr>
      </w:pPr>
      <w:r w:rsidRPr="005C07FF">
        <w:rPr>
          <w:rFonts w:ascii="Verdana" w:hAnsi="Verdana"/>
          <w:i/>
          <w:sz w:val="22"/>
          <w:szCs w:val="22"/>
        </w:rPr>
        <w:t>Recommended Position</w:t>
      </w:r>
      <w:r w:rsidR="00F77C23" w:rsidRPr="005C07FF">
        <w:rPr>
          <w:rFonts w:ascii="Verdana" w:hAnsi="Verdana"/>
          <w:i/>
          <w:sz w:val="22"/>
          <w:szCs w:val="22"/>
        </w:rPr>
        <w:t xml:space="preserve">: </w:t>
      </w:r>
      <w:r w:rsidR="00134EFC" w:rsidRPr="005C07FF">
        <w:rPr>
          <w:rFonts w:ascii="Verdana" w:hAnsi="Verdana"/>
          <w:i/>
          <w:sz w:val="22"/>
          <w:szCs w:val="22"/>
        </w:rPr>
        <w:t>Support</w:t>
      </w:r>
    </w:p>
    <w:p w14:paraId="212FA2B9" w14:textId="45D50018" w:rsidR="00F77C23" w:rsidRPr="005C07FF" w:rsidRDefault="00F77C23" w:rsidP="00F77C23">
      <w:pPr>
        <w:ind w:left="720"/>
        <w:rPr>
          <w:rFonts w:ascii="Verdana" w:hAnsi="Verdana"/>
          <w:sz w:val="22"/>
          <w:szCs w:val="22"/>
        </w:rPr>
      </w:pPr>
      <w:r w:rsidRPr="005C07FF">
        <w:rPr>
          <w:rFonts w:ascii="Verdana" w:hAnsi="Verdana"/>
          <w:sz w:val="22"/>
          <w:szCs w:val="22"/>
        </w:rPr>
        <w:t>Th</w:t>
      </w:r>
      <w:r w:rsidR="00134EFC" w:rsidRPr="005C07FF">
        <w:rPr>
          <w:rFonts w:ascii="Verdana" w:hAnsi="Verdana"/>
          <w:sz w:val="22"/>
          <w:szCs w:val="22"/>
        </w:rPr>
        <w:t>is bill would establish a statewide certification program for peer support specialists and provide the structure needed to maximize the federal funding for peer services under Medi-Cal. This bill would help address the statewide behavioral health workforce shortage while helping to increase its diversity and effectiveness.</w:t>
      </w:r>
    </w:p>
    <w:p w14:paraId="17717DA6" w14:textId="600B047B" w:rsidR="00134EFC" w:rsidRDefault="00134EFC" w:rsidP="00134EFC">
      <w:pPr>
        <w:rPr>
          <w:rFonts w:ascii="Verdana" w:hAnsi="Verdana"/>
          <w:sz w:val="22"/>
          <w:szCs w:val="22"/>
        </w:rPr>
      </w:pPr>
    </w:p>
    <w:p w14:paraId="4A275CA9" w14:textId="77777777" w:rsidR="005C07FF" w:rsidRPr="005C07FF" w:rsidRDefault="005C07FF" w:rsidP="005C07FF">
      <w:pPr>
        <w:ind w:left="1440"/>
        <w:rPr>
          <w:rFonts w:ascii="Verdana" w:hAnsi="Verdana"/>
          <w:sz w:val="22"/>
          <w:szCs w:val="22"/>
        </w:rPr>
      </w:pPr>
      <w:r w:rsidRPr="005C07FF">
        <w:rPr>
          <w:rFonts w:ascii="Verdana" w:hAnsi="Verdana"/>
          <w:sz w:val="22"/>
          <w:szCs w:val="22"/>
        </w:rPr>
        <w:t>No public comment.</w:t>
      </w:r>
    </w:p>
    <w:p w14:paraId="631A9BC8" w14:textId="6E4D67BF" w:rsidR="005C07FF" w:rsidRPr="005C07FF" w:rsidRDefault="005C07FF" w:rsidP="005C07FF">
      <w:pPr>
        <w:ind w:left="1440"/>
        <w:rPr>
          <w:rFonts w:ascii="Verdana" w:hAnsi="Verdana"/>
          <w:sz w:val="22"/>
          <w:szCs w:val="22"/>
        </w:rPr>
      </w:pPr>
      <w:r w:rsidRPr="005C07FF">
        <w:rPr>
          <w:rFonts w:ascii="Verdana" w:hAnsi="Verdana"/>
          <w:sz w:val="22"/>
          <w:szCs w:val="22"/>
        </w:rPr>
        <w:t xml:space="preserve">Motion to Support: </w:t>
      </w:r>
      <w:r>
        <w:rPr>
          <w:rFonts w:ascii="Verdana" w:hAnsi="Verdana"/>
          <w:sz w:val="22"/>
          <w:szCs w:val="22"/>
        </w:rPr>
        <w:t>Dan Kaplan</w:t>
      </w:r>
    </w:p>
    <w:p w14:paraId="0ED72013" w14:textId="0114DB35" w:rsidR="005C07FF" w:rsidRPr="005C07FF" w:rsidRDefault="005C07FF" w:rsidP="005C07FF">
      <w:pPr>
        <w:ind w:left="1440"/>
        <w:rPr>
          <w:rFonts w:ascii="Verdana" w:hAnsi="Verdana"/>
          <w:sz w:val="22"/>
          <w:szCs w:val="22"/>
        </w:rPr>
      </w:pPr>
      <w:r w:rsidRPr="005C07FF">
        <w:rPr>
          <w:rFonts w:ascii="Verdana" w:hAnsi="Verdana"/>
          <w:sz w:val="22"/>
          <w:szCs w:val="22"/>
        </w:rPr>
        <w:t xml:space="preserve">Seconded by: </w:t>
      </w:r>
      <w:r>
        <w:rPr>
          <w:rFonts w:ascii="Verdana" w:hAnsi="Verdana"/>
          <w:sz w:val="22"/>
          <w:szCs w:val="22"/>
        </w:rPr>
        <w:t>Eric Manke</w:t>
      </w:r>
    </w:p>
    <w:p w14:paraId="21B7CCEF" w14:textId="6DF63943" w:rsidR="005C07FF" w:rsidRDefault="005C07FF" w:rsidP="005C07FF">
      <w:pPr>
        <w:ind w:left="1440"/>
        <w:rPr>
          <w:rFonts w:ascii="Verdana" w:hAnsi="Verdana"/>
          <w:sz w:val="22"/>
          <w:szCs w:val="22"/>
        </w:rPr>
      </w:pPr>
      <w:r w:rsidRPr="005C07FF">
        <w:rPr>
          <w:rFonts w:ascii="Verdana" w:hAnsi="Verdana"/>
          <w:sz w:val="22"/>
          <w:szCs w:val="22"/>
        </w:rPr>
        <w:t>Approved: 7-0</w:t>
      </w:r>
    </w:p>
    <w:p w14:paraId="117D1625" w14:textId="77777777" w:rsidR="005C07FF" w:rsidRPr="005C07FF" w:rsidRDefault="005C07FF" w:rsidP="00134EFC">
      <w:pPr>
        <w:rPr>
          <w:rFonts w:ascii="Verdana" w:hAnsi="Verdana"/>
          <w:sz w:val="22"/>
          <w:szCs w:val="22"/>
        </w:rPr>
      </w:pPr>
    </w:p>
    <w:p w14:paraId="2EFF0DA9" w14:textId="198A179A" w:rsidR="00134EFC" w:rsidRPr="005C07FF" w:rsidRDefault="00134EFC" w:rsidP="00134EFC">
      <w:pPr>
        <w:pStyle w:val="Heading4"/>
      </w:pPr>
      <w:r w:rsidRPr="005C07FF">
        <w:t>SB 854 (Beall): Health care coverage: Substance use disorders.</w:t>
      </w:r>
      <w:r w:rsidRPr="005C07FF">
        <w:br/>
      </w:r>
      <w:r w:rsidRPr="005C07FF">
        <w:rPr>
          <w:i/>
        </w:rPr>
        <w:t>Recommended Position: Support</w:t>
      </w:r>
    </w:p>
    <w:p w14:paraId="09BBE6E9" w14:textId="74D694D5" w:rsidR="00134EFC" w:rsidRPr="005C07FF" w:rsidRDefault="00134EFC" w:rsidP="00134EFC">
      <w:pPr>
        <w:ind w:left="720"/>
        <w:rPr>
          <w:rFonts w:ascii="Verdana" w:hAnsi="Verdana"/>
          <w:sz w:val="22"/>
          <w:szCs w:val="22"/>
        </w:rPr>
      </w:pPr>
      <w:r w:rsidRPr="005C07FF">
        <w:rPr>
          <w:rFonts w:ascii="Verdana" w:hAnsi="Verdana"/>
          <w:sz w:val="22"/>
          <w:szCs w:val="22"/>
        </w:rPr>
        <w:t xml:space="preserve">This bill </w:t>
      </w:r>
      <w:r w:rsidR="004B7B7C" w:rsidRPr="005C07FF">
        <w:rPr>
          <w:rFonts w:ascii="Verdana" w:hAnsi="Verdana"/>
          <w:sz w:val="22"/>
          <w:szCs w:val="22"/>
        </w:rPr>
        <w:t>would improve access to substance use treatment by prohibiting a mental health plan or insurer from imposing any prior authorization requirements or any step therapy requirements before authorizing coverage for FDA-approved prescriptions.</w:t>
      </w:r>
    </w:p>
    <w:p w14:paraId="4540EE0C" w14:textId="13FC911A" w:rsidR="00134EFC" w:rsidRDefault="00134EFC" w:rsidP="005C07FF">
      <w:pPr>
        <w:rPr>
          <w:rFonts w:ascii="Verdana" w:hAnsi="Verdana"/>
          <w:sz w:val="22"/>
          <w:szCs w:val="22"/>
        </w:rPr>
      </w:pPr>
    </w:p>
    <w:p w14:paraId="7C7E3505" w14:textId="77777777" w:rsidR="005C07FF" w:rsidRPr="005C07FF" w:rsidRDefault="005C07FF" w:rsidP="005C07FF">
      <w:pPr>
        <w:ind w:left="1440"/>
        <w:rPr>
          <w:rFonts w:ascii="Verdana" w:hAnsi="Verdana"/>
          <w:sz w:val="22"/>
          <w:szCs w:val="22"/>
        </w:rPr>
      </w:pPr>
      <w:r w:rsidRPr="005C07FF">
        <w:rPr>
          <w:rFonts w:ascii="Verdana" w:hAnsi="Verdana"/>
          <w:sz w:val="22"/>
          <w:szCs w:val="22"/>
        </w:rPr>
        <w:t>No public comment.</w:t>
      </w:r>
    </w:p>
    <w:p w14:paraId="10C5013F" w14:textId="7A68D3AA" w:rsidR="005C07FF" w:rsidRPr="005C07FF" w:rsidRDefault="005C07FF" w:rsidP="005C07FF">
      <w:pPr>
        <w:ind w:left="1440"/>
        <w:rPr>
          <w:rFonts w:ascii="Verdana" w:hAnsi="Verdana"/>
          <w:sz w:val="22"/>
          <w:szCs w:val="22"/>
        </w:rPr>
      </w:pPr>
      <w:r w:rsidRPr="005C07FF">
        <w:rPr>
          <w:rFonts w:ascii="Verdana" w:hAnsi="Verdana"/>
          <w:sz w:val="22"/>
          <w:szCs w:val="22"/>
        </w:rPr>
        <w:t xml:space="preserve">Motion to Support: </w:t>
      </w:r>
      <w:r>
        <w:rPr>
          <w:rFonts w:ascii="Verdana" w:hAnsi="Verdana"/>
          <w:sz w:val="22"/>
          <w:szCs w:val="22"/>
        </w:rPr>
        <w:t>Eric Manke</w:t>
      </w:r>
    </w:p>
    <w:p w14:paraId="70CD8E3F" w14:textId="5771D66F" w:rsidR="005C07FF" w:rsidRPr="005C07FF" w:rsidRDefault="005C07FF" w:rsidP="005C07FF">
      <w:pPr>
        <w:ind w:left="1440"/>
        <w:rPr>
          <w:rFonts w:ascii="Verdana" w:hAnsi="Verdana"/>
          <w:sz w:val="22"/>
          <w:szCs w:val="22"/>
        </w:rPr>
      </w:pPr>
      <w:r w:rsidRPr="005C07FF">
        <w:rPr>
          <w:rFonts w:ascii="Verdana" w:hAnsi="Verdana"/>
          <w:sz w:val="22"/>
          <w:szCs w:val="22"/>
        </w:rPr>
        <w:t xml:space="preserve">Seconded by: </w:t>
      </w:r>
      <w:r>
        <w:rPr>
          <w:rFonts w:ascii="Verdana" w:hAnsi="Verdana"/>
          <w:sz w:val="22"/>
          <w:szCs w:val="22"/>
        </w:rPr>
        <w:t>Edward McCaffrey</w:t>
      </w:r>
    </w:p>
    <w:p w14:paraId="5B576085" w14:textId="18D70837" w:rsidR="005C07FF" w:rsidRDefault="005C07FF" w:rsidP="005C07FF">
      <w:pPr>
        <w:ind w:left="1440"/>
        <w:rPr>
          <w:rFonts w:ascii="Verdana" w:hAnsi="Verdana"/>
          <w:sz w:val="22"/>
          <w:szCs w:val="22"/>
        </w:rPr>
      </w:pPr>
      <w:r w:rsidRPr="005C07FF">
        <w:rPr>
          <w:rFonts w:ascii="Verdana" w:hAnsi="Verdana"/>
          <w:sz w:val="22"/>
          <w:szCs w:val="22"/>
        </w:rPr>
        <w:t>Approved: 7-0</w:t>
      </w:r>
    </w:p>
    <w:p w14:paraId="2EB2865C" w14:textId="2104A449" w:rsidR="005C07FF" w:rsidRDefault="005C07FF" w:rsidP="005C07FF">
      <w:pPr>
        <w:rPr>
          <w:rFonts w:ascii="Verdana" w:hAnsi="Verdana"/>
          <w:sz w:val="22"/>
          <w:szCs w:val="22"/>
        </w:rPr>
      </w:pPr>
    </w:p>
    <w:p w14:paraId="4A1F4781" w14:textId="2D07088A" w:rsidR="007A17FE" w:rsidRDefault="007A17FE" w:rsidP="005C07FF">
      <w:pPr>
        <w:rPr>
          <w:rFonts w:ascii="Verdana" w:hAnsi="Verdana"/>
          <w:sz w:val="22"/>
          <w:szCs w:val="22"/>
        </w:rPr>
      </w:pPr>
    </w:p>
    <w:p w14:paraId="01DF6676" w14:textId="77777777" w:rsidR="007A17FE" w:rsidRPr="005C07FF" w:rsidRDefault="007A17FE" w:rsidP="005C07FF">
      <w:pPr>
        <w:rPr>
          <w:rFonts w:ascii="Verdana" w:hAnsi="Verdana"/>
          <w:sz w:val="22"/>
          <w:szCs w:val="22"/>
        </w:rPr>
      </w:pPr>
    </w:p>
    <w:p w14:paraId="0D1262B2" w14:textId="77777777" w:rsidR="007A5BA5" w:rsidRPr="005C07FF" w:rsidRDefault="007A5BA5" w:rsidP="00AC47E8">
      <w:pPr>
        <w:pStyle w:val="Heading1"/>
        <w:shd w:val="clear" w:color="auto" w:fill="auto"/>
      </w:pPr>
      <w:r w:rsidRPr="005C07FF">
        <w:lastRenderedPageBreak/>
        <w:t xml:space="preserve">V. GENERAL PUBLIC COMMENT </w:t>
      </w:r>
      <w:r w:rsidRPr="005C07FF">
        <w:br/>
      </w:r>
      <w:r w:rsidRPr="005C07FF">
        <w:rPr>
          <w:b w:val="0"/>
        </w:rPr>
        <w:t>Members of the public may address the Committee on items of interest that are within the Committee’s subject matter jurisdiction and that do not appear on the agenda.</w:t>
      </w:r>
    </w:p>
    <w:p w14:paraId="1560F4AC" w14:textId="453C32D2" w:rsidR="007A5BA5" w:rsidRDefault="007A5BA5" w:rsidP="00AC47E8">
      <w:pPr>
        <w:contextualSpacing/>
        <w:textAlignment w:val="top"/>
        <w:rPr>
          <w:rFonts w:ascii="Verdana" w:hAnsi="Verdana"/>
          <w:sz w:val="22"/>
          <w:szCs w:val="22"/>
        </w:rPr>
      </w:pPr>
    </w:p>
    <w:p w14:paraId="31767B9B" w14:textId="5222F081" w:rsidR="005C07FF" w:rsidRDefault="005C07FF" w:rsidP="00AC47E8">
      <w:pPr>
        <w:contextualSpacing/>
        <w:textAlignment w:val="top"/>
        <w:rPr>
          <w:rFonts w:ascii="Verdana" w:hAnsi="Verdana"/>
          <w:sz w:val="22"/>
          <w:szCs w:val="22"/>
        </w:rPr>
      </w:pPr>
      <w:r>
        <w:rPr>
          <w:rFonts w:ascii="Verdana" w:hAnsi="Verdana"/>
          <w:sz w:val="22"/>
          <w:szCs w:val="22"/>
        </w:rPr>
        <w:tab/>
      </w:r>
      <w:r>
        <w:rPr>
          <w:rFonts w:ascii="Verdana" w:hAnsi="Verdana"/>
          <w:sz w:val="22"/>
          <w:szCs w:val="22"/>
        </w:rPr>
        <w:tab/>
        <w:t>No public comment.</w:t>
      </w:r>
    </w:p>
    <w:p w14:paraId="63327A8C" w14:textId="77777777" w:rsidR="005C07FF" w:rsidRPr="005C07FF" w:rsidRDefault="005C07FF" w:rsidP="00AC47E8">
      <w:pPr>
        <w:contextualSpacing/>
        <w:textAlignment w:val="top"/>
        <w:rPr>
          <w:rFonts w:ascii="Verdana" w:hAnsi="Verdana"/>
          <w:sz w:val="22"/>
          <w:szCs w:val="22"/>
        </w:rPr>
      </w:pPr>
    </w:p>
    <w:p w14:paraId="43973231" w14:textId="77777777" w:rsidR="007A5BA5" w:rsidRPr="005C07FF" w:rsidRDefault="007A5BA5" w:rsidP="00AC47E8">
      <w:pPr>
        <w:pStyle w:val="Heading1"/>
        <w:shd w:val="clear" w:color="auto" w:fill="auto"/>
      </w:pPr>
      <w:r w:rsidRPr="005C07FF">
        <w:t>VI. ADJOURNMENT</w:t>
      </w:r>
    </w:p>
    <w:p w14:paraId="412E7B9A" w14:textId="21715A95" w:rsidR="000B0231" w:rsidRDefault="000B0231" w:rsidP="00AC47E8">
      <w:pPr>
        <w:tabs>
          <w:tab w:val="center" w:pos="4320"/>
          <w:tab w:val="right" w:pos="8640"/>
        </w:tabs>
        <w:contextualSpacing/>
        <w:rPr>
          <w:rFonts w:ascii="Verdana" w:hAnsi="Verdana"/>
          <w:b/>
          <w:bCs/>
          <w:sz w:val="22"/>
          <w:szCs w:val="22"/>
        </w:rPr>
      </w:pPr>
    </w:p>
    <w:p w14:paraId="0D7ACD7F" w14:textId="4D8A11A7" w:rsidR="00641EE4" w:rsidRPr="005C07FF" w:rsidRDefault="005C07FF" w:rsidP="00AC47E8">
      <w:pPr>
        <w:tabs>
          <w:tab w:val="center" w:pos="4320"/>
          <w:tab w:val="right" w:pos="8640"/>
        </w:tabs>
        <w:contextualSpacing/>
        <w:rPr>
          <w:rFonts w:ascii="Verdana" w:hAnsi="Verdana"/>
          <w:bCs/>
          <w:i/>
          <w:sz w:val="22"/>
          <w:szCs w:val="22"/>
          <w:u w:val="single"/>
        </w:rPr>
      </w:pPr>
      <w:r w:rsidRPr="005C07FF">
        <w:rPr>
          <w:rFonts w:ascii="Verdana" w:hAnsi="Verdana"/>
          <w:bCs/>
          <w:i/>
          <w:sz w:val="22"/>
          <w:szCs w:val="22"/>
        </w:rPr>
        <w:t>Meeting concluded at 11:34 a.m.</w:t>
      </w:r>
    </w:p>
    <w:p w14:paraId="527D9C31" w14:textId="77777777" w:rsidR="002D156B" w:rsidRPr="005C07FF" w:rsidRDefault="002D156B" w:rsidP="00AC47E8">
      <w:pPr>
        <w:spacing w:after="160" w:line="259" w:lineRule="auto"/>
        <w:rPr>
          <w:rFonts w:ascii="Verdana" w:hAnsi="Verdana"/>
          <w:b/>
          <w:bCs/>
          <w:sz w:val="22"/>
          <w:szCs w:val="22"/>
          <w:u w:val="single"/>
        </w:rPr>
      </w:pPr>
      <w:r w:rsidRPr="005C07FF">
        <w:rPr>
          <w:rFonts w:ascii="Verdana" w:hAnsi="Verdana"/>
          <w:b/>
          <w:bCs/>
          <w:sz w:val="22"/>
          <w:szCs w:val="22"/>
          <w:u w:val="single"/>
        </w:rPr>
        <w:br w:type="page"/>
      </w:r>
    </w:p>
    <w:p w14:paraId="6BC79826" w14:textId="4C64CF9D" w:rsidR="007A5BA5" w:rsidRPr="005C07FF" w:rsidRDefault="007A5BA5" w:rsidP="00AC47E8">
      <w:pPr>
        <w:tabs>
          <w:tab w:val="center" w:pos="4320"/>
          <w:tab w:val="right" w:pos="8640"/>
        </w:tabs>
        <w:contextualSpacing/>
        <w:jc w:val="center"/>
        <w:rPr>
          <w:rFonts w:ascii="Verdana" w:hAnsi="Verdana"/>
          <w:smallCaps/>
          <w:sz w:val="22"/>
          <w:szCs w:val="22"/>
        </w:rPr>
      </w:pPr>
      <w:r w:rsidRPr="005C07FF">
        <w:rPr>
          <w:rFonts w:ascii="Verdana" w:hAnsi="Verdana"/>
          <w:b/>
          <w:bCs/>
          <w:sz w:val="22"/>
          <w:szCs w:val="22"/>
          <w:u w:val="single"/>
        </w:rPr>
        <w:lastRenderedPageBreak/>
        <w:t>Disability Access</w:t>
      </w:r>
    </w:p>
    <w:p w14:paraId="6324E450" w14:textId="567F7489"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br/>
        <w:t>Room 201 of City Hall is located at 1 Dr. Carton B. Goodlett Place, and is wheelchair accessible.  The closest accessible BART Station is Civic Center, three blocks from City Hall. Accessible Muni lines serving this location are:  #47 Van Ness, and the #71 Haight/Noriega and the F Line to Market and Van Ness, as well as Muni Metro stations at Van Ness and Civic Center.  For more information about Muni accessible services, call 923-6142. There is accessible parking at the Civic Center Plaza</w:t>
      </w:r>
      <w:r w:rsidR="001D1587" w:rsidRPr="005C07FF">
        <w:rPr>
          <w:rFonts w:ascii="Verdana" w:hAnsi="Verdana"/>
          <w:sz w:val="22"/>
          <w:szCs w:val="22"/>
        </w:rPr>
        <w:t xml:space="preserve"> garage.</w:t>
      </w:r>
      <w:r w:rsidRPr="005C07FF">
        <w:rPr>
          <w:rFonts w:ascii="Verdana" w:hAnsi="Verdana"/>
          <w:sz w:val="22"/>
          <w:szCs w:val="22"/>
        </w:rPr>
        <w:br/>
        <w:t> </w:t>
      </w:r>
    </w:p>
    <w:p w14:paraId="1957AA4E" w14:textId="77777777" w:rsidR="007A5BA5" w:rsidRPr="005C07FF" w:rsidRDefault="007A5BA5" w:rsidP="00AC47E8">
      <w:pPr>
        <w:contextualSpacing/>
        <w:jc w:val="center"/>
        <w:textAlignment w:val="top"/>
        <w:rPr>
          <w:rFonts w:ascii="Verdana" w:hAnsi="Verdana"/>
          <w:sz w:val="22"/>
          <w:szCs w:val="22"/>
        </w:rPr>
      </w:pPr>
      <w:r w:rsidRPr="005C07FF">
        <w:rPr>
          <w:rFonts w:ascii="Verdana" w:hAnsi="Verdana"/>
          <w:b/>
          <w:bCs/>
          <w:sz w:val="22"/>
          <w:szCs w:val="22"/>
          <w:u w:val="single"/>
        </w:rPr>
        <w:t>Know Your Rights Under the Sunshine Ordinance</w:t>
      </w:r>
    </w:p>
    <w:p w14:paraId="532D32A0" w14:textId="77777777"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t> </w:t>
      </w:r>
      <w:r w:rsidRPr="005C07FF">
        <w:rPr>
          <w:rFonts w:ascii="Verdana" w:hAnsi="Verdana"/>
          <w:sz w:val="22"/>
          <w:szCs w:val="22"/>
        </w:rPr>
        <w:b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  For information on your rights under the Sunshine Ordinance (Chapter 67 of the San Francisco Administrative Code) or to report a violation of the ordinance, contact the Donna Hall at Sunshine Ordinance Task Force, 1 Dr. Carlton B. Goodlett Place, Room 244, San Francisco, CA  94102, by phone at 415-554-7724, by fax at 415-554-7854, or email the Sunshine Ordinance Taskforce Administrator at sotf@sfgov.org.  Citizens may obtain a free copy of the Sunshine Ordinance by contacting the Task Force, or by printing Chapter 67 of the San Francisco Administrative Code on the Internet, at www.sfgov.org/sunshine.htm.</w:t>
      </w:r>
      <w:r w:rsidRPr="005C07FF">
        <w:rPr>
          <w:rFonts w:ascii="Verdana" w:hAnsi="Verdana"/>
          <w:sz w:val="22"/>
          <w:szCs w:val="22"/>
        </w:rPr>
        <w:br/>
      </w:r>
    </w:p>
    <w:p w14:paraId="07FBF820" w14:textId="77777777" w:rsidR="007A5BA5" w:rsidRPr="005C07FF" w:rsidRDefault="007A5BA5" w:rsidP="00AC47E8">
      <w:pPr>
        <w:contextualSpacing/>
        <w:jc w:val="center"/>
        <w:textAlignment w:val="top"/>
        <w:rPr>
          <w:rFonts w:ascii="Verdana" w:hAnsi="Verdana"/>
          <w:sz w:val="22"/>
          <w:szCs w:val="22"/>
        </w:rPr>
      </w:pPr>
      <w:r w:rsidRPr="005C07FF">
        <w:rPr>
          <w:rFonts w:ascii="Verdana" w:hAnsi="Verdana"/>
          <w:b/>
          <w:bCs/>
          <w:sz w:val="22"/>
          <w:szCs w:val="22"/>
          <w:u w:val="single"/>
        </w:rPr>
        <w:t>Lobbyist Registration and Reporting Requirements</w:t>
      </w:r>
    </w:p>
    <w:p w14:paraId="686A887D" w14:textId="77777777"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t> </w:t>
      </w:r>
      <w:r w:rsidRPr="005C07FF">
        <w:rPr>
          <w:rFonts w:ascii="Verdana" w:hAnsi="Verdana"/>
          <w:sz w:val="22"/>
          <w:szCs w:val="22"/>
        </w:rPr>
        <w:br/>
        <w:t xml:space="preserve">Individuals and entities that influence or attempt to influence local legislative or administrative action may be required by the San Francisco Lobbyist Ordinance (San Francisco Campaign and Governmental Conduct Code Sec. 2.100 –2.160) to register and report lobbying activity.  For more information about the Lobbyist Ordinance, please contact the San Francisco Ethics Commission at 30 Van Ness Avenue, Suite 3900, San Francisco, CA  94102; telephone 415-581-2300, fax 415-581-2317, Internet website: </w:t>
      </w:r>
      <w:hyperlink r:id="rId9" w:history="1">
        <w:r w:rsidRPr="005C07FF">
          <w:rPr>
            <w:rStyle w:val="Hyperlink"/>
            <w:rFonts w:ascii="Verdana" w:hAnsi="Verdana"/>
            <w:sz w:val="22"/>
            <w:szCs w:val="22"/>
          </w:rPr>
          <w:t>www.sfgov.org/ethics</w:t>
        </w:r>
      </w:hyperlink>
      <w:r w:rsidRPr="005C07FF">
        <w:rPr>
          <w:rFonts w:ascii="Verdana" w:hAnsi="Verdana"/>
          <w:sz w:val="22"/>
          <w:szCs w:val="22"/>
        </w:rPr>
        <w:t>.</w:t>
      </w:r>
    </w:p>
    <w:p w14:paraId="5A030B56" w14:textId="77777777"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br/>
        <w:t> </w:t>
      </w:r>
    </w:p>
    <w:p w14:paraId="41D6B99C" w14:textId="77777777" w:rsidR="007A5BA5" w:rsidRPr="005C07FF" w:rsidRDefault="007A5BA5" w:rsidP="00AC47E8">
      <w:pPr>
        <w:contextualSpacing/>
        <w:jc w:val="center"/>
        <w:textAlignment w:val="top"/>
        <w:rPr>
          <w:rFonts w:ascii="Verdana" w:hAnsi="Verdana"/>
          <w:sz w:val="22"/>
          <w:szCs w:val="22"/>
        </w:rPr>
      </w:pPr>
      <w:r w:rsidRPr="005C07FF">
        <w:rPr>
          <w:rFonts w:ascii="Verdana" w:hAnsi="Verdana"/>
          <w:b/>
          <w:bCs/>
          <w:sz w:val="22"/>
          <w:szCs w:val="22"/>
          <w:u w:val="single"/>
        </w:rPr>
        <w:t>Cell Phones and Pagers</w:t>
      </w:r>
    </w:p>
    <w:p w14:paraId="659B6791" w14:textId="77777777"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t> </w:t>
      </w:r>
      <w:r w:rsidRPr="005C07FF">
        <w:rPr>
          <w:rFonts w:ascii="Verdana" w:hAnsi="Verdana"/>
          <w:sz w:val="22"/>
          <w:szCs w:val="22"/>
        </w:rPr>
        <w:br/>
        <w:t>The ringing and use of cell phones, pagers, and similar sound-producing electronic devises are prohibited at this meeting.  Please be advised that the Chair may order the removal from the meeting room of any person(s) responsible for the ringing or use of a cell phone, pager, or other similar sound-producing electronic devices.</w:t>
      </w:r>
      <w:r w:rsidRPr="005C07FF">
        <w:rPr>
          <w:rFonts w:ascii="Verdana" w:hAnsi="Verdana"/>
          <w:sz w:val="22"/>
          <w:szCs w:val="22"/>
        </w:rPr>
        <w:br/>
      </w:r>
    </w:p>
    <w:p w14:paraId="15E113F9" w14:textId="77777777" w:rsidR="007A5BA5" w:rsidRPr="005C07FF" w:rsidRDefault="007A5BA5" w:rsidP="00AC47E8">
      <w:pPr>
        <w:contextualSpacing/>
        <w:jc w:val="center"/>
        <w:textAlignment w:val="top"/>
        <w:rPr>
          <w:rFonts w:ascii="Verdana" w:hAnsi="Verdana"/>
          <w:sz w:val="22"/>
          <w:szCs w:val="22"/>
        </w:rPr>
      </w:pPr>
      <w:r w:rsidRPr="005C07FF">
        <w:rPr>
          <w:rFonts w:ascii="Verdana" w:hAnsi="Verdana"/>
          <w:b/>
          <w:bCs/>
          <w:sz w:val="22"/>
          <w:szCs w:val="22"/>
          <w:u w:val="single"/>
        </w:rPr>
        <w:t>Public Comment</w:t>
      </w:r>
    </w:p>
    <w:p w14:paraId="76C7F951" w14:textId="77777777"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br/>
        <w:t>Public Comment will be taken on each item on the agenda before or during consideration of that item.</w:t>
      </w:r>
    </w:p>
    <w:p w14:paraId="70B48BAA" w14:textId="77777777" w:rsidR="007A5BA5" w:rsidRPr="005C07FF" w:rsidRDefault="007A5BA5" w:rsidP="00AC47E8">
      <w:pPr>
        <w:contextualSpacing/>
        <w:textAlignment w:val="top"/>
        <w:rPr>
          <w:rFonts w:ascii="Verdana" w:hAnsi="Verdana"/>
          <w:sz w:val="22"/>
          <w:szCs w:val="22"/>
        </w:rPr>
      </w:pPr>
    </w:p>
    <w:p w14:paraId="5B1B5479" w14:textId="404AE488" w:rsidR="00F27BA4" w:rsidRPr="005C07FF" w:rsidRDefault="00F27BA4" w:rsidP="00AC47E8">
      <w:pPr>
        <w:contextualSpacing/>
        <w:textAlignment w:val="top"/>
        <w:rPr>
          <w:rFonts w:ascii="Verdana" w:hAnsi="Verdana"/>
          <w:sz w:val="22"/>
          <w:szCs w:val="22"/>
        </w:rPr>
      </w:pPr>
    </w:p>
    <w:p w14:paraId="142E1C49" w14:textId="7085D01F" w:rsidR="00F77C23" w:rsidRPr="005C07FF" w:rsidRDefault="00F77C23" w:rsidP="00AC47E8">
      <w:pPr>
        <w:contextualSpacing/>
        <w:textAlignment w:val="top"/>
        <w:rPr>
          <w:rFonts w:ascii="Verdana" w:hAnsi="Verdana"/>
          <w:sz w:val="22"/>
          <w:szCs w:val="22"/>
        </w:rPr>
      </w:pPr>
    </w:p>
    <w:p w14:paraId="588E3025" w14:textId="77777777" w:rsidR="00F77C23" w:rsidRPr="005C07FF" w:rsidRDefault="00F77C23" w:rsidP="00AC47E8">
      <w:pPr>
        <w:contextualSpacing/>
        <w:textAlignment w:val="top"/>
        <w:rPr>
          <w:rFonts w:ascii="Verdana" w:hAnsi="Verdana"/>
          <w:sz w:val="22"/>
          <w:szCs w:val="22"/>
        </w:rPr>
      </w:pPr>
    </w:p>
    <w:p w14:paraId="595EE0AF" w14:textId="77777777" w:rsidR="007A5BA5" w:rsidRPr="005C07FF" w:rsidRDefault="007A5BA5" w:rsidP="00AC47E8">
      <w:pPr>
        <w:contextualSpacing/>
        <w:jc w:val="center"/>
        <w:textAlignment w:val="top"/>
        <w:rPr>
          <w:rFonts w:ascii="Verdana" w:hAnsi="Verdana"/>
          <w:sz w:val="22"/>
          <w:szCs w:val="22"/>
        </w:rPr>
      </w:pPr>
      <w:r w:rsidRPr="005C07FF">
        <w:rPr>
          <w:rFonts w:ascii="Verdana" w:hAnsi="Verdana"/>
          <w:b/>
          <w:bCs/>
          <w:sz w:val="22"/>
          <w:szCs w:val="22"/>
          <w:u w:val="single"/>
        </w:rPr>
        <w:lastRenderedPageBreak/>
        <w:t>Document Review</w:t>
      </w:r>
    </w:p>
    <w:p w14:paraId="446C871E" w14:textId="1258959E" w:rsidR="00AF25AC" w:rsidRPr="005C07FF" w:rsidRDefault="007A5BA5" w:rsidP="00AC47E8">
      <w:pPr>
        <w:contextualSpacing/>
        <w:textAlignment w:val="top"/>
        <w:rPr>
          <w:rFonts w:ascii="Verdana" w:hAnsi="Verdana"/>
          <w:sz w:val="22"/>
          <w:szCs w:val="22"/>
        </w:rPr>
      </w:pPr>
      <w:r w:rsidRPr="005C07FF">
        <w:rPr>
          <w:rFonts w:ascii="Verdana" w:hAnsi="Verdana"/>
          <w:sz w:val="22"/>
          <w:szCs w:val="22"/>
        </w:rPr>
        <w:br/>
        <w:t>Documents that may have been provided to members of the State Legislation Committee in connection with the items on the agenda include proposed state legislation, consultant reports, correspondence and reports from City departments, and public correspondence.  These may be inspected by contacting Edward McCaffrey, Manager, State and Federal Affairs, Mayor’s Office at: (415) 554-6588.</w:t>
      </w:r>
    </w:p>
    <w:p w14:paraId="12CC3957" w14:textId="77777777" w:rsidR="00AF25AC" w:rsidRPr="005C07FF" w:rsidRDefault="00AF25AC" w:rsidP="00AC47E8">
      <w:pPr>
        <w:contextualSpacing/>
        <w:textAlignment w:val="top"/>
        <w:rPr>
          <w:rFonts w:ascii="Verdana" w:hAnsi="Verdana"/>
          <w:sz w:val="22"/>
          <w:szCs w:val="22"/>
          <w:u w:val="single"/>
        </w:rPr>
      </w:pPr>
    </w:p>
    <w:p w14:paraId="1BA27F52" w14:textId="1288525B" w:rsidR="007A5BA5" w:rsidRPr="005C07FF" w:rsidRDefault="007A5BA5" w:rsidP="00AC47E8">
      <w:pPr>
        <w:contextualSpacing/>
        <w:jc w:val="center"/>
        <w:textAlignment w:val="top"/>
        <w:rPr>
          <w:rFonts w:ascii="Verdana" w:hAnsi="Verdana"/>
          <w:sz w:val="22"/>
          <w:szCs w:val="22"/>
        </w:rPr>
      </w:pPr>
      <w:r w:rsidRPr="005C07FF">
        <w:rPr>
          <w:rFonts w:ascii="Verdana" w:hAnsi="Verdana"/>
          <w:b/>
          <w:bCs/>
          <w:sz w:val="22"/>
          <w:szCs w:val="22"/>
          <w:u w:val="single"/>
        </w:rPr>
        <w:t>Health Considerations</w:t>
      </w:r>
    </w:p>
    <w:p w14:paraId="43FB3099" w14:textId="77777777" w:rsidR="007A5BA5" w:rsidRPr="005C07FF" w:rsidRDefault="007A5BA5" w:rsidP="00AC47E8">
      <w:pPr>
        <w:contextualSpacing/>
        <w:textAlignment w:val="top"/>
        <w:rPr>
          <w:rFonts w:ascii="Verdana" w:hAnsi="Verdana"/>
          <w:sz w:val="22"/>
          <w:szCs w:val="22"/>
        </w:rPr>
      </w:pPr>
      <w:r w:rsidRPr="005C07FF">
        <w:rPr>
          <w:rFonts w:ascii="Verdana" w:hAnsi="Verdana"/>
          <w:sz w:val="22"/>
          <w:szCs w:val="22"/>
        </w:rPr>
        <w:br/>
        <w:t>In order to assist the City’s efforts to accommodate persons with severe allergies, environmental illnesses, multiple chemical sensitivity or related disabilities, attendees at public meetings are reminded that other attendees may be sensitive to various chemical-based products.  Please help the City accommodate these individuals.</w:t>
      </w:r>
    </w:p>
    <w:p w14:paraId="47AF985A" w14:textId="77777777" w:rsidR="005432DA" w:rsidRPr="005C07FF" w:rsidRDefault="005432DA" w:rsidP="00AC47E8">
      <w:pPr>
        <w:rPr>
          <w:rFonts w:ascii="Verdana" w:hAnsi="Verdana"/>
          <w:sz w:val="22"/>
          <w:szCs w:val="22"/>
        </w:rPr>
      </w:pPr>
    </w:p>
    <w:sectPr w:rsidR="005432DA" w:rsidRPr="005C07FF" w:rsidSect="00F77C23">
      <w:footerReference w:type="default" r:id="rId10"/>
      <w:pgSz w:w="12240" w:h="15840"/>
      <w:pgMar w:top="1080" w:right="1440" w:bottom="81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06AB" w14:textId="77777777" w:rsidR="002469C7" w:rsidRDefault="002469C7" w:rsidP="002469C7">
      <w:r>
        <w:separator/>
      </w:r>
    </w:p>
    <w:p w14:paraId="44368241" w14:textId="77777777" w:rsidR="000A7522" w:rsidRDefault="000A7522"/>
    <w:p w14:paraId="770C1029" w14:textId="77777777" w:rsidR="000A7522" w:rsidRDefault="000A7522" w:rsidP="008D6976"/>
    <w:p w14:paraId="3A64F6AC" w14:textId="77777777" w:rsidR="00FD25A9" w:rsidRDefault="00FD25A9"/>
  </w:endnote>
  <w:endnote w:type="continuationSeparator" w:id="0">
    <w:p w14:paraId="175D9C5F" w14:textId="77777777" w:rsidR="002469C7" w:rsidRDefault="002469C7" w:rsidP="002469C7">
      <w:r>
        <w:continuationSeparator/>
      </w:r>
    </w:p>
    <w:p w14:paraId="70401293" w14:textId="77777777" w:rsidR="000A7522" w:rsidRDefault="000A7522"/>
    <w:p w14:paraId="0AF50192" w14:textId="77777777" w:rsidR="000A7522" w:rsidRDefault="000A7522" w:rsidP="008D6976"/>
    <w:p w14:paraId="76BB5FD2" w14:textId="77777777" w:rsidR="00FD25A9" w:rsidRDefault="00FD2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C9A8" w14:textId="77777777" w:rsidR="0078756D" w:rsidRDefault="0078756D">
    <w:pPr>
      <w:pStyle w:val="Footer"/>
      <w:jc w:val="right"/>
    </w:pPr>
  </w:p>
  <w:p w14:paraId="2EC626D6" w14:textId="2F965FF8" w:rsidR="0078756D" w:rsidRDefault="0078756D">
    <w:pPr>
      <w:pStyle w:val="Footer"/>
      <w:jc w:val="right"/>
    </w:pPr>
  </w:p>
  <w:p w14:paraId="1D49C39B" w14:textId="77777777" w:rsidR="00694025" w:rsidRDefault="00694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54374" w14:textId="77777777" w:rsidR="002469C7" w:rsidRDefault="002469C7" w:rsidP="002469C7">
      <w:r>
        <w:separator/>
      </w:r>
    </w:p>
    <w:p w14:paraId="1B37D9AA" w14:textId="77777777" w:rsidR="000A7522" w:rsidRDefault="000A7522"/>
    <w:p w14:paraId="7DD51C73" w14:textId="77777777" w:rsidR="000A7522" w:rsidRDefault="000A7522" w:rsidP="008D6976"/>
    <w:p w14:paraId="4EDF4BC0" w14:textId="77777777" w:rsidR="00FD25A9" w:rsidRDefault="00FD25A9"/>
  </w:footnote>
  <w:footnote w:type="continuationSeparator" w:id="0">
    <w:p w14:paraId="43256939" w14:textId="77777777" w:rsidR="002469C7" w:rsidRDefault="002469C7" w:rsidP="002469C7">
      <w:r>
        <w:continuationSeparator/>
      </w:r>
    </w:p>
    <w:p w14:paraId="171832FA" w14:textId="77777777" w:rsidR="000A7522" w:rsidRDefault="000A7522"/>
    <w:p w14:paraId="7C477DE8" w14:textId="77777777" w:rsidR="000A7522" w:rsidRDefault="000A7522" w:rsidP="008D6976"/>
    <w:p w14:paraId="19162C4C" w14:textId="77777777" w:rsidR="00FD25A9" w:rsidRDefault="00FD25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54F"/>
    <w:multiLevelType w:val="hybridMultilevel"/>
    <w:tmpl w:val="4E163C26"/>
    <w:lvl w:ilvl="0" w:tplc="138C4DC6">
      <w:start w:val="1"/>
      <w:numFmt w:val="lowerLetter"/>
      <w:lvlText w:val="%1."/>
      <w:lvlJc w:val="left"/>
      <w:pPr>
        <w:ind w:left="720" w:hanging="360"/>
      </w:pPr>
      <w:rPr>
        <w:rFonts w:ascii="Verdana" w:hAnsi="Verdana"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55F7"/>
    <w:multiLevelType w:val="hybridMultilevel"/>
    <w:tmpl w:val="7BDAF406"/>
    <w:lvl w:ilvl="0" w:tplc="1046D2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77311"/>
    <w:multiLevelType w:val="hybridMultilevel"/>
    <w:tmpl w:val="7BDAF406"/>
    <w:lvl w:ilvl="0" w:tplc="1046D2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E75BD"/>
    <w:multiLevelType w:val="hybridMultilevel"/>
    <w:tmpl w:val="2EF495A0"/>
    <w:lvl w:ilvl="0" w:tplc="900EEA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45014"/>
    <w:multiLevelType w:val="hybridMultilevel"/>
    <w:tmpl w:val="2EF495A0"/>
    <w:lvl w:ilvl="0" w:tplc="900EEA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63E73"/>
    <w:multiLevelType w:val="hybridMultilevel"/>
    <w:tmpl w:val="2EF495A0"/>
    <w:lvl w:ilvl="0" w:tplc="900EEA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E0723"/>
    <w:multiLevelType w:val="hybridMultilevel"/>
    <w:tmpl w:val="0002A858"/>
    <w:lvl w:ilvl="0" w:tplc="E54E60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603768"/>
    <w:multiLevelType w:val="hybridMultilevel"/>
    <w:tmpl w:val="6A862C28"/>
    <w:lvl w:ilvl="0" w:tplc="5DFCE0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530A2"/>
    <w:multiLevelType w:val="hybridMultilevel"/>
    <w:tmpl w:val="72DE518E"/>
    <w:lvl w:ilvl="0" w:tplc="390CFD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356F8"/>
    <w:multiLevelType w:val="hybridMultilevel"/>
    <w:tmpl w:val="690EDB46"/>
    <w:lvl w:ilvl="0" w:tplc="CC405C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E007D"/>
    <w:multiLevelType w:val="hybridMultilevel"/>
    <w:tmpl w:val="39001B06"/>
    <w:lvl w:ilvl="0" w:tplc="FB94F2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7695D"/>
    <w:multiLevelType w:val="hybridMultilevel"/>
    <w:tmpl w:val="01187534"/>
    <w:lvl w:ilvl="0" w:tplc="BA40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C139F"/>
    <w:multiLevelType w:val="hybridMultilevel"/>
    <w:tmpl w:val="845C473C"/>
    <w:lvl w:ilvl="0" w:tplc="29F270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64E99"/>
    <w:multiLevelType w:val="hybridMultilevel"/>
    <w:tmpl w:val="4E163C26"/>
    <w:lvl w:ilvl="0" w:tplc="138C4DC6">
      <w:start w:val="1"/>
      <w:numFmt w:val="lowerLetter"/>
      <w:lvlText w:val="%1."/>
      <w:lvlJc w:val="left"/>
      <w:pPr>
        <w:ind w:left="720" w:hanging="360"/>
      </w:pPr>
      <w:rPr>
        <w:rFonts w:ascii="Verdana" w:hAnsi="Verdana"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14993"/>
    <w:multiLevelType w:val="hybridMultilevel"/>
    <w:tmpl w:val="0002A858"/>
    <w:lvl w:ilvl="0" w:tplc="E54E60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284224"/>
    <w:multiLevelType w:val="hybridMultilevel"/>
    <w:tmpl w:val="A9FEE522"/>
    <w:lvl w:ilvl="0" w:tplc="C93239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23592"/>
    <w:multiLevelType w:val="hybridMultilevel"/>
    <w:tmpl w:val="8774F5BC"/>
    <w:lvl w:ilvl="0" w:tplc="F77CDC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C05A4"/>
    <w:multiLevelType w:val="hybridMultilevel"/>
    <w:tmpl w:val="C02E1736"/>
    <w:lvl w:ilvl="0" w:tplc="EB2A62A4">
      <w:start w:val="1"/>
      <w:numFmt w:val="decimal"/>
      <w:pStyle w:val="Heading4"/>
      <w:suff w:val="space"/>
      <w:lvlText w:val="%1."/>
      <w:lvlJc w:val="left"/>
      <w:pPr>
        <w:ind w:left="35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F10CD"/>
    <w:multiLevelType w:val="hybridMultilevel"/>
    <w:tmpl w:val="97ECE11E"/>
    <w:lvl w:ilvl="0" w:tplc="B5EC8C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A8190E"/>
    <w:multiLevelType w:val="hybridMultilevel"/>
    <w:tmpl w:val="94F06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89543F"/>
    <w:multiLevelType w:val="hybridMultilevel"/>
    <w:tmpl w:val="B6F8CAD8"/>
    <w:lvl w:ilvl="0" w:tplc="4B2684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6"/>
  </w:num>
  <w:num w:numId="4">
    <w:abstractNumId w:val="3"/>
  </w:num>
  <w:num w:numId="5">
    <w:abstractNumId w:val="5"/>
  </w:num>
  <w:num w:numId="6">
    <w:abstractNumId w:val="20"/>
  </w:num>
  <w:num w:numId="7">
    <w:abstractNumId w:val="11"/>
  </w:num>
  <w:num w:numId="8">
    <w:abstractNumId w:val="12"/>
  </w:num>
  <w:num w:numId="9">
    <w:abstractNumId w:val="8"/>
  </w:num>
  <w:num w:numId="10">
    <w:abstractNumId w:val="9"/>
  </w:num>
  <w:num w:numId="11">
    <w:abstractNumId w:val="0"/>
  </w:num>
  <w:num w:numId="12">
    <w:abstractNumId w:val="13"/>
  </w:num>
  <w:num w:numId="13">
    <w:abstractNumId w:val="7"/>
  </w:num>
  <w:num w:numId="14">
    <w:abstractNumId w:val="4"/>
  </w:num>
  <w:num w:numId="15">
    <w:abstractNumId w:val="1"/>
  </w:num>
  <w:num w:numId="16">
    <w:abstractNumId w:val="10"/>
  </w:num>
  <w:num w:numId="17">
    <w:abstractNumId w:val="19"/>
  </w:num>
  <w:num w:numId="18">
    <w:abstractNumId w:val="18"/>
  </w:num>
  <w:num w:numId="19">
    <w:abstractNumId w:val="14"/>
  </w:num>
  <w:num w:numId="20">
    <w:abstractNumId w:val="6"/>
  </w:num>
  <w:num w:numId="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1B"/>
    <w:rsid w:val="00001644"/>
    <w:rsid w:val="00001BA1"/>
    <w:rsid w:val="00010C4B"/>
    <w:rsid w:val="00017508"/>
    <w:rsid w:val="00017714"/>
    <w:rsid w:val="000314EE"/>
    <w:rsid w:val="00032E7D"/>
    <w:rsid w:val="00033638"/>
    <w:rsid w:val="000529D5"/>
    <w:rsid w:val="00053C43"/>
    <w:rsid w:val="0005457B"/>
    <w:rsid w:val="00055C6C"/>
    <w:rsid w:val="0005613A"/>
    <w:rsid w:val="00061B14"/>
    <w:rsid w:val="00083622"/>
    <w:rsid w:val="00084C3C"/>
    <w:rsid w:val="0009769F"/>
    <w:rsid w:val="000A4262"/>
    <w:rsid w:val="000A7522"/>
    <w:rsid w:val="000B0231"/>
    <w:rsid w:val="000B085F"/>
    <w:rsid w:val="000B392B"/>
    <w:rsid w:val="000B6259"/>
    <w:rsid w:val="000C3E98"/>
    <w:rsid w:val="000C46D1"/>
    <w:rsid w:val="000D35C9"/>
    <w:rsid w:val="000E3884"/>
    <w:rsid w:val="000E548E"/>
    <w:rsid w:val="000F1CAA"/>
    <w:rsid w:val="00102F38"/>
    <w:rsid w:val="00103567"/>
    <w:rsid w:val="00104388"/>
    <w:rsid w:val="00112BF5"/>
    <w:rsid w:val="00114958"/>
    <w:rsid w:val="001149A5"/>
    <w:rsid w:val="001152CD"/>
    <w:rsid w:val="0012151A"/>
    <w:rsid w:val="00134EFC"/>
    <w:rsid w:val="00136214"/>
    <w:rsid w:val="001401D0"/>
    <w:rsid w:val="00144D48"/>
    <w:rsid w:val="00144FEE"/>
    <w:rsid w:val="00146504"/>
    <w:rsid w:val="0014708A"/>
    <w:rsid w:val="00147C57"/>
    <w:rsid w:val="001513C7"/>
    <w:rsid w:val="0016378A"/>
    <w:rsid w:val="00166705"/>
    <w:rsid w:val="001667F2"/>
    <w:rsid w:val="00170411"/>
    <w:rsid w:val="00192C02"/>
    <w:rsid w:val="00194880"/>
    <w:rsid w:val="001A0FC2"/>
    <w:rsid w:val="001B07F6"/>
    <w:rsid w:val="001B24E1"/>
    <w:rsid w:val="001C0529"/>
    <w:rsid w:val="001C122A"/>
    <w:rsid w:val="001C42E1"/>
    <w:rsid w:val="001C62FF"/>
    <w:rsid w:val="001D017F"/>
    <w:rsid w:val="001D03C6"/>
    <w:rsid w:val="001D1587"/>
    <w:rsid w:val="001E1237"/>
    <w:rsid w:val="001E3741"/>
    <w:rsid w:val="001E7145"/>
    <w:rsid w:val="001F107F"/>
    <w:rsid w:val="001F1543"/>
    <w:rsid w:val="001F39D3"/>
    <w:rsid w:val="00202017"/>
    <w:rsid w:val="002110A7"/>
    <w:rsid w:val="002118CE"/>
    <w:rsid w:val="00222FDC"/>
    <w:rsid w:val="00227E3F"/>
    <w:rsid w:val="00232F0D"/>
    <w:rsid w:val="00233393"/>
    <w:rsid w:val="00235E11"/>
    <w:rsid w:val="002469C7"/>
    <w:rsid w:val="002531F3"/>
    <w:rsid w:val="002533D4"/>
    <w:rsid w:val="002543D2"/>
    <w:rsid w:val="00257EE3"/>
    <w:rsid w:val="00264881"/>
    <w:rsid w:val="00272B0C"/>
    <w:rsid w:val="002810D3"/>
    <w:rsid w:val="00282AA6"/>
    <w:rsid w:val="00295437"/>
    <w:rsid w:val="00296988"/>
    <w:rsid w:val="00296E5F"/>
    <w:rsid w:val="002A1D24"/>
    <w:rsid w:val="002A7077"/>
    <w:rsid w:val="002A70F9"/>
    <w:rsid w:val="002B0566"/>
    <w:rsid w:val="002B0EF0"/>
    <w:rsid w:val="002B531A"/>
    <w:rsid w:val="002B5940"/>
    <w:rsid w:val="002C2CFC"/>
    <w:rsid w:val="002D08F7"/>
    <w:rsid w:val="002D156B"/>
    <w:rsid w:val="002E0B8D"/>
    <w:rsid w:val="002E2CBA"/>
    <w:rsid w:val="002E4646"/>
    <w:rsid w:val="002F0EC5"/>
    <w:rsid w:val="002F6241"/>
    <w:rsid w:val="00300130"/>
    <w:rsid w:val="00304316"/>
    <w:rsid w:val="0030676D"/>
    <w:rsid w:val="0032416E"/>
    <w:rsid w:val="003267AB"/>
    <w:rsid w:val="00327150"/>
    <w:rsid w:val="00327F0A"/>
    <w:rsid w:val="0033403A"/>
    <w:rsid w:val="0034055D"/>
    <w:rsid w:val="00346CA3"/>
    <w:rsid w:val="00352578"/>
    <w:rsid w:val="003544AD"/>
    <w:rsid w:val="00355C03"/>
    <w:rsid w:val="00373183"/>
    <w:rsid w:val="00374E8F"/>
    <w:rsid w:val="00387484"/>
    <w:rsid w:val="003A5E42"/>
    <w:rsid w:val="003B7DEE"/>
    <w:rsid w:val="003C1CCD"/>
    <w:rsid w:val="003D32F9"/>
    <w:rsid w:val="003D3402"/>
    <w:rsid w:val="003E3AFA"/>
    <w:rsid w:val="003E66D1"/>
    <w:rsid w:val="003E74E9"/>
    <w:rsid w:val="003F055C"/>
    <w:rsid w:val="003F2633"/>
    <w:rsid w:val="003F6ED8"/>
    <w:rsid w:val="00400130"/>
    <w:rsid w:val="00406E1F"/>
    <w:rsid w:val="00422C06"/>
    <w:rsid w:val="00425AD7"/>
    <w:rsid w:val="00432C87"/>
    <w:rsid w:val="0043358A"/>
    <w:rsid w:val="0043364E"/>
    <w:rsid w:val="00433951"/>
    <w:rsid w:val="0043432A"/>
    <w:rsid w:val="0044011C"/>
    <w:rsid w:val="00440A41"/>
    <w:rsid w:val="00442D25"/>
    <w:rsid w:val="004649FA"/>
    <w:rsid w:val="0047141F"/>
    <w:rsid w:val="00471AD4"/>
    <w:rsid w:val="00485A25"/>
    <w:rsid w:val="00485EA5"/>
    <w:rsid w:val="004866E5"/>
    <w:rsid w:val="0049136B"/>
    <w:rsid w:val="004948D1"/>
    <w:rsid w:val="004A060E"/>
    <w:rsid w:val="004A405A"/>
    <w:rsid w:val="004A623D"/>
    <w:rsid w:val="004A6A33"/>
    <w:rsid w:val="004B537D"/>
    <w:rsid w:val="004B6A92"/>
    <w:rsid w:val="004B73CF"/>
    <w:rsid w:val="004B7B7C"/>
    <w:rsid w:val="004C1809"/>
    <w:rsid w:val="004C3A9E"/>
    <w:rsid w:val="004C564B"/>
    <w:rsid w:val="004C5E11"/>
    <w:rsid w:val="004C6940"/>
    <w:rsid w:val="004D2F59"/>
    <w:rsid w:val="004D371C"/>
    <w:rsid w:val="004D420B"/>
    <w:rsid w:val="004D6D1F"/>
    <w:rsid w:val="004E121C"/>
    <w:rsid w:val="004E22B6"/>
    <w:rsid w:val="004E7560"/>
    <w:rsid w:val="004F6449"/>
    <w:rsid w:val="005046A3"/>
    <w:rsid w:val="00506319"/>
    <w:rsid w:val="00512CDC"/>
    <w:rsid w:val="005236AB"/>
    <w:rsid w:val="005237E1"/>
    <w:rsid w:val="005249F3"/>
    <w:rsid w:val="005417EB"/>
    <w:rsid w:val="005432DA"/>
    <w:rsid w:val="00544056"/>
    <w:rsid w:val="0055576A"/>
    <w:rsid w:val="00555777"/>
    <w:rsid w:val="00557594"/>
    <w:rsid w:val="00557FE7"/>
    <w:rsid w:val="00563C27"/>
    <w:rsid w:val="005646D6"/>
    <w:rsid w:val="00573C71"/>
    <w:rsid w:val="00582196"/>
    <w:rsid w:val="0058620D"/>
    <w:rsid w:val="00587579"/>
    <w:rsid w:val="005A3F87"/>
    <w:rsid w:val="005B04DB"/>
    <w:rsid w:val="005B14DF"/>
    <w:rsid w:val="005B36CB"/>
    <w:rsid w:val="005C07FF"/>
    <w:rsid w:val="005C47BC"/>
    <w:rsid w:val="005D0A4B"/>
    <w:rsid w:val="005D3E39"/>
    <w:rsid w:val="005D5AFE"/>
    <w:rsid w:val="005D61DA"/>
    <w:rsid w:val="005E183D"/>
    <w:rsid w:val="005E3EA0"/>
    <w:rsid w:val="00604971"/>
    <w:rsid w:val="00605203"/>
    <w:rsid w:val="006105E5"/>
    <w:rsid w:val="00611C19"/>
    <w:rsid w:val="00612F2B"/>
    <w:rsid w:val="006209E5"/>
    <w:rsid w:val="006219EC"/>
    <w:rsid w:val="006245BB"/>
    <w:rsid w:val="00624B16"/>
    <w:rsid w:val="006303BF"/>
    <w:rsid w:val="00636424"/>
    <w:rsid w:val="00641EE4"/>
    <w:rsid w:val="00647462"/>
    <w:rsid w:val="00653235"/>
    <w:rsid w:val="00660F0E"/>
    <w:rsid w:val="00662DAB"/>
    <w:rsid w:val="00670CF3"/>
    <w:rsid w:val="006733D3"/>
    <w:rsid w:val="00680C80"/>
    <w:rsid w:val="00683B8B"/>
    <w:rsid w:val="00692C9C"/>
    <w:rsid w:val="006936F2"/>
    <w:rsid w:val="00694025"/>
    <w:rsid w:val="006A091D"/>
    <w:rsid w:val="006A2168"/>
    <w:rsid w:val="006A3DA6"/>
    <w:rsid w:val="006B23AF"/>
    <w:rsid w:val="006B49DA"/>
    <w:rsid w:val="006C32F9"/>
    <w:rsid w:val="006C5FC3"/>
    <w:rsid w:val="006D4D01"/>
    <w:rsid w:val="006E2DB6"/>
    <w:rsid w:val="006E4008"/>
    <w:rsid w:val="00703ED2"/>
    <w:rsid w:val="007057A7"/>
    <w:rsid w:val="007169CB"/>
    <w:rsid w:val="007207DD"/>
    <w:rsid w:val="0072163F"/>
    <w:rsid w:val="007333BB"/>
    <w:rsid w:val="00741875"/>
    <w:rsid w:val="007424D4"/>
    <w:rsid w:val="007432E3"/>
    <w:rsid w:val="00746746"/>
    <w:rsid w:val="00752721"/>
    <w:rsid w:val="00753CFF"/>
    <w:rsid w:val="00761777"/>
    <w:rsid w:val="007673C4"/>
    <w:rsid w:val="00767BF0"/>
    <w:rsid w:val="00785A9A"/>
    <w:rsid w:val="0078756D"/>
    <w:rsid w:val="007A17FE"/>
    <w:rsid w:val="007A3C0A"/>
    <w:rsid w:val="007A5BA5"/>
    <w:rsid w:val="007B400F"/>
    <w:rsid w:val="007C18E9"/>
    <w:rsid w:val="007C2BCA"/>
    <w:rsid w:val="007C5EA2"/>
    <w:rsid w:val="007D0B4A"/>
    <w:rsid w:val="007D27F2"/>
    <w:rsid w:val="007F021B"/>
    <w:rsid w:val="007F1FD4"/>
    <w:rsid w:val="007F3DD0"/>
    <w:rsid w:val="007F67F1"/>
    <w:rsid w:val="0080229C"/>
    <w:rsid w:val="00802737"/>
    <w:rsid w:val="00817263"/>
    <w:rsid w:val="00817F9D"/>
    <w:rsid w:val="00821FC1"/>
    <w:rsid w:val="00825E4F"/>
    <w:rsid w:val="008307F9"/>
    <w:rsid w:val="0083126B"/>
    <w:rsid w:val="00831E97"/>
    <w:rsid w:val="0083672A"/>
    <w:rsid w:val="008418F2"/>
    <w:rsid w:val="00846AD3"/>
    <w:rsid w:val="0085073D"/>
    <w:rsid w:val="00853B50"/>
    <w:rsid w:val="00856B84"/>
    <w:rsid w:val="00863194"/>
    <w:rsid w:val="00871B6B"/>
    <w:rsid w:val="00894681"/>
    <w:rsid w:val="008A34D1"/>
    <w:rsid w:val="008C5402"/>
    <w:rsid w:val="008D6976"/>
    <w:rsid w:val="008D6ED7"/>
    <w:rsid w:val="008F3EB4"/>
    <w:rsid w:val="008F3ED3"/>
    <w:rsid w:val="008F4C12"/>
    <w:rsid w:val="008F5CA5"/>
    <w:rsid w:val="008F76CB"/>
    <w:rsid w:val="009027BC"/>
    <w:rsid w:val="00916CD4"/>
    <w:rsid w:val="009220E5"/>
    <w:rsid w:val="00922500"/>
    <w:rsid w:val="00926C55"/>
    <w:rsid w:val="00931F1C"/>
    <w:rsid w:val="00944610"/>
    <w:rsid w:val="009664D3"/>
    <w:rsid w:val="009669C0"/>
    <w:rsid w:val="00980BC2"/>
    <w:rsid w:val="0098231B"/>
    <w:rsid w:val="00985FF9"/>
    <w:rsid w:val="00987E38"/>
    <w:rsid w:val="0099578E"/>
    <w:rsid w:val="009974A6"/>
    <w:rsid w:val="009B569F"/>
    <w:rsid w:val="009C3F6D"/>
    <w:rsid w:val="009E41DE"/>
    <w:rsid w:val="009E5438"/>
    <w:rsid w:val="009F3769"/>
    <w:rsid w:val="00A00695"/>
    <w:rsid w:val="00A1593E"/>
    <w:rsid w:val="00A159E4"/>
    <w:rsid w:val="00A16F6A"/>
    <w:rsid w:val="00A2352A"/>
    <w:rsid w:val="00A26FE0"/>
    <w:rsid w:val="00A3107E"/>
    <w:rsid w:val="00A37D6B"/>
    <w:rsid w:val="00A45874"/>
    <w:rsid w:val="00A45F7B"/>
    <w:rsid w:val="00A46269"/>
    <w:rsid w:val="00A50798"/>
    <w:rsid w:val="00A5498E"/>
    <w:rsid w:val="00A550D9"/>
    <w:rsid w:val="00A55D2F"/>
    <w:rsid w:val="00A75873"/>
    <w:rsid w:val="00A812CE"/>
    <w:rsid w:val="00A9484C"/>
    <w:rsid w:val="00AA1804"/>
    <w:rsid w:val="00AA35E2"/>
    <w:rsid w:val="00AB0DE4"/>
    <w:rsid w:val="00AB2A9E"/>
    <w:rsid w:val="00AB6111"/>
    <w:rsid w:val="00AC1826"/>
    <w:rsid w:val="00AC47E8"/>
    <w:rsid w:val="00AC6C15"/>
    <w:rsid w:val="00AD2975"/>
    <w:rsid w:val="00AD7A77"/>
    <w:rsid w:val="00AE111B"/>
    <w:rsid w:val="00AE1E7B"/>
    <w:rsid w:val="00AF25AC"/>
    <w:rsid w:val="00B1021A"/>
    <w:rsid w:val="00B238E8"/>
    <w:rsid w:val="00B258EF"/>
    <w:rsid w:val="00B263B4"/>
    <w:rsid w:val="00B35B7B"/>
    <w:rsid w:val="00B37B1D"/>
    <w:rsid w:val="00B408DC"/>
    <w:rsid w:val="00B40C2C"/>
    <w:rsid w:val="00B46100"/>
    <w:rsid w:val="00B4646D"/>
    <w:rsid w:val="00B70E61"/>
    <w:rsid w:val="00B71647"/>
    <w:rsid w:val="00B72072"/>
    <w:rsid w:val="00B85B35"/>
    <w:rsid w:val="00B94C62"/>
    <w:rsid w:val="00BA20C4"/>
    <w:rsid w:val="00BA6F98"/>
    <w:rsid w:val="00BB3FFF"/>
    <w:rsid w:val="00BD21AA"/>
    <w:rsid w:val="00BD22CC"/>
    <w:rsid w:val="00BD399A"/>
    <w:rsid w:val="00BD5668"/>
    <w:rsid w:val="00BD65DF"/>
    <w:rsid w:val="00BE225D"/>
    <w:rsid w:val="00BF2830"/>
    <w:rsid w:val="00BF4B4A"/>
    <w:rsid w:val="00C1313F"/>
    <w:rsid w:val="00C22B1D"/>
    <w:rsid w:val="00C272DF"/>
    <w:rsid w:val="00C30B61"/>
    <w:rsid w:val="00C367B3"/>
    <w:rsid w:val="00C37C8A"/>
    <w:rsid w:val="00C47335"/>
    <w:rsid w:val="00C5388C"/>
    <w:rsid w:val="00C6623E"/>
    <w:rsid w:val="00C7088E"/>
    <w:rsid w:val="00C72960"/>
    <w:rsid w:val="00C72CCB"/>
    <w:rsid w:val="00C75805"/>
    <w:rsid w:val="00C763FC"/>
    <w:rsid w:val="00C85177"/>
    <w:rsid w:val="00C95A3E"/>
    <w:rsid w:val="00CA1F1D"/>
    <w:rsid w:val="00CB1593"/>
    <w:rsid w:val="00CB17D6"/>
    <w:rsid w:val="00CB5C15"/>
    <w:rsid w:val="00CB7EAE"/>
    <w:rsid w:val="00CC6F48"/>
    <w:rsid w:val="00CD701E"/>
    <w:rsid w:val="00CE0B4A"/>
    <w:rsid w:val="00CE4577"/>
    <w:rsid w:val="00CF61C2"/>
    <w:rsid w:val="00CF7B00"/>
    <w:rsid w:val="00D02830"/>
    <w:rsid w:val="00D17CA1"/>
    <w:rsid w:val="00D224CD"/>
    <w:rsid w:val="00D2780C"/>
    <w:rsid w:val="00D32A6E"/>
    <w:rsid w:val="00D422AB"/>
    <w:rsid w:val="00D47CA9"/>
    <w:rsid w:val="00D64DE1"/>
    <w:rsid w:val="00D67C53"/>
    <w:rsid w:val="00D70DE6"/>
    <w:rsid w:val="00D7440C"/>
    <w:rsid w:val="00D94CE6"/>
    <w:rsid w:val="00DA46F0"/>
    <w:rsid w:val="00DB3FB5"/>
    <w:rsid w:val="00DB58DA"/>
    <w:rsid w:val="00DC22BA"/>
    <w:rsid w:val="00DC3125"/>
    <w:rsid w:val="00DD0452"/>
    <w:rsid w:val="00DD29EB"/>
    <w:rsid w:val="00DD6080"/>
    <w:rsid w:val="00DE4FD6"/>
    <w:rsid w:val="00DE67D5"/>
    <w:rsid w:val="00DF1BF7"/>
    <w:rsid w:val="00DF3441"/>
    <w:rsid w:val="00E01BA9"/>
    <w:rsid w:val="00E03E71"/>
    <w:rsid w:val="00E04FD1"/>
    <w:rsid w:val="00E12144"/>
    <w:rsid w:val="00E20E23"/>
    <w:rsid w:val="00E27294"/>
    <w:rsid w:val="00E375C0"/>
    <w:rsid w:val="00E37AD5"/>
    <w:rsid w:val="00E43811"/>
    <w:rsid w:val="00E564C7"/>
    <w:rsid w:val="00E5682B"/>
    <w:rsid w:val="00E61E64"/>
    <w:rsid w:val="00E65B15"/>
    <w:rsid w:val="00E67723"/>
    <w:rsid w:val="00E67A52"/>
    <w:rsid w:val="00E7128C"/>
    <w:rsid w:val="00E80F1C"/>
    <w:rsid w:val="00E82C8A"/>
    <w:rsid w:val="00E87B9B"/>
    <w:rsid w:val="00E94643"/>
    <w:rsid w:val="00E95314"/>
    <w:rsid w:val="00EA305D"/>
    <w:rsid w:val="00EA6310"/>
    <w:rsid w:val="00EB34FC"/>
    <w:rsid w:val="00EC3DE5"/>
    <w:rsid w:val="00EC57FE"/>
    <w:rsid w:val="00EC76D9"/>
    <w:rsid w:val="00ED335B"/>
    <w:rsid w:val="00ED6761"/>
    <w:rsid w:val="00ED79CE"/>
    <w:rsid w:val="00EE5657"/>
    <w:rsid w:val="00EE598F"/>
    <w:rsid w:val="00EF70E9"/>
    <w:rsid w:val="00F026D9"/>
    <w:rsid w:val="00F12952"/>
    <w:rsid w:val="00F129C5"/>
    <w:rsid w:val="00F1397E"/>
    <w:rsid w:val="00F169D6"/>
    <w:rsid w:val="00F26D62"/>
    <w:rsid w:val="00F27BA4"/>
    <w:rsid w:val="00F32BE9"/>
    <w:rsid w:val="00F35FD6"/>
    <w:rsid w:val="00F4441E"/>
    <w:rsid w:val="00F45761"/>
    <w:rsid w:val="00F76736"/>
    <w:rsid w:val="00F77C23"/>
    <w:rsid w:val="00F81F6A"/>
    <w:rsid w:val="00F94234"/>
    <w:rsid w:val="00FB0B8C"/>
    <w:rsid w:val="00FC12B6"/>
    <w:rsid w:val="00FD25A9"/>
    <w:rsid w:val="00FD4D4F"/>
    <w:rsid w:val="00FD4E80"/>
    <w:rsid w:val="00FD5E8B"/>
    <w:rsid w:val="00FE725C"/>
    <w:rsid w:val="00FF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02272C"/>
  <w15:chartTrackingRefBased/>
  <w15:docId w15:val="{23B22B79-728F-4D04-BA92-F4A92C90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A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D6976"/>
    <w:pPr>
      <w:shd w:val="clear" w:color="auto" w:fill="FFFFFF"/>
      <w:contextualSpacing/>
      <w:textAlignment w:val="top"/>
      <w:outlineLvl w:val="0"/>
    </w:pPr>
    <w:rPr>
      <w:rFonts w:ascii="Verdana" w:hAnsi="Verdana"/>
      <w:b/>
      <w:bCs/>
      <w:sz w:val="22"/>
      <w:szCs w:val="22"/>
    </w:rPr>
  </w:style>
  <w:style w:type="paragraph" w:styleId="Heading2">
    <w:name w:val="heading 2"/>
    <w:basedOn w:val="Normal"/>
    <w:next w:val="Normal"/>
    <w:link w:val="Heading2Char"/>
    <w:uiPriority w:val="9"/>
    <w:unhideWhenUsed/>
    <w:qFormat/>
    <w:rsid w:val="008D6976"/>
    <w:pPr>
      <w:shd w:val="clear" w:color="auto" w:fill="FFFFFF"/>
      <w:contextualSpacing/>
      <w:textAlignment w:val="top"/>
      <w:outlineLvl w:val="1"/>
    </w:pPr>
    <w:rPr>
      <w:rFonts w:ascii="Verdana" w:hAnsi="Verdana"/>
      <w:b/>
      <w:bCs/>
      <w:sz w:val="22"/>
      <w:szCs w:val="22"/>
      <w:u w:val="single"/>
    </w:rPr>
  </w:style>
  <w:style w:type="paragraph" w:styleId="Heading3">
    <w:name w:val="heading 3"/>
    <w:basedOn w:val="Normal"/>
    <w:next w:val="Normal"/>
    <w:link w:val="Heading3Char"/>
    <w:uiPriority w:val="9"/>
    <w:unhideWhenUsed/>
    <w:qFormat/>
    <w:rsid w:val="008D6976"/>
    <w:pPr>
      <w:shd w:val="clear" w:color="auto" w:fill="FFFFFF"/>
      <w:contextualSpacing/>
      <w:textAlignment w:val="top"/>
      <w:outlineLvl w:val="2"/>
    </w:pPr>
    <w:rPr>
      <w:rFonts w:ascii="Verdana" w:hAnsi="Verdana"/>
      <w:b/>
      <w:bCs/>
      <w:sz w:val="22"/>
      <w:szCs w:val="22"/>
    </w:rPr>
  </w:style>
  <w:style w:type="paragraph" w:styleId="Heading4">
    <w:name w:val="heading 4"/>
    <w:basedOn w:val="ListParagraph"/>
    <w:next w:val="Normal"/>
    <w:link w:val="Heading4Char"/>
    <w:uiPriority w:val="9"/>
    <w:unhideWhenUsed/>
    <w:qFormat/>
    <w:rsid w:val="005E3EA0"/>
    <w:pPr>
      <w:numPr>
        <w:numId w:val="1"/>
      </w:numPr>
      <w:shd w:val="clear" w:color="auto" w:fill="FFFFFF"/>
      <w:ind w:left="720"/>
      <w:textAlignment w:val="top"/>
      <w:outlineLvl w:val="3"/>
    </w:pPr>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231B"/>
    <w:pPr>
      <w:tabs>
        <w:tab w:val="center" w:pos="4320"/>
        <w:tab w:val="right" w:pos="8640"/>
      </w:tabs>
    </w:pPr>
  </w:style>
  <w:style w:type="character" w:customStyle="1" w:styleId="FooterChar">
    <w:name w:val="Footer Char"/>
    <w:basedOn w:val="DefaultParagraphFont"/>
    <w:link w:val="Footer"/>
    <w:uiPriority w:val="99"/>
    <w:rsid w:val="0098231B"/>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98231B"/>
    <w:pPr>
      <w:ind w:left="720"/>
      <w:contextualSpacing/>
    </w:pPr>
  </w:style>
  <w:style w:type="character" w:customStyle="1" w:styleId="ListParagraphChar">
    <w:name w:val="List Paragraph Char"/>
    <w:link w:val="ListParagraph"/>
    <w:uiPriority w:val="34"/>
    <w:locked/>
    <w:rsid w:val="0098231B"/>
    <w:rPr>
      <w:rFonts w:ascii="Times New Roman" w:eastAsia="Times New Roman" w:hAnsi="Times New Roman" w:cs="Times New Roman"/>
      <w:sz w:val="24"/>
      <w:szCs w:val="20"/>
    </w:rPr>
  </w:style>
  <w:style w:type="paragraph" w:styleId="NoSpacing">
    <w:name w:val="No Spacing"/>
    <w:uiPriority w:val="1"/>
    <w:qFormat/>
    <w:rsid w:val="0098231B"/>
    <w:pPr>
      <w:widowControl w:val="0"/>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85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A9A"/>
    <w:rPr>
      <w:rFonts w:ascii="Segoe UI" w:eastAsia="Times New Roman" w:hAnsi="Segoe UI" w:cs="Segoe UI"/>
      <w:sz w:val="18"/>
      <w:szCs w:val="18"/>
    </w:rPr>
  </w:style>
  <w:style w:type="character" w:styleId="Emphasis">
    <w:name w:val="Emphasis"/>
    <w:basedOn w:val="DefaultParagraphFont"/>
    <w:uiPriority w:val="20"/>
    <w:qFormat/>
    <w:rsid w:val="00DB3FB5"/>
    <w:rPr>
      <w:i/>
      <w:iCs/>
    </w:rPr>
  </w:style>
  <w:style w:type="paragraph" w:customStyle="1" w:styleId="NameHeading">
    <w:name w:val="Name Heading"/>
    <w:basedOn w:val="Heading1"/>
    <w:rsid w:val="005432DA"/>
    <w:pPr>
      <w:pBdr>
        <w:bottom w:val="single" w:sz="4" w:space="1" w:color="333399"/>
      </w:pBdr>
      <w:spacing w:after="60"/>
    </w:pPr>
    <w:rPr>
      <w:rFonts w:ascii="Arial" w:hAnsi="Arial"/>
      <w:b w:val="0"/>
      <w:bCs w:val="0"/>
      <w:i/>
      <w:color w:val="333399"/>
      <w:kern w:val="32"/>
      <w:sz w:val="40"/>
      <w:szCs w:val="40"/>
    </w:rPr>
  </w:style>
  <w:style w:type="paragraph" w:customStyle="1" w:styleId="FormTitles">
    <w:name w:val="Form Titles"/>
    <w:basedOn w:val="Heading3"/>
    <w:rsid w:val="005432DA"/>
    <w:pPr>
      <w:spacing w:after="40"/>
      <w:jc w:val="right"/>
    </w:pPr>
    <w:rPr>
      <w:rFonts w:ascii="Arial" w:hAnsi="Arial" w:cs="Arial"/>
      <w:bCs w:val="0"/>
      <w:sz w:val="20"/>
      <w:szCs w:val="26"/>
    </w:rPr>
  </w:style>
  <w:style w:type="paragraph" w:customStyle="1" w:styleId="Body">
    <w:name w:val="Body"/>
    <w:basedOn w:val="Normal"/>
    <w:rsid w:val="005432DA"/>
    <w:pPr>
      <w:jc w:val="both"/>
    </w:pPr>
    <w:rPr>
      <w:rFonts w:ascii="Tahoma" w:hAnsi="Tahoma"/>
      <w:sz w:val="22"/>
    </w:rPr>
  </w:style>
  <w:style w:type="character" w:styleId="Hyperlink">
    <w:name w:val="Hyperlink"/>
    <w:unhideWhenUsed/>
    <w:rsid w:val="005432DA"/>
    <w:rPr>
      <w:color w:val="0000FF"/>
      <w:u w:val="single"/>
    </w:rPr>
  </w:style>
  <w:style w:type="character" w:customStyle="1" w:styleId="Heading1Char">
    <w:name w:val="Heading 1 Char"/>
    <w:basedOn w:val="DefaultParagraphFont"/>
    <w:link w:val="Heading1"/>
    <w:uiPriority w:val="9"/>
    <w:rsid w:val="008D6976"/>
    <w:rPr>
      <w:rFonts w:ascii="Verdana" w:eastAsia="Times New Roman" w:hAnsi="Verdana" w:cs="Times New Roman"/>
      <w:b/>
      <w:bCs/>
      <w:shd w:val="clear" w:color="auto" w:fill="FFFFFF"/>
    </w:rPr>
  </w:style>
  <w:style w:type="character" w:customStyle="1" w:styleId="Heading3Char">
    <w:name w:val="Heading 3 Char"/>
    <w:basedOn w:val="DefaultParagraphFont"/>
    <w:link w:val="Heading3"/>
    <w:uiPriority w:val="9"/>
    <w:rsid w:val="008D6976"/>
    <w:rPr>
      <w:rFonts w:ascii="Verdana" w:eastAsia="Times New Roman" w:hAnsi="Verdana" w:cs="Times New Roman"/>
      <w:b/>
      <w:bCs/>
      <w:shd w:val="clear" w:color="auto" w:fill="FFFFFF"/>
    </w:rPr>
  </w:style>
  <w:style w:type="paragraph" w:customStyle="1" w:styleId="Default">
    <w:name w:val="Default"/>
    <w:rsid w:val="00146504"/>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05457B"/>
    <w:rPr>
      <w:rFonts w:eastAsia="Calibri"/>
      <w:szCs w:val="24"/>
    </w:rPr>
  </w:style>
  <w:style w:type="paragraph" w:styleId="Header">
    <w:name w:val="header"/>
    <w:basedOn w:val="Normal"/>
    <w:link w:val="HeaderChar"/>
    <w:uiPriority w:val="99"/>
    <w:unhideWhenUsed/>
    <w:rsid w:val="002469C7"/>
    <w:pPr>
      <w:tabs>
        <w:tab w:val="center" w:pos="4680"/>
        <w:tab w:val="right" w:pos="9360"/>
      </w:tabs>
    </w:pPr>
  </w:style>
  <w:style w:type="character" w:customStyle="1" w:styleId="HeaderChar">
    <w:name w:val="Header Char"/>
    <w:basedOn w:val="DefaultParagraphFont"/>
    <w:link w:val="Header"/>
    <w:uiPriority w:val="99"/>
    <w:rsid w:val="002469C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375C0"/>
    <w:rPr>
      <w:sz w:val="16"/>
      <w:szCs w:val="16"/>
    </w:rPr>
  </w:style>
  <w:style w:type="paragraph" w:styleId="CommentText">
    <w:name w:val="annotation text"/>
    <w:basedOn w:val="Normal"/>
    <w:link w:val="CommentTextChar"/>
    <w:uiPriority w:val="99"/>
    <w:semiHidden/>
    <w:unhideWhenUsed/>
    <w:rsid w:val="00E375C0"/>
    <w:rPr>
      <w:sz w:val="20"/>
    </w:rPr>
  </w:style>
  <w:style w:type="character" w:customStyle="1" w:styleId="CommentTextChar">
    <w:name w:val="Comment Text Char"/>
    <w:basedOn w:val="DefaultParagraphFont"/>
    <w:link w:val="CommentText"/>
    <w:uiPriority w:val="99"/>
    <w:semiHidden/>
    <w:rsid w:val="00E375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5C0"/>
    <w:rPr>
      <w:b/>
      <w:bCs/>
    </w:rPr>
  </w:style>
  <w:style w:type="character" w:customStyle="1" w:styleId="CommentSubjectChar">
    <w:name w:val="Comment Subject Char"/>
    <w:basedOn w:val="CommentTextChar"/>
    <w:link w:val="CommentSubject"/>
    <w:uiPriority w:val="99"/>
    <w:semiHidden/>
    <w:rsid w:val="00E375C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8D6976"/>
    <w:rPr>
      <w:rFonts w:ascii="Verdana" w:eastAsia="Times New Roman" w:hAnsi="Verdana" w:cs="Times New Roman"/>
      <w:b/>
      <w:bCs/>
      <w:u w:val="single"/>
      <w:shd w:val="clear" w:color="auto" w:fill="FFFFFF"/>
    </w:rPr>
  </w:style>
  <w:style w:type="character" w:customStyle="1" w:styleId="Heading4Char">
    <w:name w:val="Heading 4 Char"/>
    <w:basedOn w:val="DefaultParagraphFont"/>
    <w:link w:val="Heading4"/>
    <w:uiPriority w:val="9"/>
    <w:rsid w:val="005E3EA0"/>
    <w:rPr>
      <w:rFonts w:ascii="Verdana" w:eastAsia="Times New Roman" w:hAnsi="Verdana" w:cs="Times New Roman"/>
      <w:shd w:val="clear" w:color="auto" w:fill="FFFFFF"/>
    </w:rPr>
  </w:style>
  <w:style w:type="paragraph" w:styleId="BodyText">
    <w:name w:val="Body Text"/>
    <w:basedOn w:val="Normal"/>
    <w:link w:val="BodyTextChar"/>
    <w:uiPriority w:val="1"/>
    <w:qFormat/>
    <w:rsid w:val="002E4646"/>
    <w:pPr>
      <w:autoSpaceDE w:val="0"/>
      <w:autoSpaceDN w:val="0"/>
      <w:adjustRightInd w:val="0"/>
      <w:ind w:left="40"/>
    </w:pPr>
    <w:rPr>
      <w:rFonts w:ascii="Verdana" w:eastAsiaTheme="minorHAnsi" w:hAnsi="Verdana" w:cs="Verdana"/>
      <w:sz w:val="22"/>
      <w:szCs w:val="22"/>
    </w:rPr>
  </w:style>
  <w:style w:type="character" w:customStyle="1" w:styleId="BodyTextChar">
    <w:name w:val="Body Text Char"/>
    <w:basedOn w:val="DefaultParagraphFont"/>
    <w:link w:val="BodyText"/>
    <w:uiPriority w:val="1"/>
    <w:rsid w:val="002E4646"/>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6980">
      <w:bodyDiv w:val="1"/>
      <w:marLeft w:val="0"/>
      <w:marRight w:val="0"/>
      <w:marTop w:val="0"/>
      <w:marBottom w:val="0"/>
      <w:divBdr>
        <w:top w:val="none" w:sz="0" w:space="0" w:color="auto"/>
        <w:left w:val="none" w:sz="0" w:space="0" w:color="auto"/>
        <w:bottom w:val="none" w:sz="0" w:space="0" w:color="auto"/>
        <w:right w:val="none" w:sz="0" w:space="0" w:color="auto"/>
      </w:divBdr>
    </w:div>
    <w:div w:id="113275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fgov.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BFE065A-D451-4456-A11D-4D3F588A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Agnotti</dc:creator>
  <cp:keywords/>
  <dc:description/>
  <cp:lastModifiedBy>Rebecca Peacock</cp:lastModifiedBy>
  <cp:revision>10</cp:revision>
  <cp:lastPrinted>2019-08-07T21:37:00Z</cp:lastPrinted>
  <dcterms:created xsi:type="dcterms:W3CDTF">2019-12-14T00:01:00Z</dcterms:created>
  <dcterms:modified xsi:type="dcterms:W3CDTF">2020-03-11T19:48:00Z</dcterms:modified>
</cp:coreProperties>
</file>