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5E6F" w14:textId="0A530E9B" w:rsidR="004D3052" w:rsidRDefault="000041A5">
      <w:pPr>
        <w:spacing w:after="101" w:line="265" w:lineRule="auto"/>
        <w:ind w:left="-5"/>
      </w:pPr>
      <w:r>
        <w:rPr>
          <w:b/>
        </w:rPr>
        <w:t>DRAFT</w:t>
      </w:r>
      <w:r>
        <w:rPr>
          <w:b/>
        </w:rPr>
        <w:br/>
      </w:r>
      <w:r>
        <w:rPr>
          <w:b/>
        </w:rPr>
        <w:br/>
      </w:r>
      <w:r w:rsidR="00000000">
        <w:rPr>
          <w:b/>
        </w:rPr>
        <w:t xml:space="preserve">RESOLUTION OF THE IMMIGRANT RIGHTS COMMISSION ON THE WAR IN WEST ASIA </w:t>
      </w:r>
    </w:p>
    <w:p w14:paraId="627A83D1" w14:textId="77777777" w:rsidR="004D3052" w:rsidRDefault="00000000">
      <w:pPr>
        <w:spacing w:after="341" w:line="265" w:lineRule="auto"/>
        <w:ind w:left="-5"/>
      </w:pPr>
      <w:r>
        <w:rPr>
          <w:b/>
        </w:rPr>
        <w:t xml:space="preserve">AND ITS IMPACT ON SAN FRANCISCO IMMIGRANT AND REFUGEE COMMUNITIES </w:t>
      </w:r>
    </w:p>
    <w:p w14:paraId="111FCB4F" w14:textId="77777777" w:rsidR="004D3052" w:rsidRDefault="00000000">
      <w:pPr>
        <w:spacing w:after="0"/>
        <w:ind w:left="-5"/>
      </w:pPr>
      <w:proofErr w:type="gramStart"/>
      <w:r>
        <w:rPr>
          <w:b/>
        </w:rPr>
        <w:t>WHEREAS</w:t>
      </w:r>
      <w:r>
        <w:t>,</w:t>
      </w:r>
      <w:proofErr w:type="gramEnd"/>
      <w:r>
        <w:t xml:space="preserve"> The Immigrant Rights Commission is tasked by Administrative Code Section 5.201 with advising the Mayor and Board of Supervisors on issues affecting immigrants in San </w:t>
      </w:r>
    </w:p>
    <w:p w14:paraId="0BC75C23" w14:textId="77777777" w:rsidR="004D3052" w:rsidRDefault="00000000">
      <w:pPr>
        <w:spacing w:after="346" w:line="259" w:lineRule="auto"/>
        <w:ind w:left="-5"/>
      </w:pPr>
      <w:r>
        <w:t xml:space="preserve">Francisco and preserving their quality of life and civic participation; and </w:t>
      </w:r>
    </w:p>
    <w:p w14:paraId="7A26544C" w14:textId="77777777" w:rsidR="004D3052" w:rsidRDefault="00000000">
      <w:pPr>
        <w:ind w:left="-5"/>
      </w:pPr>
      <w:r>
        <w:rPr>
          <w:b/>
        </w:rPr>
        <w:t>WHEREAS</w:t>
      </w:r>
      <w:r>
        <w:t xml:space="preserve">, San Francisco is home to significant Iranian, Palestinian, Lebanese, Yemeni and more immigrant and refugee communities, as well as students and workers from Kuwait, Bahrain, the United Arab Emirates, Oman, Qatar, and Saudi Arabia, whose families and livelihoods are directly impacted by the ongoing war; and </w:t>
      </w:r>
    </w:p>
    <w:p w14:paraId="2B7CE08C" w14:textId="77777777" w:rsidR="004D3052" w:rsidRDefault="00000000">
      <w:pPr>
        <w:ind w:left="-5"/>
      </w:pPr>
      <w:r>
        <w:rPr>
          <w:b/>
        </w:rPr>
        <w:t>WHEREAS</w:t>
      </w:r>
      <w:r>
        <w:t xml:space="preserve">, The war initiated by the United States and Israel on Iran on February 28, 2026, and by Israel on Palestine and Lebanon, resulting in thousands of civilian deaths and the displacement of millions, have placed severe strain on San Francisco's immigrant communities, as children in the City's schools cannot perform academically, community members are withdrawing from civic life because they are consumed by the crisis abroad, and families are accelerating immigration petitions and asylum claims, increasing demand on the City's legal services; and </w:t>
      </w:r>
    </w:p>
    <w:p w14:paraId="70BF14ED" w14:textId="77777777" w:rsidR="004D3052" w:rsidRDefault="00000000">
      <w:pPr>
        <w:ind w:left="-5"/>
      </w:pPr>
      <w:r>
        <w:rPr>
          <w:b/>
        </w:rPr>
        <w:t>WHEREAS</w:t>
      </w:r>
      <w:r>
        <w:t xml:space="preserve">, </w:t>
      </w:r>
      <w:proofErr w:type="gramStart"/>
      <w:r>
        <w:t>The</w:t>
      </w:r>
      <w:proofErr w:type="gramEnd"/>
      <w:r>
        <w:t xml:space="preserve"> destruction of hospitals and medical infrastructure across affected countries has left San Francisco residents knowing that sick or injured family members have no functioning facility to turn to and that treatment has stopped, while community members cope with grief through local providers, increasing demand on the City's already stretched health and mental health services; and </w:t>
      </w:r>
    </w:p>
    <w:p w14:paraId="6D92BF88" w14:textId="77777777" w:rsidR="004D3052" w:rsidRDefault="00000000">
      <w:pPr>
        <w:ind w:left="-5"/>
      </w:pPr>
      <w:r>
        <w:rPr>
          <w:b/>
        </w:rPr>
        <w:t>WHEREAS</w:t>
      </w:r>
      <w:r>
        <w:t xml:space="preserve">, </w:t>
      </w:r>
      <w:proofErr w:type="gramStart"/>
      <w:r>
        <w:t>The</w:t>
      </w:r>
      <w:proofErr w:type="gramEnd"/>
      <w:r>
        <w:t xml:space="preserve"> total internet blackout in Iran since February 28, 2026, now exceeding 70 days, has severed communication between San Francisco's Iranian community and their families, compounding the psychological toll of prolonged separation, and created concrete barriers to immigration proceedings, as residents cannot obtain vital records needed for asylum, adjustment of status, and family reunification cases; and </w:t>
      </w:r>
    </w:p>
    <w:p w14:paraId="31CAB2ED" w14:textId="77777777" w:rsidR="004D3052" w:rsidRDefault="00000000">
      <w:pPr>
        <w:ind w:left="-5"/>
      </w:pPr>
      <w:r>
        <w:rPr>
          <w:b/>
        </w:rPr>
        <w:t>WHEREAS</w:t>
      </w:r>
      <w:r>
        <w:t xml:space="preserve">, The targeting of essential civilian infrastructure in Bahrain, Kuwait, Oman, Qatar, Saudi Arabia, and the United Arab Emirates, including water desalination plants and oil refineries, has cut off financial support from family abroad for San Francisco residents from </w:t>
      </w:r>
      <w:r>
        <w:lastRenderedPageBreak/>
        <w:t xml:space="preserve">these countries, while students and workers face visa and immigration uncertainty as they may be unable to return home, lose sponsorship, or face unresolved questions about Temporary Protected Status and humanitarian parole, and rising fuel costs and supply chain disruptions are increasing the cost of living for all San Francisco residents, with a disproportionate burden on immigrant households; and </w:t>
      </w:r>
    </w:p>
    <w:p w14:paraId="483F04F0" w14:textId="77777777" w:rsidR="004D3052" w:rsidRDefault="00000000">
      <w:pPr>
        <w:ind w:left="-5"/>
      </w:pPr>
      <w:r>
        <w:rPr>
          <w:b/>
        </w:rPr>
        <w:t>WHEREAS</w:t>
      </w:r>
      <w:r>
        <w:t xml:space="preserve">, </w:t>
      </w:r>
      <w:proofErr w:type="gramStart"/>
      <w:r>
        <w:t>The</w:t>
      </w:r>
      <w:proofErr w:type="gramEnd"/>
      <w:r>
        <w:t xml:space="preserve"> war has led to a distressing rise in antisemitism, Islamophobia, and other forms of hate and discrimination within San Francisco, threatening the safety of our immigrant, student, and worker populations; now, therefore, be it </w:t>
      </w:r>
    </w:p>
    <w:p w14:paraId="34AD5909" w14:textId="77777777" w:rsidR="004D3052" w:rsidRDefault="00000000">
      <w:pPr>
        <w:spacing w:after="0"/>
        <w:ind w:left="-5"/>
      </w:pPr>
      <w:r>
        <w:rPr>
          <w:b/>
        </w:rPr>
        <w:t>RESOLVED</w:t>
      </w:r>
      <w:r>
        <w:t xml:space="preserve">, That the Commission calls on the Mayor and Board of Supervisors to adopt a resolution condemning the ongoing war in West Asia and calling for an immediate and sustainable end to hostilities, including cessation of the war on Palestine, Lebanon, Iran, and the Gulf states, on the grounds that this war is causing direct and measurable harm to San </w:t>
      </w:r>
    </w:p>
    <w:p w14:paraId="793D6CAE" w14:textId="77777777" w:rsidR="004D3052" w:rsidRDefault="00000000">
      <w:pPr>
        <w:spacing w:after="346" w:line="259" w:lineRule="auto"/>
        <w:ind w:left="-5"/>
      </w:pPr>
      <w:r>
        <w:t xml:space="preserve">Francisco's immigrant and refugee communities; and be it </w:t>
      </w:r>
    </w:p>
    <w:p w14:paraId="447F5B2D" w14:textId="77777777" w:rsidR="004D3052" w:rsidRDefault="00000000">
      <w:pPr>
        <w:ind w:left="-5"/>
      </w:pPr>
      <w:r>
        <w:rPr>
          <w:b/>
        </w:rPr>
        <w:t>FURTHER RESOLVED</w:t>
      </w:r>
      <w:r>
        <w:t xml:space="preserve">, That the Commission calls on the Mayor and Board of Supervisors to call for the protection of children in affected countries from forced conscription, a matter of direct concern to San Francisco families with minor dependents and dual-national children abroad, and to publicly urge restoration of open internet access in Iran so residents can reestablish contact with families and obtain vital records necessary for immigration proceedings, and further urges the City to allocate resources including mental health services, academic support for students whose families are directly affected, legal support for immigration proceedings affected by the war, community programming to counter the hate and discrimination documented above, and a public education initiative on the war's impact on San Francisco's communities; and be it </w:t>
      </w:r>
    </w:p>
    <w:p w14:paraId="64D9B2E0" w14:textId="77777777" w:rsidR="004D3052" w:rsidRDefault="00000000">
      <w:pPr>
        <w:ind w:left="-5"/>
      </w:pPr>
      <w:r>
        <w:rPr>
          <w:b/>
        </w:rPr>
        <w:t>FURTHER RESOLVED</w:t>
      </w:r>
      <w:r>
        <w:t xml:space="preserve">, That the Commission calls on the Mayor and Board of Supervisors to urge the San Francisco federal Congressional delegation to utilize their constitutional authority to oppose further unauthorized military actions and advocate for the redirection of federal resources toward domestic programs serving affected communities, including housing, health services, legal aid, and community safety; and be it </w:t>
      </w:r>
    </w:p>
    <w:p w14:paraId="0EB019F0" w14:textId="77777777" w:rsidR="004D3052" w:rsidRDefault="00000000">
      <w:pPr>
        <w:ind w:left="-5"/>
      </w:pPr>
      <w:r>
        <w:rPr>
          <w:b/>
        </w:rPr>
        <w:t>FINALLY RESOLVED</w:t>
      </w:r>
      <w:r>
        <w:t xml:space="preserve">, That the Immigrant Rights Commission reaffirms its commitment to San Francisco's role as a sanctuary city that protects the safety and dignity of every community within its borders, and stands in solidarity with all residents working toward a future free from violence and displacement. </w:t>
      </w:r>
    </w:p>
    <w:sectPr w:rsidR="004D3052">
      <w:headerReference w:type="even" r:id="rId6"/>
      <w:headerReference w:type="default" r:id="rId7"/>
      <w:footerReference w:type="even" r:id="rId8"/>
      <w:footerReference w:type="default" r:id="rId9"/>
      <w:headerReference w:type="first" r:id="rId10"/>
      <w:footerReference w:type="first" r:id="rId11"/>
      <w:pgSz w:w="12240" w:h="15840"/>
      <w:pgMar w:top="1486" w:right="1463" w:bottom="146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F1BF" w14:textId="77777777" w:rsidR="00A8238B" w:rsidRDefault="00A8238B" w:rsidP="000041A5">
      <w:pPr>
        <w:spacing w:after="0" w:line="240" w:lineRule="auto"/>
      </w:pPr>
      <w:r>
        <w:separator/>
      </w:r>
    </w:p>
  </w:endnote>
  <w:endnote w:type="continuationSeparator" w:id="0">
    <w:p w14:paraId="02E94729" w14:textId="77777777" w:rsidR="00A8238B" w:rsidRDefault="00A8238B" w:rsidP="0000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2C41" w14:textId="77777777" w:rsidR="000041A5" w:rsidRDefault="00004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8719" w14:textId="77777777" w:rsidR="000041A5" w:rsidRDefault="00004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D348" w14:textId="77777777" w:rsidR="000041A5" w:rsidRDefault="0000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E3DD" w14:textId="77777777" w:rsidR="00A8238B" w:rsidRDefault="00A8238B" w:rsidP="000041A5">
      <w:pPr>
        <w:spacing w:after="0" w:line="240" w:lineRule="auto"/>
      </w:pPr>
      <w:r>
        <w:separator/>
      </w:r>
    </w:p>
  </w:footnote>
  <w:footnote w:type="continuationSeparator" w:id="0">
    <w:p w14:paraId="09BA53CB" w14:textId="77777777" w:rsidR="00A8238B" w:rsidRDefault="00A8238B" w:rsidP="00004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CA91" w14:textId="77777777" w:rsidR="000041A5" w:rsidRDefault="0000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022602"/>
      <w:docPartObj>
        <w:docPartGallery w:val="Watermarks"/>
        <w:docPartUnique/>
      </w:docPartObj>
    </w:sdtPr>
    <w:sdtContent>
      <w:p w14:paraId="78A6F79F" w14:textId="580A5327" w:rsidR="000041A5" w:rsidRDefault="000041A5">
        <w:pPr>
          <w:pStyle w:val="Header"/>
        </w:pPr>
        <w:r>
          <w:rPr>
            <w:noProof/>
          </w:rPr>
          <w:pict w14:anchorId="4EFC5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F99A" w14:textId="77777777" w:rsidR="000041A5" w:rsidRDefault="00004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52"/>
    <w:rsid w:val="000041A5"/>
    <w:rsid w:val="004D3052"/>
    <w:rsid w:val="00A8238B"/>
    <w:rsid w:val="00C6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3C1DA"/>
  <w15:docId w15:val="{2F23D812-383C-45A1-8C53-897309D3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60"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1A5"/>
    <w:rPr>
      <w:rFonts w:ascii="Arial" w:eastAsia="Arial" w:hAnsi="Arial" w:cs="Arial"/>
      <w:color w:val="000000"/>
      <w:sz w:val="22"/>
    </w:rPr>
  </w:style>
  <w:style w:type="paragraph" w:styleId="Footer">
    <w:name w:val="footer"/>
    <w:basedOn w:val="Normal"/>
    <w:link w:val="FooterChar"/>
    <w:uiPriority w:val="99"/>
    <w:unhideWhenUsed/>
    <w:rsid w:val="00004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1A5"/>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4251</Characters>
  <Application>Microsoft Office Word</Application>
  <DocSecurity>0</DocSecurity>
  <Lines>35</Lines>
  <Paragraphs>9</Paragraphs>
  <ScaleCrop>false</ScaleCrop>
  <Company>CCSF - ADM</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on The War in West Asia Final</dc:title>
  <dc:subject/>
  <dc:creator>Elena Shore</dc:creator>
  <cp:keywords/>
  <cp:lastModifiedBy>Elena Shore</cp:lastModifiedBy>
  <cp:revision>2</cp:revision>
  <dcterms:created xsi:type="dcterms:W3CDTF">2026-05-08T21:54:00Z</dcterms:created>
  <dcterms:modified xsi:type="dcterms:W3CDTF">2026-05-08T21:54:00Z</dcterms:modified>
</cp:coreProperties>
</file>