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E384" w14:textId="77777777" w:rsidR="004E5385" w:rsidRDefault="004E5385" w:rsidP="00B5549B">
      <w:pPr>
        <w:tabs>
          <w:tab w:val="left" w:pos="2970"/>
        </w:tabs>
        <w:ind w:left="720" w:right="720"/>
        <w:jc w:val="center"/>
        <w:rPr>
          <w:rFonts w:ascii="Times New Roman" w:hAnsi="Times New Roman"/>
          <w:b/>
          <w:sz w:val="40"/>
          <w:szCs w:val="40"/>
        </w:rPr>
      </w:pPr>
      <w:r>
        <w:rPr>
          <w:rFonts w:ascii="Times New Roman" w:hAnsi="Times New Roman"/>
          <w:b/>
          <w:sz w:val="40"/>
          <w:szCs w:val="40"/>
        </w:rPr>
        <w:t>MEMORANDUM</w:t>
      </w:r>
    </w:p>
    <w:p w14:paraId="672A6659" w14:textId="77777777" w:rsidR="004E5385" w:rsidRDefault="004E5385" w:rsidP="004E5385">
      <w:pPr>
        <w:ind w:right="720"/>
        <w:rPr>
          <w:rFonts w:ascii="Times New Roman" w:hAnsi="Times New Roman"/>
        </w:rPr>
      </w:pPr>
    </w:p>
    <w:p w14:paraId="031D5EAE" w14:textId="77777777" w:rsidR="004E5385" w:rsidRPr="001D2D0F" w:rsidRDefault="004E5385" w:rsidP="004E5385">
      <w:pPr>
        <w:ind w:right="720"/>
        <w:rPr>
          <w:rFonts w:ascii="Times New Roman" w:hAnsi="Times New Roman"/>
        </w:rPr>
      </w:pPr>
      <w:r>
        <w:rPr>
          <w:rFonts w:ascii="Times New Roman" w:hAnsi="Times New Roman"/>
          <w:b/>
        </w:rPr>
        <w:t>TO:</w:t>
      </w:r>
      <w:r>
        <w:rPr>
          <w:rFonts w:ascii="Times New Roman" w:hAnsi="Times New Roman"/>
          <w:b/>
        </w:rPr>
        <w:tab/>
      </w:r>
      <w:r>
        <w:rPr>
          <w:rFonts w:ascii="Times New Roman" w:hAnsi="Times New Roman"/>
          <w:b/>
        </w:rPr>
        <w:tab/>
      </w:r>
      <w:r>
        <w:rPr>
          <w:rFonts w:ascii="Times New Roman" w:hAnsi="Times New Roman"/>
        </w:rPr>
        <w:t>Shelter Monitoring Committee</w:t>
      </w:r>
      <w:r>
        <w:rPr>
          <w:rFonts w:ascii="Times New Roman" w:hAnsi="Times New Roman"/>
          <w:b/>
        </w:rPr>
        <w:tab/>
      </w:r>
    </w:p>
    <w:p w14:paraId="7E430D10" w14:textId="77777777" w:rsidR="004E5385" w:rsidRPr="00D33592" w:rsidRDefault="004E5385" w:rsidP="004E5385">
      <w:pPr>
        <w:ind w:right="720"/>
        <w:rPr>
          <w:rFonts w:ascii="Times New Roman" w:hAnsi="Times New Roman"/>
        </w:rPr>
      </w:pPr>
      <w:r>
        <w:rPr>
          <w:rFonts w:ascii="Times New Roman" w:hAnsi="Times New Roman"/>
          <w:b/>
        </w:rPr>
        <w:t>FROM:</w:t>
      </w:r>
      <w:r>
        <w:rPr>
          <w:rFonts w:ascii="Times New Roman" w:hAnsi="Times New Roman"/>
          <w:b/>
        </w:rPr>
        <w:tab/>
      </w:r>
      <w:r w:rsidR="002C7828">
        <w:rPr>
          <w:rFonts w:ascii="Times New Roman" w:hAnsi="Times New Roman"/>
        </w:rPr>
        <w:t>Committee Staff</w:t>
      </w:r>
    </w:p>
    <w:p w14:paraId="2B71F6D9" w14:textId="312560FC" w:rsidR="004E5385" w:rsidRPr="00D33592" w:rsidRDefault="004E5385" w:rsidP="004E5385">
      <w:pPr>
        <w:ind w:right="720"/>
        <w:rPr>
          <w:rFonts w:ascii="Times New Roman" w:hAnsi="Times New Roman"/>
        </w:rPr>
      </w:pPr>
      <w:r>
        <w:rPr>
          <w:rFonts w:ascii="Times New Roman" w:hAnsi="Times New Roman"/>
          <w:b/>
        </w:rPr>
        <w:t>DATE:</w:t>
      </w:r>
      <w:r>
        <w:rPr>
          <w:rFonts w:ascii="Times New Roman" w:hAnsi="Times New Roman"/>
          <w:b/>
        </w:rPr>
        <w:tab/>
      </w:r>
      <w:r w:rsidR="005363C7">
        <w:rPr>
          <w:rFonts w:ascii="Times New Roman" w:hAnsi="Times New Roman"/>
        </w:rPr>
        <w:t>January</w:t>
      </w:r>
      <w:r w:rsidR="00F80C63">
        <w:rPr>
          <w:rFonts w:ascii="Times New Roman" w:hAnsi="Times New Roman"/>
        </w:rPr>
        <w:t xml:space="preserve"> 1</w:t>
      </w:r>
      <w:r w:rsidR="005363C7">
        <w:rPr>
          <w:rFonts w:ascii="Times New Roman" w:hAnsi="Times New Roman"/>
        </w:rPr>
        <w:t>4</w:t>
      </w:r>
      <w:r w:rsidR="00574404">
        <w:rPr>
          <w:rFonts w:ascii="Times New Roman" w:hAnsi="Times New Roman"/>
        </w:rPr>
        <w:t>, 20</w:t>
      </w:r>
      <w:r w:rsidR="001F0EEB">
        <w:rPr>
          <w:rFonts w:ascii="Times New Roman" w:hAnsi="Times New Roman"/>
        </w:rPr>
        <w:t>2</w:t>
      </w:r>
      <w:r w:rsidR="005363C7">
        <w:rPr>
          <w:rFonts w:ascii="Times New Roman" w:hAnsi="Times New Roman"/>
        </w:rPr>
        <w:t>2</w:t>
      </w:r>
    </w:p>
    <w:p w14:paraId="4C37BFE0" w14:textId="7851BA61" w:rsidR="004E5385" w:rsidRDefault="004E5385" w:rsidP="00EC350C">
      <w:pPr>
        <w:pBdr>
          <w:bottom w:val="single" w:sz="4" w:space="0" w:color="auto"/>
        </w:pBdr>
        <w:ind w:right="720"/>
        <w:rPr>
          <w:rFonts w:ascii="Times New Roman" w:hAnsi="Times New Roman"/>
        </w:rPr>
      </w:pPr>
      <w:r>
        <w:rPr>
          <w:rFonts w:ascii="Times New Roman" w:hAnsi="Times New Roman"/>
          <w:b/>
        </w:rPr>
        <w:t>RE:</w:t>
      </w:r>
      <w:r>
        <w:rPr>
          <w:rFonts w:ascii="Times New Roman" w:hAnsi="Times New Roman"/>
          <w:b/>
        </w:rPr>
        <w:tab/>
      </w:r>
      <w:r>
        <w:rPr>
          <w:rFonts w:ascii="Times New Roman" w:hAnsi="Times New Roman"/>
          <w:b/>
        </w:rPr>
        <w:tab/>
      </w:r>
      <w:r w:rsidR="005363C7">
        <w:rPr>
          <w:rFonts w:ascii="Times New Roman" w:hAnsi="Times New Roman"/>
          <w:b/>
        </w:rPr>
        <w:t>December</w:t>
      </w:r>
      <w:r w:rsidR="00CC32B8">
        <w:rPr>
          <w:rFonts w:ascii="Times New Roman" w:hAnsi="Times New Roman"/>
          <w:b/>
        </w:rPr>
        <w:t xml:space="preserve"> 20</w:t>
      </w:r>
      <w:r w:rsidR="001F0EEB">
        <w:rPr>
          <w:rFonts w:ascii="Times New Roman" w:hAnsi="Times New Roman"/>
          <w:b/>
        </w:rPr>
        <w:t>21</w:t>
      </w:r>
      <w:r w:rsidR="00CC32B8">
        <w:rPr>
          <w:rFonts w:ascii="Times New Roman" w:hAnsi="Times New Roman"/>
          <w:b/>
        </w:rPr>
        <w:t xml:space="preserve"> </w:t>
      </w:r>
      <w:r w:rsidR="003624C8">
        <w:rPr>
          <w:rFonts w:ascii="Times New Roman" w:hAnsi="Times New Roman"/>
          <w:b/>
        </w:rPr>
        <w:t>SOC Staff Report</w:t>
      </w:r>
    </w:p>
    <w:p w14:paraId="0A37501D" w14:textId="77777777" w:rsidR="004E5385" w:rsidRDefault="004E5385" w:rsidP="004E5385">
      <w:pPr>
        <w:ind w:right="720" w:firstLine="720"/>
        <w:rPr>
          <w:rFonts w:ascii="Times New Roman" w:hAnsi="Times New Roman"/>
        </w:rPr>
      </w:pPr>
    </w:p>
    <w:p w14:paraId="1F9C0EC9" w14:textId="5E89324E" w:rsidR="00EC350C" w:rsidRPr="002D1366" w:rsidRDefault="005363C7" w:rsidP="07BCF9C2">
      <w:pPr>
        <w:ind w:right="720"/>
        <w:jc w:val="center"/>
        <w:rPr>
          <w:rFonts w:ascii="Times New Roman" w:hAnsi="Times New Roman"/>
          <w:b/>
          <w:bCs/>
          <w:u w:val="single"/>
        </w:rPr>
      </w:pPr>
      <w:r>
        <w:rPr>
          <w:rFonts w:ascii="Times New Roman" w:hAnsi="Times New Roman"/>
          <w:b/>
          <w:bCs/>
          <w:u w:val="single"/>
        </w:rPr>
        <w:t>December</w:t>
      </w:r>
      <w:r w:rsidR="07BCF9C2" w:rsidRPr="07BCF9C2">
        <w:rPr>
          <w:rFonts w:ascii="Times New Roman" w:hAnsi="Times New Roman"/>
          <w:b/>
          <w:bCs/>
          <w:u w:val="single"/>
        </w:rPr>
        <w:t xml:space="preserve"> Client Complaints</w:t>
      </w:r>
    </w:p>
    <w:p w14:paraId="5DAB6C7B" w14:textId="77777777" w:rsidR="00EC350C" w:rsidRDefault="00EC350C" w:rsidP="004E5385">
      <w:pPr>
        <w:ind w:right="720"/>
        <w:rPr>
          <w:rFonts w:ascii="Times New Roman" w:hAnsi="Times New Roman"/>
          <w:b/>
        </w:rPr>
      </w:pPr>
    </w:p>
    <w:p w14:paraId="32196A69" w14:textId="0335E8F4" w:rsidR="008F657E" w:rsidRPr="004B74EF" w:rsidRDefault="395E0A9D" w:rsidP="395E0A9D">
      <w:pPr>
        <w:ind w:right="720"/>
        <w:rPr>
          <w:rFonts w:ascii="Times New Roman" w:hAnsi="Times New Roman"/>
          <w:color w:val="000000" w:themeColor="text1"/>
        </w:rPr>
      </w:pPr>
      <w:r w:rsidRPr="395E0A9D">
        <w:rPr>
          <w:rFonts w:ascii="Times New Roman" w:hAnsi="Times New Roman"/>
          <w:color w:val="000000" w:themeColor="text1"/>
        </w:rPr>
        <w:t xml:space="preserve">There </w:t>
      </w:r>
      <w:r w:rsidR="00EC10C7">
        <w:rPr>
          <w:rFonts w:ascii="Times New Roman" w:hAnsi="Times New Roman"/>
          <w:color w:val="000000" w:themeColor="text1"/>
        </w:rPr>
        <w:t>w</w:t>
      </w:r>
      <w:r w:rsidR="005363C7">
        <w:rPr>
          <w:rFonts w:ascii="Times New Roman" w:hAnsi="Times New Roman"/>
          <w:color w:val="000000" w:themeColor="text1"/>
        </w:rPr>
        <w:t>ere six</w:t>
      </w:r>
      <w:r w:rsidR="00EC10C7">
        <w:rPr>
          <w:rFonts w:ascii="Times New Roman" w:hAnsi="Times New Roman"/>
          <w:color w:val="000000" w:themeColor="text1"/>
        </w:rPr>
        <w:t xml:space="preserve"> </w:t>
      </w:r>
      <w:r w:rsidRPr="395E0A9D">
        <w:rPr>
          <w:rFonts w:ascii="Times New Roman" w:hAnsi="Times New Roman"/>
          <w:color w:val="000000" w:themeColor="text1"/>
        </w:rPr>
        <w:t>complaint</w:t>
      </w:r>
      <w:r w:rsidR="005363C7">
        <w:rPr>
          <w:rFonts w:ascii="Times New Roman" w:hAnsi="Times New Roman"/>
          <w:color w:val="000000" w:themeColor="text1"/>
        </w:rPr>
        <w:t>s</w:t>
      </w:r>
      <w:r w:rsidRPr="395E0A9D">
        <w:rPr>
          <w:rFonts w:ascii="Times New Roman" w:hAnsi="Times New Roman"/>
          <w:color w:val="000000" w:themeColor="text1"/>
        </w:rPr>
        <w:t xml:space="preserve"> submitted to the Shelter Monitoring Committee by </w:t>
      </w:r>
      <w:r w:rsidR="005363C7">
        <w:rPr>
          <w:rFonts w:ascii="Times New Roman" w:hAnsi="Times New Roman"/>
          <w:color w:val="000000" w:themeColor="text1"/>
        </w:rPr>
        <w:t>three</w:t>
      </w:r>
      <w:r w:rsidRPr="395E0A9D">
        <w:rPr>
          <w:rFonts w:ascii="Times New Roman" w:hAnsi="Times New Roman"/>
          <w:color w:val="000000" w:themeColor="text1"/>
        </w:rPr>
        <w:t xml:space="preserve"> unduplicated client</w:t>
      </w:r>
      <w:r w:rsidR="005363C7">
        <w:rPr>
          <w:rFonts w:ascii="Times New Roman" w:hAnsi="Times New Roman"/>
          <w:color w:val="000000" w:themeColor="text1"/>
        </w:rPr>
        <w:t>s</w:t>
      </w:r>
      <w:r w:rsidRPr="395E0A9D">
        <w:rPr>
          <w:rFonts w:ascii="Times New Roman" w:hAnsi="Times New Roman"/>
          <w:color w:val="000000" w:themeColor="text1"/>
        </w:rPr>
        <w:t xml:space="preserve"> in </w:t>
      </w:r>
      <w:r w:rsidR="005363C7">
        <w:rPr>
          <w:rFonts w:ascii="Times New Roman" w:hAnsi="Times New Roman"/>
          <w:color w:val="000000" w:themeColor="text1"/>
        </w:rPr>
        <w:t>December</w:t>
      </w:r>
      <w:r w:rsidRPr="395E0A9D">
        <w:rPr>
          <w:rFonts w:ascii="Times New Roman" w:hAnsi="Times New Roman"/>
          <w:color w:val="000000" w:themeColor="text1"/>
        </w:rPr>
        <w:t xml:space="preserve"> 20</w:t>
      </w:r>
      <w:r w:rsidR="001F0EEB">
        <w:rPr>
          <w:rFonts w:ascii="Times New Roman" w:hAnsi="Times New Roman"/>
          <w:color w:val="000000" w:themeColor="text1"/>
        </w:rPr>
        <w:t>21</w:t>
      </w:r>
      <w:r w:rsidRPr="395E0A9D">
        <w:rPr>
          <w:rFonts w:ascii="Times New Roman" w:hAnsi="Times New Roman"/>
          <w:color w:val="000000" w:themeColor="text1"/>
        </w:rPr>
        <w:t xml:space="preserve">. </w:t>
      </w:r>
      <w:r w:rsidR="00F00CB1">
        <w:rPr>
          <w:rFonts w:ascii="Times New Roman" w:hAnsi="Times New Roman"/>
          <w:color w:val="000000" w:themeColor="text1"/>
        </w:rPr>
        <w:t xml:space="preserve">There are currently </w:t>
      </w:r>
      <w:r w:rsidR="005363C7">
        <w:rPr>
          <w:rFonts w:ascii="Times New Roman" w:hAnsi="Times New Roman"/>
          <w:color w:val="000000" w:themeColor="text1"/>
        </w:rPr>
        <w:t>three</w:t>
      </w:r>
      <w:r w:rsidR="00F00CB1">
        <w:rPr>
          <w:rFonts w:ascii="Times New Roman" w:hAnsi="Times New Roman"/>
          <w:color w:val="000000" w:themeColor="text1"/>
        </w:rPr>
        <w:t xml:space="preserve"> complaints still open pending a response from the site. </w:t>
      </w:r>
      <w:r w:rsidRPr="395E0A9D">
        <w:rPr>
          <w:rFonts w:ascii="Times New Roman" w:hAnsi="Times New Roman"/>
          <w:color w:val="000000" w:themeColor="text1"/>
        </w:rPr>
        <w:t xml:space="preserve"> </w:t>
      </w:r>
    </w:p>
    <w:p w14:paraId="02EB378F" w14:textId="77777777" w:rsidR="008F657E" w:rsidRDefault="008F657E" w:rsidP="004E7972">
      <w:pPr>
        <w:ind w:right="720"/>
        <w:rPr>
          <w:rFonts w:ascii="Times New Roman" w:hAnsi="Times New Roman"/>
          <w:color w:val="000000"/>
          <w:szCs w:val="24"/>
        </w:rPr>
      </w:pPr>
    </w:p>
    <w:p w14:paraId="0ED6E042" w14:textId="77777777" w:rsidR="00056519" w:rsidRPr="00BD554E" w:rsidRDefault="001C5E85" w:rsidP="004E7972">
      <w:pPr>
        <w:ind w:right="720"/>
        <w:rPr>
          <w:rFonts w:ascii="Times New Roman" w:hAnsi="Times New Roman"/>
          <w:i/>
          <w:color w:val="000000"/>
          <w:szCs w:val="24"/>
          <w:u w:val="single"/>
        </w:rPr>
      </w:pPr>
      <w:r w:rsidRPr="00BD554E">
        <w:rPr>
          <w:rFonts w:ascii="Times New Roman" w:hAnsi="Times New Roman"/>
          <w:color w:val="000000"/>
          <w:szCs w:val="24"/>
        </w:rPr>
        <w:t xml:space="preserve">The narrative below for each site provides an overview of the types of complaints forwarded to each site. Not all sites have had a chance to respond to the complaints.  </w:t>
      </w:r>
      <w:r w:rsidR="00D82977" w:rsidRPr="00BD554E">
        <w:rPr>
          <w:rFonts w:ascii="Times New Roman" w:hAnsi="Times New Roman"/>
          <w:i/>
          <w:color w:val="000000"/>
          <w:szCs w:val="24"/>
          <w:u w:val="single"/>
        </w:rPr>
        <w:t xml:space="preserve">***Note: The complaints below may have already been investigated to the satisfaction of the site or its contracting agency; however, the Committee must allow for each complainant to review the responses and the complainant determines whether s/he is satisfied. If the complainant is not satisfied, the Committee </w:t>
      </w:r>
      <w:r w:rsidR="00F95A19">
        <w:rPr>
          <w:rFonts w:ascii="Times New Roman" w:hAnsi="Times New Roman"/>
          <w:i/>
          <w:color w:val="000000"/>
          <w:szCs w:val="24"/>
          <w:u w:val="single"/>
        </w:rPr>
        <w:t>will investigate the allegations listed in the complaint</w:t>
      </w:r>
      <w:r w:rsidR="00D82977" w:rsidRPr="00BD554E">
        <w:rPr>
          <w:rFonts w:ascii="Times New Roman" w:hAnsi="Times New Roman"/>
          <w:i/>
          <w:color w:val="000000"/>
          <w:szCs w:val="24"/>
          <w:u w:val="single"/>
        </w:rPr>
        <w:t>.</w:t>
      </w:r>
    </w:p>
    <w:p w14:paraId="6A05A809" w14:textId="77777777" w:rsidR="00B80067" w:rsidRDefault="00B80067" w:rsidP="00B80067">
      <w:pPr>
        <w:ind w:right="720"/>
        <w:rPr>
          <w:rFonts w:ascii="Times New Roman" w:hAnsi="Times New Roman"/>
          <w:i/>
          <w:color w:val="000000"/>
          <w:szCs w:val="24"/>
        </w:rPr>
      </w:pPr>
    </w:p>
    <w:p w14:paraId="7A6A59BF" w14:textId="77777777" w:rsidR="00800FFE" w:rsidRDefault="00800FFE" w:rsidP="001D52BD">
      <w:pPr>
        <w:ind w:right="720"/>
        <w:rPr>
          <w:rFonts w:ascii="Times New Roman" w:hAnsi="Times New Roman"/>
          <w:i/>
          <w:color w:val="000000"/>
          <w:szCs w:val="24"/>
        </w:rPr>
      </w:pPr>
    </w:p>
    <w:p w14:paraId="697ADB9E" w14:textId="588526E0" w:rsidR="00FB2FF7" w:rsidRDefault="00FB2FF7" w:rsidP="00FB2FF7">
      <w:pPr>
        <w:ind w:right="720"/>
        <w:rPr>
          <w:rFonts w:ascii="Times New Roman" w:hAnsi="Times New Roman"/>
          <w:b/>
          <w:bCs/>
          <w:color w:val="000000" w:themeColor="text1"/>
          <w:u w:val="single"/>
        </w:rPr>
      </w:pPr>
      <w:r>
        <w:rPr>
          <w:rFonts w:ascii="Times New Roman" w:hAnsi="Times New Roman"/>
          <w:b/>
          <w:bCs/>
          <w:color w:val="000000" w:themeColor="text1"/>
          <w:u w:val="single"/>
        </w:rPr>
        <w:t>Next Door</w:t>
      </w:r>
    </w:p>
    <w:p w14:paraId="294837CF" w14:textId="77777777" w:rsidR="00FB2FF7" w:rsidRPr="00F34971" w:rsidRDefault="00FB2FF7" w:rsidP="00FB2FF7">
      <w:pPr>
        <w:numPr>
          <w:ilvl w:val="0"/>
          <w:numId w:val="3"/>
        </w:numPr>
        <w:ind w:right="720"/>
        <w:rPr>
          <w:rFonts w:ascii="Times New Roman" w:hAnsi="Times New Roman"/>
          <w:b/>
          <w:bCs/>
          <w:color w:val="000000" w:themeColor="text1"/>
        </w:rPr>
      </w:pPr>
      <w:r w:rsidRPr="57866564">
        <w:rPr>
          <w:rFonts w:ascii="Times New Roman" w:hAnsi="Times New Roman"/>
          <w:b/>
          <w:bCs/>
        </w:rPr>
        <w:t>Client #1</w:t>
      </w:r>
      <w:r>
        <w:rPr>
          <w:rFonts w:ascii="Times New Roman" w:hAnsi="Times New Roman"/>
          <w:b/>
          <w:bCs/>
        </w:rPr>
        <w:t>, Complaint #1</w:t>
      </w:r>
      <w:r w:rsidRPr="57866564">
        <w:rPr>
          <w:rFonts w:ascii="Times New Roman" w:hAnsi="Times New Roman"/>
          <w:b/>
          <w:bCs/>
        </w:rPr>
        <w:t xml:space="preserve">: </w:t>
      </w:r>
    </w:p>
    <w:p w14:paraId="5291B9E5" w14:textId="3898AEBE" w:rsidR="00FB2FF7" w:rsidRPr="007F089A" w:rsidRDefault="00FB2FF7" w:rsidP="00FB2FF7">
      <w:pPr>
        <w:numPr>
          <w:ilvl w:val="0"/>
          <w:numId w:val="3"/>
        </w:numPr>
        <w:ind w:right="720"/>
        <w:rPr>
          <w:rFonts w:ascii="Times New Roman" w:hAnsi="Times New Roman"/>
          <w:b/>
          <w:bCs/>
          <w:color w:val="000000" w:themeColor="text1"/>
        </w:rPr>
      </w:pPr>
      <w:r w:rsidRPr="57866564">
        <w:rPr>
          <w:rFonts w:ascii="Times New Roman" w:hAnsi="Times New Roman"/>
          <w:b/>
          <w:bCs/>
          <w:color w:val="000000" w:themeColor="text1"/>
        </w:rPr>
        <w:t xml:space="preserve">Complaint submitted: </w:t>
      </w:r>
      <w:r>
        <w:rPr>
          <w:rFonts w:ascii="Times New Roman" w:hAnsi="Times New Roman"/>
          <w:b/>
          <w:bCs/>
          <w:color w:val="000000" w:themeColor="text1"/>
        </w:rPr>
        <w:t>12/10/</w:t>
      </w:r>
      <w:r w:rsidRPr="007F089A">
        <w:rPr>
          <w:rFonts w:ascii="Times New Roman" w:hAnsi="Times New Roman"/>
          <w:b/>
          <w:bCs/>
          <w:color w:val="000000" w:themeColor="text1"/>
        </w:rPr>
        <w:t>21</w:t>
      </w:r>
    </w:p>
    <w:p w14:paraId="3B955AC9" w14:textId="4ABC3D40" w:rsidR="00FB2FF7" w:rsidRPr="007F089A" w:rsidRDefault="00FB2FF7" w:rsidP="00FB2FF7">
      <w:pPr>
        <w:numPr>
          <w:ilvl w:val="0"/>
          <w:numId w:val="3"/>
        </w:numPr>
        <w:ind w:right="720"/>
        <w:rPr>
          <w:rFonts w:ascii="Times New Roman" w:hAnsi="Times New Roman"/>
          <w:b/>
          <w:bCs/>
        </w:rPr>
      </w:pPr>
      <w:r w:rsidRPr="007F089A">
        <w:rPr>
          <w:rFonts w:ascii="Times New Roman" w:hAnsi="Times New Roman"/>
          <w:b/>
          <w:bCs/>
          <w:color w:val="000000" w:themeColor="text1"/>
        </w:rPr>
        <w:t xml:space="preserve">Response received: </w:t>
      </w:r>
      <w:r w:rsidR="00872E25">
        <w:rPr>
          <w:rFonts w:ascii="Times New Roman" w:hAnsi="Times New Roman"/>
          <w:b/>
          <w:bCs/>
          <w:color w:val="000000" w:themeColor="text1"/>
        </w:rPr>
        <w:t>12/22/21</w:t>
      </w:r>
    </w:p>
    <w:p w14:paraId="6BC8ADA1" w14:textId="77777777" w:rsidR="00FB2FF7" w:rsidRPr="00F10DBB" w:rsidRDefault="00FB2FF7" w:rsidP="00FB2FF7">
      <w:pPr>
        <w:numPr>
          <w:ilvl w:val="0"/>
          <w:numId w:val="3"/>
        </w:numPr>
        <w:ind w:right="720"/>
        <w:rPr>
          <w:rFonts w:ascii="Times New Roman" w:hAnsi="Times New Roman"/>
          <w:b/>
          <w:bCs/>
        </w:rPr>
      </w:pPr>
      <w:r w:rsidRPr="57866564">
        <w:rPr>
          <w:rFonts w:ascii="Times New Roman" w:hAnsi="Times New Roman"/>
          <w:b/>
          <w:bCs/>
        </w:rPr>
        <w:t>Alleged SOC Violations:</w:t>
      </w:r>
    </w:p>
    <w:p w14:paraId="0CB9E6D0" w14:textId="140EE06E" w:rsidR="00FB2FF7" w:rsidRPr="00FB2FF7" w:rsidRDefault="00FB2FF7" w:rsidP="00FB2FF7">
      <w:pPr>
        <w:numPr>
          <w:ilvl w:val="1"/>
          <w:numId w:val="3"/>
        </w:numPr>
        <w:ind w:right="720"/>
        <w:rPr>
          <w:rFonts w:ascii="Times New Roman" w:hAnsi="Times New Roman"/>
          <w:b/>
          <w:bCs/>
          <w:color w:val="000000"/>
        </w:rPr>
      </w:pPr>
      <w:r w:rsidRPr="395E0A9D">
        <w:rPr>
          <w:rFonts w:ascii="Times New Roman" w:hAnsi="Times New Roman"/>
          <w:b/>
          <w:bCs/>
          <w:color w:val="000000" w:themeColor="text1"/>
        </w:rPr>
        <w:t xml:space="preserve">Standard 1: </w:t>
      </w:r>
      <w:r w:rsidRPr="395E0A9D">
        <w:rPr>
          <w:rFonts w:ascii="Times New Roman" w:hAnsi="Times New Roman"/>
          <w:color w:val="000000" w:themeColor="text1"/>
        </w:rPr>
        <w:t>Treat all clients equally, with respect and dignity…</w:t>
      </w:r>
    </w:p>
    <w:p w14:paraId="1AFFDCD1" w14:textId="77777777" w:rsidR="00FB2FF7" w:rsidRPr="00B76208" w:rsidRDefault="00FB2FF7" w:rsidP="00FB2FF7">
      <w:pPr>
        <w:numPr>
          <w:ilvl w:val="1"/>
          <w:numId w:val="3"/>
        </w:numPr>
        <w:ind w:right="720"/>
        <w:rPr>
          <w:rFonts w:ascii="Times New Roman" w:hAnsi="Times New Roman"/>
          <w:b/>
          <w:bCs/>
          <w:color w:val="000000" w:themeColor="text1"/>
        </w:rPr>
      </w:pPr>
      <w:r w:rsidRPr="07BCF9C2">
        <w:rPr>
          <w:rFonts w:ascii="Times New Roman" w:hAnsi="Times New Roman"/>
          <w:b/>
          <w:bCs/>
          <w:color w:val="000000" w:themeColor="text1"/>
        </w:rPr>
        <w:t xml:space="preserve">Standard </w:t>
      </w:r>
      <w:r>
        <w:rPr>
          <w:rFonts w:ascii="Times New Roman" w:hAnsi="Times New Roman"/>
          <w:b/>
          <w:bCs/>
          <w:color w:val="000000" w:themeColor="text1"/>
        </w:rPr>
        <w:t>2</w:t>
      </w:r>
      <w:r w:rsidRPr="07BCF9C2">
        <w:rPr>
          <w:rFonts w:ascii="Times New Roman" w:hAnsi="Times New Roman"/>
          <w:b/>
          <w:bCs/>
          <w:color w:val="000000" w:themeColor="text1"/>
        </w:rPr>
        <w:t xml:space="preserve">: </w:t>
      </w:r>
      <w:r w:rsidRPr="005E4712">
        <w:rPr>
          <w:rFonts w:ascii="Times New Roman" w:hAnsi="Times New Roman"/>
          <w:color w:val="000000" w:themeColor="text1"/>
        </w:rPr>
        <w:t xml:space="preserve">safe and free of physical violence </w:t>
      </w:r>
      <w:r w:rsidRPr="07BCF9C2">
        <w:rPr>
          <w:rFonts w:ascii="Times New Roman" w:hAnsi="Times New Roman"/>
          <w:color w:val="000000" w:themeColor="text1"/>
        </w:rPr>
        <w:t>…</w:t>
      </w:r>
    </w:p>
    <w:p w14:paraId="64C70854" w14:textId="5A0D126D" w:rsidR="00FB2FF7" w:rsidRPr="00FB2FF7" w:rsidRDefault="00FB2FF7" w:rsidP="00FB2FF7">
      <w:pPr>
        <w:numPr>
          <w:ilvl w:val="1"/>
          <w:numId w:val="3"/>
        </w:numPr>
        <w:ind w:right="720"/>
        <w:rPr>
          <w:rFonts w:ascii="Times New Roman" w:hAnsi="Times New Roman"/>
          <w:b/>
          <w:bCs/>
          <w:color w:val="000000" w:themeColor="text1"/>
        </w:rPr>
      </w:pPr>
      <w:r w:rsidRPr="07BCF9C2">
        <w:rPr>
          <w:rFonts w:ascii="Times New Roman" w:hAnsi="Times New Roman"/>
          <w:b/>
          <w:bCs/>
          <w:color w:val="000000" w:themeColor="text1"/>
        </w:rPr>
        <w:t xml:space="preserve">Standard </w:t>
      </w:r>
      <w:r>
        <w:rPr>
          <w:rFonts w:ascii="Times New Roman" w:hAnsi="Times New Roman"/>
          <w:b/>
          <w:bCs/>
          <w:color w:val="000000" w:themeColor="text1"/>
        </w:rPr>
        <w:t>8</w:t>
      </w:r>
      <w:r w:rsidRPr="07BCF9C2">
        <w:rPr>
          <w:rFonts w:ascii="Times New Roman" w:hAnsi="Times New Roman"/>
          <w:b/>
          <w:bCs/>
          <w:color w:val="000000" w:themeColor="text1"/>
        </w:rPr>
        <w:t xml:space="preserve">: </w:t>
      </w:r>
      <w:r>
        <w:rPr>
          <w:rFonts w:ascii="Times New Roman" w:hAnsi="Times New Roman"/>
          <w:color w:val="000000" w:themeColor="text1"/>
        </w:rPr>
        <w:t>ADA, case management</w:t>
      </w:r>
      <w:r w:rsidRPr="005E4712">
        <w:rPr>
          <w:rFonts w:ascii="Times New Roman" w:hAnsi="Times New Roman"/>
          <w:color w:val="000000" w:themeColor="text1"/>
        </w:rPr>
        <w:t xml:space="preserve"> </w:t>
      </w:r>
      <w:r w:rsidRPr="07BCF9C2">
        <w:rPr>
          <w:rFonts w:ascii="Times New Roman" w:hAnsi="Times New Roman"/>
          <w:color w:val="000000" w:themeColor="text1"/>
        </w:rPr>
        <w:t>…</w:t>
      </w:r>
    </w:p>
    <w:p w14:paraId="4288C474" w14:textId="773160AF" w:rsidR="00FB2FF7" w:rsidRPr="00B76208" w:rsidRDefault="00FB2FF7" w:rsidP="00FB2FF7">
      <w:pPr>
        <w:numPr>
          <w:ilvl w:val="1"/>
          <w:numId w:val="3"/>
        </w:numPr>
        <w:ind w:right="720"/>
        <w:rPr>
          <w:rFonts w:ascii="Times New Roman" w:hAnsi="Times New Roman"/>
          <w:b/>
          <w:bCs/>
          <w:color w:val="000000" w:themeColor="text1"/>
        </w:rPr>
      </w:pPr>
      <w:r w:rsidRPr="07BCF9C2">
        <w:rPr>
          <w:rFonts w:ascii="Times New Roman" w:hAnsi="Times New Roman"/>
          <w:b/>
          <w:bCs/>
          <w:color w:val="000000" w:themeColor="text1"/>
        </w:rPr>
        <w:t xml:space="preserve">Standard </w:t>
      </w:r>
      <w:r>
        <w:rPr>
          <w:rFonts w:ascii="Times New Roman" w:hAnsi="Times New Roman"/>
          <w:b/>
          <w:bCs/>
          <w:color w:val="000000" w:themeColor="text1"/>
        </w:rPr>
        <w:t xml:space="preserve">10: </w:t>
      </w:r>
      <w:r w:rsidRPr="00FB2FF7">
        <w:rPr>
          <w:rFonts w:ascii="Times New Roman" w:hAnsi="Times New Roman"/>
          <w:color w:val="000000" w:themeColor="text1"/>
        </w:rPr>
        <w:t>dietary modifications to accommodate…</w:t>
      </w:r>
    </w:p>
    <w:p w14:paraId="19C48E8A" w14:textId="3BDFAE83" w:rsidR="00FB2FF7" w:rsidRPr="00C31956" w:rsidRDefault="00FB2FF7" w:rsidP="00FB2FF7">
      <w:pPr>
        <w:numPr>
          <w:ilvl w:val="1"/>
          <w:numId w:val="3"/>
        </w:numPr>
        <w:ind w:right="720"/>
        <w:rPr>
          <w:rFonts w:ascii="Times New Roman" w:hAnsi="Times New Roman"/>
          <w:b/>
          <w:bCs/>
          <w:color w:val="000000"/>
        </w:rPr>
      </w:pPr>
      <w:r>
        <w:rPr>
          <w:rFonts w:ascii="Times New Roman" w:hAnsi="Times New Roman"/>
          <w:b/>
          <w:bCs/>
          <w:color w:val="000000"/>
        </w:rPr>
        <w:t xml:space="preserve">Standard 15: </w:t>
      </w:r>
      <w:r w:rsidRPr="00FB2FF7">
        <w:rPr>
          <w:rFonts w:ascii="Times New Roman" w:hAnsi="Times New Roman"/>
          <w:color w:val="000000"/>
        </w:rPr>
        <w:t>provide storage…</w:t>
      </w:r>
    </w:p>
    <w:p w14:paraId="52D86DA3" w14:textId="560B8736" w:rsidR="00FB2FF7" w:rsidRPr="005363C7" w:rsidRDefault="00FB2FF7" w:rsidP="00FB2FF7">
      <w:pPr>
        <w:numPr>
          <w:ilvl w:val="1"/>
          <w:numId w:val="3"/>
        </w:numPr>
        <w:ind w:right="720"/>
        <w:rPr>
          <w:rFonts w:ascii="Times New Roman" w:hAnsi="Times New Roman"/>
          <w:b/>
          <w:bCs/>
          <w:color w:val="000000"/>
        </w:rPr>
      </w:pPr>
      <w:r>
        <w:rPr>
          <w:rFonts w:ascii="Times New Roman" w:hAnsi="Times New Roman"/>
          <w:b/>
          <w:bCs/>
          <w:color w:val="000000" w:themeColor="text1"/>
        </w:rPr>
        <w:t xml:space="preserve">Standard 16: </w:t>
      </w:r>
      <w:r>
        <w:rPr>
          <w:rFonts w:ascii="Times New Roman" w:hAnsi="Times New Roman"/>
          <w:color w:val="000000" w:themeColor="text1"/>
        </w:rPr>
        <w:t>outlets to charge phones, wheelchairs…</w:t>
      </w:r>
    </w:p>
    <w:p w14:paraId="53F2E945" w14:textId="5444FB9A" w:rsidR="00FB2FF7" w:rsidRPr="00FB2FF7" w:rsidRDefault="00FB2FF7" w:rsidP="00FB2FF7">
      <w:pPr>
        <w:numPr>
          <w:ilvl w:val="1"/>
          <w:numId w:val="3"/>
        </w:numPr>
        <w:ind w:right="720"/>
        <w:rPr>
          <w:rFonts w:ascii="Times New Roman" w:hAnsi="Times New Roman"/>
          <w:b/>
          <w:bCs/>
          <w:color w:val="000000"/>
        </w:rPr>
      </w:pPr>
      <w:r>
        <w:rPr>
          <w:rFonts w:ascii="Times New Roman" w:hAnsi="Times New Roman"/>
          <w:b/>
          <w:bCs/>
          <w:color w:val="000000" w:themeColor="text1"/>
        </w:rPr>
        <w:t>Standard 31:</w:t>
      </w:r>
      <w:r>
        <w:rPr>
          <w:rFonts w:ascii="Times New Roman" w:hAnsi="Times New Roman"/>
          <w:b/>
          <w:bCs/>
          <w:color w:val="000000"/>
        </w:rPr>
        <w:t xml:space="preserve"> </w:t>
      </w:r>
      <w:r w:rsidRPr="005363C7">
        <w:rPr>
          <w:rFonts w:ascii="Times New Roman" w:hAnsi="Times New Roman"/>
          <w:color w:val="000000"/>
        </w:rPr>
        <w:t>st</w:t>
      </w:r>
      <w:r>
        <w:rPr>
          <w:rFonts w:ascii="Times New Roman" w:hAnsi="Times New Roman"/>
          <w:color w:val="000000"/>
        </w:rPr>
        <w:t>aff training…</w:t>
      </w:r>
    </w:p>
    <w:p w14:paraId="28EBDADA" w14:textId="77777777" w:rsidR="00FB2FF7" w:rsidRPr="00FB2FF7" w:rsidRDefault="00FB2FF7" w:rsidP="00FB2FF7">
      <w:pPr>
        <w:ind w:left="1440" w:right="720"/>
        <w:rPr>
          <w:rFonts w:ascii="Times New Roman" w:hAnsi="Times New Roman"/>
          <w:b/>
          <w:bCs/>
          <w:color w:val="000000"/>
          <w:sz w:val="16"/>
          <w:szCs w:val="16"/>
        </w:rPr>
      </w:pPr>
    </w:p>
    <w:p w14:paraId="7B37AE6A" w14:textId="23941695" w:rsidR="00FB2FF7" w:rsidRDefault="00FB2FF7" w:rsidP="00FB2FF7">
      <w:pPr>
        <w:pStyle w:val="ListParagraph"/>
        <w:numPr>
          <w:ilvl w:val="0"/>
          <w:numId w:val="3"/>
        </w:numPr>
        <w:ind w:right="720"/>
        <w:rPr>
          <w:rFonts w:ascii="Times New Roman" w:hAnsi="Times New Roman"/>
          <w:iCs/>
          <w:color w:val="000000"/>
          <w:szCs w:val="24"/>
        </w:rPr>
      </w:pPr>
      <w:r w:rsidRPr="00F416B4">
        <w:rPr>
          <w:rFonts w:ascii="Times New Roman" w:hAnsi="Times New Roman"/>
          <w:szCs w:val="24"/>
        </w:rPr>
        <w:t xml:space="preserve">The complainant </w:t>
      </w:r>
      <w:r>
        <w:rPr>
          <w:rFonts w:ascii="Times New Roman" w:hAnsi="Times New Roman"/>
          <w:szCs w:val="24"/>
        </w:rPr>
        <w:t>states s</w:t>
      </w:r>
      <w:r>
        <w:rPr>
          <w:rFonts w:ascii="Times New Roman" w:hAnsi="Times New Roman"/>
          <w:iCs/>
          <w:color w:val="000000"/>
          <w:szCs w:val="24"/>
        </w:rPr>
        <w:t>taff are disrespectful or responsive; rules are inconsistently enforced</w:t>
      </w:r>
      <w:r w:rsidRPr="00F416B4">
        <w:rPr>
          <w:rFonts w:ascii="Times New Roman" w:hAnsi="Times New Roman"/>
          <w:iCs/>
          <w:color w:val="000000"/>
          <w:szCs w:val="24"/>
        </w:rPr>
        <w:t xml:space="preserve">.  </w:t>
      </w:r>
    </w:p>
    <w:p w14:paraId="222B14D1" w14:textId="22C36F10" w:rsidR="00FB2FF7" w:rsidRPr="007F089A" w:rsidRDefault="00FB2FF7" w:rsidP="00FB2FF7">
      <w:pPr>
        <w:pStyle w:val="ListParagraph"/>
        <w:numPr>
          <w:ilvl w:val="0"/>
          <w:numId w:val="3"/>
        </w:numPr>
        <w:ind w:right="720"/>
        <w:rPr>
          <w:rFonts w:ascii="Times New Roman" w:hAnsi="Times New Roman"/>
          <w:iCs/>
          <w:color w:val="000000"/>
          <w:szCs w:val="24"/>
        </w:rPr>
      </w:pPr>
      <w:r>
        <w:rPr>
          <w:rFonts w:ascii="Times New Roman" w:hAnsi="Times New Roman"/>
          <w:szCs w:val="24"/>
        </w:rPr>
        <w:t>Lighting is inadequate and this presents a tripping hazard at night.</w:t>
      </w:r>
    </w:p>
    <w:p w14:paraId="69CA5696" w14:textId="3E217740" w:rsidR="00FB2FF7" w:rsidRPr="00FB2FF7" w:rsidRDefault="00FB2FF7" w:rsidP="00FB2FF7">
      <w:pPr>
        <w:pStyle w:val="ListParagraph"/>
        <w:numPr>
          <w:ilvl w:val="0"/>
          <w:numId w:val="3"/>
        </w:numPr>
        <w:ind w:right="720"/>
        <w:rPr>
          <w:rFonts w:ascii="Times New Roman" w:hAnsi="Times New Roman"/>
          <w:iCs/>
          <w:color w:val="000000"/>
          <w:szCs w:val="24"/>
        </w:rPr>
      </w:pPr>
      <w:r>
        <w:rPr>
          <w:rFonts w:ascii="Times New Roman" w:hAnsi="Times New Roman"/>
          <w:szCs w:val="24"/>
        </w:rPr>
        <w:t xml:space="preserve">The client says case management is not accessible and ineffective, and he has not received help with getting permanent housing.  </w:t>
      </w:r>
    </w:p>
    <w:p w14:paraId="24E89B3B" w14:textId="1DC46C48" w:rsidR="00FB2FF7" w:rsidRDefault="00FB2FF7" w:rsidP="00FB2FF7">
      <w:pPr>
        <w:pStyle w:val="ListParagraph"/>
        <w:numPr>
          <w:ilvl w:val="0"/>
          <w:numId w:val="3"/>
        </w:numPr>
        <w:ind w:right="720"/>
        <w:rPr>
          <w:rFonts w:ascii="Times New Roman" w:hAnsi="Times New Roman"/>
          <w:iCs/>
          <w:color w:val="000000"/>
          <w:szCs w:val="24"/>
        </w:rPr>
      </w:pPr>
      <w:r>
        <w:rPr>
          <w:rFonts w:ascii="Times New Roman" w:hAnsi="Times New Roman"/>
          <w:iCs/>
          <w:color w:val="000000"/>
          <w:szCs w:val="24"/>
        </w:rPr>
        <w:t xml:space="preserve">The shelter no longer allows food from outside to be consumed on the premises, and it is hard to get snacks, even though he has a problem maintaining his blood sugar. </w:t>
      </w:r>
    </w:p>
    <w:p w14:paraId="43AF7539" w14:textId="6BD91157" w:rsidR="00FB2FF7" w:rsidRPr="00FB2FF7" w:rsidRDefault="00FB2FF7" w:rsidP="00FB2FF7">
      <w:pPr>
        <w:pStyle w:val="ListParagraph"/>
        <w:numPr>
          <w:ilvl w:val="0"/>
          <w:numId w:val="3"/>
        </w:numPr>
        <w:ind w:right="720"/>
        <w:rPr>
          <w:rFonts w:ascii="Times New Roman" w:hAnsi="Times New Roman"/>
          <w:iCs/>
          <w:color w:val="000000"/>
          <w:szCs w:val="24"/>
        </w:rPr>
      </w:pPr>
      <w:r>
        <w:rPr>
          <w:rFonts w:ascii="Times New Roman" w:hAnsi="Times New Roman"/>
          <w:iCs/>
          <w:color w:val="000000"/>
          <w:szCs w:val="24"/>
        </w:rPr>
        <w:t>He has been told his laptop is not an approved item and he cannot in practice charge it without risking having it stolen.</w:t>
      </w:r>
    </w:p>
    <w:p w14:paraId="1268AF55" w14:textId="77777777" w:rsidR="00FB2FF7" w:rsidRPr="00F416B4" w:rsidRDefault="00FB2FF7" w:rsidP="00FB2FF7">
      <w:pPr>
        <w:ind w:left="720" w:right="720"/>
        <w:rPr>
          <w:i/>
          <w:iCs/>
          <w:color w:val="000000" w:themeColor="text1"/>
          <w:szCs w:val="24"/>
        </w:rPr>
      </w:pPr>
    </w:p>
    <w:p w14:paraId="1142C7F4" w14:textId="430E48B7" w:rsidR="000E5474" w:rsidRDefault="00FB2FF7" w:rsidP="00FB2FF7">
      <w:pPr>
        <w:ind w:right="720"/>
        <w:rPr>
          <w:rFonts w:ascii="Times New Roman" w:hAnsi="Times New Roman"/>
          <w:i/>
          <w:iCs/>
          <w:color w:val="000000" w:themeColor="text1"/>
        </w:rPr>
      </w:pPr>
      <w:r w:rsidRPr="07BCF9C2">
        <w:rPr>
          <w:rFonts w:ascii="Times New Roman" w:hAnsi="Times New Roman"/>
          <w:i/>
          <w:iCs/>
          <w:color w:val="000000" w:themeColor="text1"/>
        </w:rPr>
        <w:t>Pending –</w:t>
      </w:r>
      <w:r w:rsidR="000E5474">
        <w:rPr>
          <w:rFonts w:ascii="Times New Roman" w:hAnsi="Times New Roman"/>
          <w:i/>
          <w:iCs/>
          <w:color w:val="000000" w:themeColor="text1"/>
        </w:rPr>
        <w:t xml:space="preserve"> </w:t>
      </w:r>
      <w:r w:rsidR="000E5474" w:rsidRPr="0052045E">
        <w:rPr>
          <w:rFonts w:ascii="Times New Roman" w:hAnsi="Times New Roman"/>
          <w:i/>
          <w:iCs/>
          <w:color w:val="000000" w:themeColor="text1"/>
        </w:rPr>
        <w:t>The site has responded</w:t>
      </w:r>
      <w:r w:rsidR="00872E25">
        <w:rPr>
          <w:rFonts w:ascii="Times New Roman" w:hAnsi="Times New Roman"/>
          <w:i/>
          <w:iCs/>
          <w:color w:val="000000" w:themeColor="text1"/>
        </w:rPr>
        <w:t>.  The client has not decided whether to ask for an investigation</w:t>
      </w:r>
      <w:r w:rsidR="000E5474" w:rsidRPr="0052045E">
        <w:rPr>
          <w:rFonts w:ascii="Times New Roman" w:hAnsi="Times New Roman"/>
          <w:i/>
          <w:iCs/>
          <w:color w:val="000000" w:themeColor="text1"/>
        </w:rPr>
        <w:t xml:space="preserve">.  </w:t>
      </w:r>
    </w:p>
    <w:p w14:paraId="5B7DEF51" w14:textId="798F7AB6" w:rsidR="000E5474" w:rsidRDefault="00872E25" w:rsidP="000E5474">
      <w:pPr>
        <w:pStyle w:val="ListParagraph"/>
        <w:numPr>
          <w:ilvl w:val="0"/>
          <w:numId w:val="14"/>
        </w:numPr>
        <w:ind w:right="720"/>
        <w:rPr>
          <w:rFonts w:ascii="Times New Roman" w:hAnsi="Times New Roman"/>
          <w:i/>
          <w:iCs/>
          <w:color w:val="000000" w:themeColor="text1"/>
        </w:rPr>
      </w:pPr>
      <w:r>
        <w:rPr>
          <w:rFonts w:ascii="Times New Roman" w:hAnsi="Times New Roman"/>
          <w:i/>
          <w:iCs/>
          <w:color w:val="000000" w:themeColor="text1"/>
        </w:rPr>
        <w:t xml:space="preserve">Next Door </w:t>
      </w:r>
      <w:r w:rsidR="000E5474" w:rsidRPr="000E5474">
        <w:rPr>
          <w:rFonts w:ascii="Times New Roman" w:hAnsi="Times New Roman"/>
          <w:i/>
          <w:iCs/>
          <w:color w:val="000000" w:themeColor="text1"/>
        </w:rPr>
        <w:t>ha</w:t>
      </w:r>
      <w:r>
        <w:rPr>
          <w:rFonts w:ascii="Times New Roman" w:hAnsi="Times New Roman"/>
          <w:i/>
          <w:iCs/>
          <w:color w:val="000000" w:themeColor="text1"/>
        </w:rPr>
        <w:t>s</w:t>
      </w:r>
      <w:r w:rsidR="000E5474" w:rsidRPr="000E5474">
        <w:rPr>
          <w:rFonts w:ascii="Times New Roman" w:hAnsi="Times New Roman"/>
          <w:i/>
          <w:iCs/>
          <w:color w:val="000000" w:themeColor="text1"/>
        </w:rPr>
        <w:t xml:space="preserve"> offered and continue to offer case management services.  The client scored below the threshold for housing referral status.  </w:t>
      </w:r>
      <w:proofErr w:type="spellStart"/>
      <w:r w:rsidR="000E5474" w:rsidRPr="000E5474">
        <w:rPr>
          <w:rFonts w:ascii="Times New Roman" w:hAnsi="Times New Roman"/>
          <w:i/>
          <w:iCs/>
          <w:color w:val="000000" w:themeColor="text1"/>
        </w:rPr>
        <w:t>The yare</w:t>
      </w:r>
      <w:proofErr w:type="spellEnd"/>
      <w:r w:rsidR="000E5474" w:rsidRPr="000E5474">
        <w:rPr>
          <w:rFonts w:ascii="Times New Roman" w:hAnsi="Times New Roman"/>
          <w:i/>
          <w:iCs/>
          <w:color w:val="000000" w:themeColor="text1"/>
        </w:rPr>
        <w:t xml:space="preserve"> wiling to explain to him how he can be re-assessed</w:t>
      </w:r>
      <w:r w:rsidR="000E5474">
        <w:rPr>
          <w:rFonts w:ascii="Times New Roman" w:hAnsi="Times New Roman"/>
          <w:i/>
          <w:iCs/>
          <w:color w:val="000000" w:themeColor="text1"/>
        </w:rPr>
        <w:t>.</w:t>
      </w:r>
    </w:p>
    <w:p w14:paraId="36FFA4F7" w14:textId="08C9910A" w:rsidR="000E5474" w:rsidRDefault="000E5474" w:rsidP="000E5474">
      <w:pPr>
        <w:pStyle w:val="ListParagraph"/>
        <w:numPr>
          <w:ilvl w:val="0"/>
          <w:numId w:val="14"/>
        </w:numPr>
        <w:ind w:right="720"/>
        <w:rPr>
          <w:rFonts w:ascii="Times New Roman" w:hAnsi="Times New Roman"/>
          <w:i/>
          <w:iCs/>
          <w:color w:val="000000" w:themeColor="text1"/>
        </w:rPr>
      </w:pPr>
      <w:r>
        <w:rPr>
          <w:rFonts w:ascii="Times New Roman" w:hAnsi="Times New Roman"/>
          <w:i/>
          <w:iCs/>
          <w:color w:val="000000" w:themeColor="text1"/>
        </w:rPr>
        <w:t xml:space="preserve">Running/night lights are always on.  The client has, unfortunately, not complied with requests not to leave his dog alone for long stretches of time.  They offered him a bed in an area with less foot traffic, but he declined.  Staff is not aware of the client having requested a transfer.  Be this as it may, transfers are only available when there is a life safety issue.  They will follow up to address his ongoing concerns.  </w:t>
      </w:r>
    </w:p>
    <w:p w14:paraId="37CDF2C4" w14:textId="52A3727F" w:rsidR="000E5474" w:rsidRDefault="000E5474" w:rsidP="000E5474">
      <w:pPr>
        <w:pStyle w:val="ListParagraph"/>
        <w:numPr>
          <w:ilvl w:val="0"/>
          <w:numId w:val="14"/>
        </w:numPr>
        <w:ind w:right="720"/>
        <w:rPr>
          <w:rFonts w:ascii="Times New Roman" w:hAnsi="Times New Roman"/>
          <w:i/>
          <w:iCs/>
          <w:color w:val="000000" w:themeColor="text1"/>
        </w:rPr>
      </w:pPr>
      <w:r>
        <w:rPr>
          <w:rFonts w:ascii="Times New Roman" w:hAnsi="Times New Roman"/>
          <w:i/>
          <w:iCs/>
          <w:color w:val="000000" w:themeColor="text1"/>
        </w:rPr>
        <w:t>Kitchen hours are7am – 10pm, with scheduled cleaning times at 10am and 2:30 pm.  COVID</w:t>
      </w:r>
      <w:r w:rsidR="00872E25">
        <w:rPr>
          <w:rFonts w:ascii="Times New Roman" w:hAnsi="Times New Roman"/>
          <w:i/>
          <w:iCs/>
          <w:color w:val="000000" w:themeColor="text1"/>
        </w:rPr>
        <w:t>-related safety measures</w:t>
      </w:r>
      <w:r>
        <w:rPr>
          <w:rFonts w:ascii="Times New Roman" w:hAnsi="Times New Roman"/>
          <w:i/>
          <w:iCs/>
          <w:color w:val="000000" w:themeColor="text1"/>
        </w:rPr>
        <w:t xml:space="preserve"> and other exigencies can lead to temporary closure. </w:t>
      </w:r>
      <w:r w:rsidR="00872E25">
        <w:rPr>
          <w:rFonts w:ascii="Times New Roman" w:hAnsi="Times New Roman"/>
          <w:i/>
          <w:iCs/>
          <w:color w:val="000000" w:themeColor="text1"/>
        </w:rPr>
        <w:t xml:space="preserve">Medical staff have not approved a food accommodation.  Pest control is a serious concern.  </w:t>
      </w:r>
    </w:p>
    <w:p w14:paraId="636C4D2C" w14:textId="02A239A1" w:rsidR="00872E25" w:rsidRDefault="00872E25" w:rsidP="000E5474">
      <w:pPr>
        <w:pStyle w:val="ListParagraph"/>
        <w:numPr>
          <w:ilvl w:val="0"/>
          <w:numId w:val="14"/>
        </w:numPr>
        <w:ind w:right="720"/>
        <w:rPr>
          <w:rFonts w:ascii="Times New Roman" w:hAnsi="Times New Roman"/>
          <w:i/>
          <w:iCs/>
          <w:color w:val="000000" w:themeColor="text1"/>
        </w:rPr>
      </w:pPr>
      <w:r>
        <w:rPr>
          <w:rFonts w:ascii="Times New Roman" w:hAnsi="Times New Roman"/>
          <w:i/>
          <w:iCs/>
          <w:color w:val="000000" w:themeColor="text1"/>
        </w:rPr>
        <w:t xml:space="preserve">There are electrical outlets available, and laptops are in fact allowed.  Management will follow up with the client to address any confusion in this regard.  </w:t>
      </w:r>
    </w:p>
    <w:p w14:paraId="36DFC082" w14:textId="4C486D21" w:rsidR="00FB2FF7" w:rsidRPr="000E5474" w:rsidRDefault="000E5474" w:rsidP="000E5474">
      <w:pPr>
        <w:ind w:left="360" w:right="720"/>
        <w:rPr>
          <w:rFonts w:ascii="Times New Roman" w:hAnsi="Times New Roman"/>
          <w:i/>
          <w:iCs/>
          <w:color w:val="000000" w:themeColor="text1"/>
        </w:rPr>
      </w:pPr>
      <w:r w:rsidRPr="000E5474">
        <w:rPr>
          <w:rFonts w:ascii="Times New Roman" w:hAnsi="Times New Roman"/>
          <w:i/>
          <w:iCs/>
          <w:color w:val="000000" w:themeColor="text1"/>
        </w:rPr>
        <w:t xml:space="preserve">  </w:t>
      </w:r>
    </w:p>
    <w:p w14:paraId="3B1C2A68" w14:textId="77777777" w:rsidR="000E5474" w:rsidRDefault="000E5474" w:rsidP="00FB2FF7">
      <w:pPr>
        <w:ind w:right="720"/>
        <w:rPr>
          <w:rFonts w:ascii="Times New Roman" w:hAnsi="Times New Roman"/>
          <w:i/>
          <w:iCs/>
          <w:color w:val="000000" w:themeColor="text1"/>
        </w:rPr>
      </w:pPr>
    </w:p>
    <w:p w14:paraId="55C9FF84" w14:textId="5F5ABBB4" w:rsidR="00137370" w:rsidRDefault="00D147F2" w:rsidP="00FB2FF7">
      <w:pPr>
        <w:ind w:right="720"/>
        <w:rPr>
          <w:rFonts w:ascii="Times New Roman" w:hAnsi="Times New Roman"/>
          <w:b/>
          <w:bCs/>
          <w:color w:val="000000" w:themeColor="text1"/>
          <w:u w:val="single"/>
        </w:rPr>
      </w:pPr>
      <w:r>
        <w:rPr>
          <w:rFonts w:ascii="Times New Roman" w:hAnsi="Times New Roman"/>
          <w:b/>
          <w:bCs/>
          <w:color w:val="000000" w:themeColor="text1"/>
          <w:u w:val="single"/>
        </w:rPr>
        <w:t>Multi-Service Center South (</w:t>
      </w:r>
      <w:r w:rsidR="395E0A9D" w:rsidRPr="395E0A9D">
        <w:rPr>
          <w:rFonts w:ascii="Times New Roman" w:hAnsi="Times New Roman"/>
          <w:b/>
          <w:bCs/>
          <w:color w:val="000000" w:themeColor="text1"/>
          <w:u w:val="single"/>
        </w:rPr>
        <w:t>M</w:t>
      </w:r>
      <w:r>
        <w:rPr>
          <w:rFonts w:ascii="Times New Roman" w:hAnsi="Times New Roman"/>
          <w:b/>
          <w:bCs/>
          <w:color w:val="000000" w:themeColor="text1"/>
          <w:u w:val="single"/>
        </w:rPr>
        <w:t>SC-South</w:t>
      </w:r>
      <w:r w:rsidR="395E0A9D" w:rsidRPr="395E0A9D">
        <w:rPr>
          <w:rFonts w:ascii="Times New Roman" w:hAnsi="Times New Roman"/>
          <w:b/>
          <w:bCs/>
          <w:color w:val="000000" w:themeColor="text1"/>
          <w:u w:val="single"/>
        </w:rPr>
        <w:t>)</w:t>
      </w:r>
    </w:p>
    <w:p w14:paraId="0A4E5D4C" w14:textId="469B18B6" w:rsidR="00942AEA" w:rsidRPr="00F34971" w:rsidRDefault="57866564" w:rsidP="395E0A9D">
      <w:pPr>
        <w:numPr>
          <w:ilvl w:val="0"/>
          <w:numId w:val="3"/>
        </w:numPr>
        <w:ind w:right="720"/>
        <w:rPr>
          <w:rFonts w:ascii="Times New Roman" w:hAnsi="Times New Roman"/>
          <w:b/>
          <w:bCs/>
          <w:color w:val="000000" w:themeColor="text1"/>
        </w:rPr>
      </w:pPr>
      <w:r w:rsidRPr="57866564">
        <w:rPr>
          <w:rFonts w:ascii="Times New Roman" w:hAnsi="Times New Roman"/>
          <w:b/>
          <w:bCs/>
        </w:rPr>
        <w:t>Client #</w:t>
      </w:r>
      <w:r w:rsidR="00FB2FF7">
        <w:rPr>
          <w:rFonts w:ascii="Times New Roman" w:hAnsi="Times New Roman"/>
          <w:b/>
          <w:bCs/>
        </w:rPr>
        <w:t>2</w:t>
      </w:r>
      <w:r w:rsidR="004870FB">
        <w:rPr>
          <w:rFonts w:ascii="Times New Roman" w:hAnsi="Times New Roman"/>
          <w:b/>
          <w:bCs/>
        </w:rPr>
        <w:t>, Complaint #1</w:t>
      </w:r>
      <w:r w:rsidRPr="57866564">
        <w:rPr>
          <w:rFonts w:ascii="Times New Roman" w:hAnsi="Times New Roman"/>
          <w:b/>
          <w:bCs/>
        </w:rPr>
        <w:t xml:space="preserve">: </w:t>
      </w:r>
    </w:p>
    <w:p w14:paraId="2CFAB642" w14:textId="49A242F5" w:rsidR="00942AEA" w:rsidRPr="007F089A" w:rsidRDefault="57866564" w:rsidP="07BCF9C2">
      <w:pPr>
        <w:numPr>
          <w:ilvl w:val="0"/>
          <w:numId w:val="3"/>
        </w:numPr>
        <w:ind w:right="720"/>
        <w:rPr>
          <w:rFonts w:ascii="Times New Roman" w:hAnsi="Times New Roman"/>
          <w:b/>
          <w:bCs/>
          <w:color w:val="000000" w:themeColor="text1"/>
        </w:rPr>
      </w:pPr>
      <w:r w:rsidRPr="57866564">
        <w:rPr>
          <w:rFonts w:ascii="Times New Roman" w:hAnsi="Times New Roman"/>
          <w:b/>
          <w:bCs/>
          <w:color w:val="000000" w:themeColor="text1"/>
        </w:rPr>
        <w:t xml:space="preserve">Complaint submitted: </w:t>
      </w:r>
      <w:r w:rsidR="005363C7">
        <w:rPr>
          <w:rFonts w:ascii="Times New Roman" w:hAnsi="Times New Roman"/>
          <w:b/>
          <w:bCs/>
          <w:color w:val="000000" w:themeColor="text1"/>
        </w:rPr>
        <w:t>12/21</w:t>
      </w:r>
      <w:r w:rsidR="003156EC">
        <w:rPr>
          <w:rFonts w:ascii="Times New Roman" w:hAnsi="Times New Roman"/>
          <w:b/>
          <w:bCs/>
          <w:color w:val="000000" w:themeColor="text1"/>
        </w:rPr>
        <w:t>/</w:t>
      </w:r>
      <w:r w:rsidR="00F416B4" w:rsidRPr="007F089A">
        <w:rPr>
          <w:rFonts w:ascii="Times New Roman" w:hAnsi="Times New Roman"/>
          <w:b/>
          <w:bCs/>
          <w:color w:val="000000" w:themeColor="text1"/>
        </w:rPr>
        <w:t>21</w:t>
      </w:r>
    </w:p>
    <w:p w14:paraId="456FA4A5" w14:textId="3BF18CA1" w:rsidR="00942AEA" w:rsidRPr="007F089A" w:rsidRDefault="57866564" w:rsidP="07BCF9C2">
      <w:pPr>
        <w:numPr>
          <w:ilvl w:val="0"/>
          <w:numId w:val="3"/>
        </w:numPr>
        <w:ind w:right="720"/>
        <w:rPr>
          <w:rFonts w:ascii="Times New Roman" w:hAnsi="Times New Roman"/>
          <w:b/>
          <w:bCs/>
        </w:rPr>
      </w:pPr>
      <w:r w:rsidRPr="007F089A">
        <w:rPr>
          <w:rFonts w:ascii="Times New Roman" w:hAnsi="Times New Roman"/>
          <w:b/>
          <w:bCs/>
          <w:color w:val="000000" w:themeColor="text1"/>
        </w:rPr>
        <w:t xml:space="preserve">Response received: </w:t>
      </w:r>
      <w:r w:rsidR="007F089A">
        <w:rPr>
          <w:rFonts w:ascii="Times New Roman" w:hAnsi="Times New Roman"/>
          <w:b/>
          <w:bCs/>
          <w:color w:val="000000" w:themeColor="text1"/>
        </w:rPr>
        <w:t>pending</w:t>
      </w:r>
    </w:p>
    <w:p w14:paraId="7CC21EDB" w14:textId="77777777" w:rsidR="00942AEA" w:rsidRPr="00F10DBB" w:rsidRDefault="57866564" w:rsidP="395E0A9D">
      <w:pPr>
        <w:numPr>
          <w:ilvl w:val="0"/>
          <w:numId w:val="3"/>
        </w:numPr>
        <w:ind w:right="720"/>
        <w:rPr>
          <w:rFonts w:ascii="Times New Roman" w:hAnsi="Times New Roman"/>
          <w:b/>
          <w:bCs/>
        </w:rPr>
      </w:pPr>
      <w:r w:rsidRPr="57866564">
        <w:rPr>
          <w:rFonts w:ascii="Times New Roman" w:hAnsi="Times New Roman"/>
          <w:b/>
          <w:bCs/>
        </w:rPr>
        <w:t>Alleged SOC Violations:</w:t>
      </w:r>
    </w:p>
    <w:p w14:paraId="3B016DA0" w14:textId="6AD36627" w:rsidR="00942AEA" w:rsidRPr="00C31956" w:rsidRDefault="395E0A9D" w:rsidP="395E0A9D">
      <w:pPr>
        <w:numPr>
          <w:ilvl w:val="1"/>
          <w:numId w:val="3"/>
        </w:numPr>
        <w:ind w:right="720"/>
        <w:rPr>
          <w:rFonts w:ascii="Times New Roman" w:hAnsi="Times New Roman"/>
          <w:b/>
          <w:bCs/>
          <w:color w:val="000000"/>
        </w:rPr>
      </w:pPr>
      <w:r w:rsidRPr="395E0A9D">
        <w:rPr>
          <w:rFonts w:ascii="Times New Roman" w:hAnsi="Times New Roman"/>
          <w:b/>
          <w:bCs/>
          <w:color w:val="000000" w:themeColor="text1"/>
        </w:rPr>
        <w:t xml:space="preserve">Standard 1: </w:t>
      </w:r>
      <w:r w:rsidRPr="395E0A9D">
        <w:rPr>
          <w:rFonts w:ascii="Times New Roman" w:hAnsi="Times New Roman"/>
          <w:color w:val="000000" w:themeColor="text1"/>
        </w:rPr>
        <w:t>Treat all clients equally, with respect and dignity…</w:t>
      </w:r>
    </w:p>
    <w:p w14:paraId="2AF9628D" w14:textId="4B7133E4" w:rsidR="00F416B4" w:rsidRPr="005363C7" w:rsidRDefault="00F416B4" w:rsidP="395E0A9D">
      <w:pPr>
        <w:numPr>
          <w:ilvl w:val="1"/>
          <w:numId w:val="3"/>
        </w:numPr>
        <w:ind w:right="720"/>
        <w:rPr>
          <w:rFonts w:ascii="Times New Roman" w:hAnsi="Times New Roman"/>
          <w:b/>
          <w:bCs/>
          <w:color w:val="000000"/>
        </w:rPr>
      </w:pPr>
      <w:r>
        <w:rPr>
          <w:rFonts w:ascii="Times New Roman" w:hAnsi="Times New Roman"/>
          <w:b/>
          <w:bCs/>
          <w:color w:val="000000" w:themeColor="text1"/>
        </w:rPr>
        <w:t>Standard 3</w:t>
      </w:r>
      <w:r w:rsidR="005E4712">
        <w:rPr>
          <w:rFonts w:ascii="Times New Roman" w:hAnsi="Times New Roman"/>
          <w:b/>
          <w:bCs/>
          <w:color w:val="000000" w:themeColor="text1"/>
        </w:rPr>
        <w:t>:</w:t>
      </w:r>
      <w:r>
        <w:rPr>
          <w:rFonts w:ascii="Times New Roman" w:hAnsi="Times New Roman"/>
          <w:b/>
          <w:bCs/>
          <w:color w:val="000000" w:themeColor="text1"/>
        </w:rPr>
        <w:t xml:space="preserve"> </w:t>
      </w:r>
      <w:r w:rsidR="005363C7">
        <w:rPr>
          <w:rFonts w:ascii="Times New Roman" w:hAnsi="Times New Roman"/>
          <w:color w:val="000000" w:themeColor="text1"/>
        </w:rPr>
        <w:t>clean restrooms</w:t>
      </w:r>
      <w:r w:rsidR="00B76208">
        <w:rPr>
          <w:rFonts w:ascii="Times New Roman" w:hAnsi="Times New Roman"/>
          <w:color w:val="000000" w:themeColor="text1"/>
        </w:rPr>
        <w:t>…</w:t>
      </w:r>
    </w:p>
    <w:p w14:paraId="50E0817A" w14:textId="77711743" w:rsidR="005363C7" w:rsidRPr="00FB2FF7" w:rsidRDefault="005363C7" w:rsidP="395E0A9D">
      <w:pPr>
        <w:numPr>
          <w:ilvl w:val="1"/>
          <w:numId w:val="3"/>
        </w:numPr>
        <w:ind w:right="720"/>
        <w:rPr>
          <w:rFonts w:ascii="Times New Roman" w:hAnsi="Times New Roman"/>
          <w:b/>
          <w:bCs/>
          <w:color w:val="000000"/>
        </w:rPr>
      </w:pPr>
      <w:r>
        <w:rPr>
          <w:rFonts w:ascii="Times New Roman" w:hAnsi="Times New Roman"/>
          <w:b/>
          <w:bCs/>
          <w:color w:val="000000" w:themeColor="text1"/>
        </w:rPr>
        <w:t>Standard 15:</w:t>
      </w:r>
      <w:r>
        <w:rPr>
          <w:rFonts w:ascii="Times New Roman" w:hAnsi="Times New Roman"/>
          <w:b/>
          <w:bCs/>
          <w:color w:val="000000"/>
        </w:rPr>
        <w:t xml:space="preserve"> </w:t>
      </w:r>
      <w:r w:rsidRPr="005363C7">
        <w:rPr>
          <w:rFonts w:ascii="Times New Roman" w:hAnsi="Times New Roman"/>
          <w:color w:val="000000"/>
        </w:rPr>
        <w:t>storage</w:t>
      </w:r>
      <w:r w:rsidR="007F089A">
        <w:rPr>
          <w:rFonts w:ascii="Times New Roman" w:hAnsi="Times New Roman"/>
          <w:color w:val="000000"/>
        </w:rPr>
        <w:t>…</w:t>
      </w:r>
    </w:p>
    <w:p w14:paraId="489650B6" w14:textId="77777777" w:rsidR="00FB2FF7" w:rsidRPr="00F416B4" w:rsidRDefault="00FB2FF7" w:rsidP="00FB2FF7">
      <w:pPr>
        <w:ind w:left="1440" w:right="720"/>
        <w:rPr>
          <w:rFonts w:ascii="Times New Roman" w:hAnsi="Times New Roman"/>
          <w:b/>
          <w:bCs/>
          <w:color w:val="000000"/>
        </w:rPr>
      </w:pPr>
    </w:p>
    <w:p w14:paraId="78535C65" w14:textId="37F759BB" w:rsidR="00F416B4" w:rsidRDefault="00F416B4" w:rsidP="00F416B4">
      <w:pPr>
        <w:pStyle w:val="ListParagraph"/>
        <w:numPr>
          <w:ilvl w:val="0"/>
          <w:numId w:val="3"/>
        </w:numPr>
        <w:ind w:right="720"/>
        <w:rPr>
          <w:rFonts w:ascii="Times New Roman" w:hAnsi="Times New Roman"/>
          <w:iCs/>
          <w:color w:val="000000"/>
          <w:szCs w:val="24"/>
        </w:rPr>
      </w:pPr>
      <w:r w:rsidRPr="00F416B4">
        <w:rPr>
          <w:rFonts w:ascii="Times New Roman" w:hAnsi="Times New Roman"/>
          <w:szCs w:val="24"/>
        </w:rPr>
        <w:t xml:space="preserve">The complainant </w:t>
      </w:r>
      <w:r>
        <w:rPr>
          <w:rFonts w:ascii="Times New Roman" w:hAnsi="Times New Roman"/>
          <w:szCs w:val="24"/>
        </w:rPr>
        <w:t xml:space="preserve">states </w:t>
      </w:r>
      <w:r w:rsidR="005363C7">
        <w:rPr>
          <w:rFonts w:ascii="Times New Roman" w:hAnsi="Times New Roman"/>
          <w:iCs/>
          <w:color w:val="000000"/>
          <w:szCs w:val="24"/>
        </w:rPr>
        <w:t xml:space="preserve">clothes were taken </w:t>
      </w:r>
      <w:r w:rsidR="007F089A">
        <w:rPr>
          <w:rFonts w:ascii="Times New Roman" w:hAnsi="Times New Roman"/>
          <w:iCs/>
          <w:color w:val="000000"/>
          <w:szCs w:val="24"/>
        </w:rPr>
        <w:t xml:space="preserve">from her bunk </w:t>
      </w:r>
      <w:r w:rsidR="005363C7">
        <w:rPr>
          <w:rFonts w:ascii="Times New Roman" w:hAnsi="Times New Roman"/>
          <w:iCs/>
          <w:color w:val="000000"/>
          <w:szCs w:val="24"/>
        </w:rPr>
        <w:t>unreasonably and that she was not treated the same as other guests.  Only when the police became involved were they returned</w:t>
      </w:r>
      <w:r w:rsidRPr="00F416B4">
        <w:rPr>
          <w:rFonts w:ascii="Times New Roman" w:hAnsi="Times New Roman"/>
          <w:iCs/>
          <w:color w:val="000000"/>
          <w:szCs w:val="24"/>
        </w:rPr>
        <w:t xml:space="preserve">.  </w:t>
      </w:r>
    </w:p>
    <w:p w14:paraId="53271CF0" w14:textId="273A33CD" w:rsidR="007F089A" w:rsidRPr="007F089A" w:rsidRDefault="007F089A" w:rsidP="00F416B4">
      <w:pPr>
        <w:pStyle w:val="ListParagraph"/>
        <w:numPr>
          <w:ilvl w:val="0"/>
          <w:numId w:val="3"/>
        </w:numPr>
        <w:ind w:right="720"/>
        <w:rPr>
          <w:rFonts w:ascii="Times New Roman" w:hAnsi="Times New Roman"/>
          <w:iCs/>
          <w:color w:val="000000"/>
          <w:szCs w:val="24"/>
        </w:rPr>
      </w:pPr>
      <w:r>
        <w:rPr>
          <w:rFonts w:ascii="Times New Roman" w:hAnsi="Times New Roman"/>
          <w:szCs w:val="24"/>
        </w:rPr>
        <w:t>Janitors and other staff are alleged to routinely be inattentive, e.g., sleeping on the job.</w:t>
      </w:r>
    </w:p>
    <w:p w14:paraId="3D96F580" w14:textId="18D18580" w:rsidR="007F089A" w:rsidRPr="00F416B4" w:rsidRDefault="007F089A" w:rsidP="00F416B4">
      <w:pPr>
        <w:pStyle w:val="ListParagraph"/>
        <w:numPr>
          <w:ilvl w:val="0"/>
          <w:numId w:val="3"/>
        </w:numPr>
        <w:ind w:right="720"/>
        <w:rPr>
          <w:rFonts w:ascii="Times New Roman" w:hAnsi="Times New Roman"/>
          <w:iCs/>
          <w:color w:val="000000"/>
          <w:szCs w:val="24"/>
        </w:rPr>
      </w:pPr>
      <w:r>
        <w:rPr>
          <w:rFonts w:ascii="Times New Roman" w:hAnsi="Times New Roman"/>
          <w:szCs w:val="24"/>
        </w:rPr>
        <w:t xml:space="preserve">The client says the locker provided for her belongings is rusty and very dirty.  </w:t>
      </w:r>
    </w:p>
    <w:p w14:paraId="6B6FC96C" w14:textId="6FE188FA" w:rsidR="07BCF9C2" w:rsidRPr="00F416B4" w:rsidRDefault="07BCF9C2" w:rsidP="00F416B4">
      <w:pPr>
        <w:ind w:left="720" w:right="720"/>
        <w:rPr>
          <w:i/>
          <w:iCs/>
          <w:color w:val="000000" w:themeColor="text1"/>
          <w:szCs w:val="24"/>
        </w:rPr>
      </w:pPr>
    </w:p>
    <w:p w14:paraId="2763B6E5" w14:textId="773FAF88" w:rsidR="07BCF9C2" w:rsidRDefault="005E4712" w:rsidP="07BCF9C2">
      <w:pPr>
        <w:ind w:right="720"/>
        <w:rPr>
          <w:rFonts w:ascii="Times New Roman" w:hAnsi="Times New Roman"/>
          <w:i/>
          <w:iCs/>
          <w:color w:val="000000" w:themeColor="text1"/>
        </w:rPr>
      </w:pPr>
      <w:r w:rsidRPr="07BCF9C2">
        <w:rPr>
          <w:rFonts w:ascii="Times New Roman" w:hAnsi="Times New Roman"/>
          <w:i/>
          <w:iCs/>
          <w:color w:val="000000" w:themeColor="text1"/>
        </w:rPr>
        <w:t>Pending –</w:t>
      </w:r>
      <w:r w:rsidR="07BCF9C2" w:rsidRPr="07BCF9C2">
        <w:rPr>
          <w:rFonts w:ascii="Times New Roman" w:hAnsi="Times New Roman"/>
          <w:i/>
          <w:iCs/>
          <w:color w:val="000000" w:themeColor="text1"/>
        </w:rPr>
        <w:t xml:space="preserve"> </w:t>
      </w:r>
      <w:r w:rsidR="00334C4A">
        <w:rPr>
          <w:rFonts w:ascii="Times New Roman" w:hAnsi="Times New Roman"/>
          <w:i/>
          <w:iCs/>
          <w:color w:val="000000" w:themeColor="text1"/>
        </w:rPr>
        <w:t>Due to absent staff, t</w:t>
      </w:r>
      <w:r w:rsidR="07BCF9C2" w:rsidRPr="07BCF9C2">
        <w:rPr>
          <w:rFonts w:ascii="Times New Roman" w:hAnsi="Times New Roman"/>
          <w:i/>
          <w:iCs/>
          <w:color w:val="000000" w:themeColor="text1"/>
        </w:rPr>
        <w:t xml:space="preserve">he site has </w:t>
      </w:r>
      <w:r w:rsidR="00334C4A">
        <w:rPr>
          <w:rFonts w:ascii="Times New Roman" w:hAnsi="Times New Roman"/>
          <w:i/>
          <w:iCs/>
          <w:color w:val="000000" w:themeColor="text1"/>
        </w:rPr>
        <w:t xml:space="preserve">not </w:t>
      </w:r>
      <w:r w:rsidR="07BCF9C2" w:rsidRPr="07BCF9C2">
        <w:rPr>
          <w:rFonts w:ascii="Times New Roman" w:hAnsi="Times New Roman"/>
          <w:i/>
          <w:iCs/>
          <w:color w:val="000000" w:themeColor="text1"/>
        </w:rPr>
        <w:t>responded to this complaint</w:t>
      </w:r>
      <w:r>
        <w:rPr>
          <w:rFonts w:ascii="Times New Roman" w:hAnsi="Times New Roman"/>
          <w:i/>
          <w:iCs/>
          <w:color w:val="000000" w:themeColor="text1"/>
        </w:rPr>
        <w:t xml:space="preserve">.  </w:t>
      </w:r>
    </w:p>
    <w:p w14:paraId="75998349" w14:textId="77777777" w:rsidR="00C23B66" w:rsidRDefault="00C23B66" w:rsidP="07BCF9C2">
      <w:pPr>
        <w:ind w:right="720"/>
        <w:rPr>
          <w:rFonts w:ascii="Times New Roman" w:hAnsi="Times New Roman"/>
          <w:i/>
          <w:iCs/>
          <w:color w:val="000000" w:themeColor="text1"/>
        </w:rPr>
      </w:pPr>
    </w:p>
    <w:p w14:paraId="2E359D7D" w14:textId="3F75AB1E" w:rsidR="07BCF9C2" w:rsidRDefault="07BCF9C2" w:rsidP="07BCF9C2">
      <w:pPr>
        <w:ind w:right="720"/>
        <w:rPr>
          <w:rFonts w:ascii="Times New Roman" w:hAnsi="Times New Roman"/>
          <w:i/>
          <w:iCs/>
          <w:color w:val="000000" w:themeColor="text1"/>
        </w:rPr>
      </w:pPr>
    </w:p>
    <w:p w14:paraId="6BD2F4C6" w14:textId="48944461" w:rsidR="07BCF9C2" w:rsidRDefault="57866564" w:rsidP="07BCF9C2">
      <w:pPr>
        <w:numPr>
          <w:ilvl w:val="0"/>
          <w:numId w:val="3"/>
        </w:numPr>
        <w:ind w:right="720"/>
        <w:rPr>
          <w:rFonts w:ascii="Times New Roman" w:hAnsi="Times New Roman"/>
          <w:b/>
          <w:bCs/>
          <w:color w:val="000000" w:themeColor="text1"/>
        </w:rPr>
      </w:pPr>
      <w:r w:rsidRPr="57866564">
        <w:rPr>
          <w:rFonts w:ascii="Times New Roman" w:hAnsi="Times New Roman"/>
          <w:b/>
          <w:bCs/>
        </w:rPr>
        <w:t>Client #</w:t>
      </w:r>
      <w:r w:rsidR="00FB2FF7">
        <w:rPr>
          <w:rFonts w:ascii="Times New Roman" w:hAnsi="Times New Roman"/>
          <w:b/>
          <w:bCs/>
        </w:rPr>
        <w:t>2</w:t>
      </w:r>
      <w:r w:rsidR="00A150AD">
        <w:rPr>
          <w:rFonts w:ascii="Times New Roman" w:hAnsi="Times New Roman"/>
          <w:b/>
          <w:bCs/>
        </w:rPr>
        <w:t>, Complaint #</w:t>
      </w:r>
      <w:r w:rsidRPr="57866564">
        <w:rPr>
          <w:rFonts w:ascii="Times New Roman" w:hAnsi="Times New Roman"/>
          <w:b/>
          <w:bCs/>
        </w:rPr>
        <w:t xml:space="preserve">2: </w:t>
      </w:r>
    </w:p>
    <w:p w14:paraId="0921B3A3" w14:textId="158F5CF8" w:rsidR="007F089A" w:rsidRPr="007F089A" w:rsidRDefault="007F089A" w:rsidP="007F089A">
      <w:pPr>
        <w:numPr>
          <w:ilvl w:val="0"/>
          <w:numId w:val="3"/>
        </w:numPr>
        <w:ind w:right="720"/>
        <w:rPr>
          <w:rFonts w:ascii="Times New Roman" w:hAnsi="Times New Roman"/>
          <w:b/>
          <w:bCs/>
          <w:color w:val="000000" w:themeColor="text1"/>
        </w:rPr>
      </w:pPr>
      <w:r w:rsidRPr="57866564">
        <w:rPr>
          <w:rFonts w:ascii="Times New Roman" w:hAnsi="Times New Roman"/>
          <w:b/>
          <w:bCs/>
          <w:color w:val="000000" w:themeColor="text1"/>
        </w:rPr>
        <w:t xml:space="preserve">Complaint submitted: </w:t>
      </w:r>
      <w:r>
        <w:rPr>
          <w:rFonts w:ascii="Times New Roman" w:hAnsi="Times New Roman"/>
          <w:b/>
          <w:bCs/>
          <w:color w:val="000000" w:themeColor="text1"/>
        </w:rPr>
        <w:t>12/2</w:t>
      </w:r>
      <w:r w:rsidR="00334C4A">
        <w:rPr>
          <w:rFonts w:ascii="Times New Roman" w:hAnsi="Times New Roman"/>
          <w:b/>
          <w:bCs/>
          <w:color w:val="000000" w:themeColor="text1"/>
        </w:rPr>
        <w:t>2</w:t>
      </w:r>
      <w:r>
        <w:rPr>
          <w:rFonts w:ascii="Times New Roman" w:hAnsi="Times New Roman"/>
          <w:b/>
          <w:bCs/>
          <w:color w:val="000000" w:themeColor="text1"/>
        </w:rPr>
        <w:t>/</w:t>
      </w:r>
      <w:r w:rsidRPr="007F089A">
        <w:rPr>
          <w:rFonts w:ascii="Times New Roman" w:hAnsi="Times New Roman"/>
          <w:b/>
          <w:bCs/>
          <w:color w:val="000000" w:themeColor="text1"/>
        </w:rPr>
        <w:t>21</w:t>
      </w:r>
    </w:p>
    <w:p w14:paraId="6CF5285D" w14:textId="77777777" w:rsidR="007F089A" w:rsidRPr="007F089A" w:rsidRDefault="007F089A" w:rsidP="007F089A">
      <w:pPr>
        <w:numPr>
          <w:ilvl w:val="0"/>
          <w:numId w:val="3"/>
        </w:numPr>
        <w:ind w:right="720"/>
        <w:rPr>
          <w:rFonts w:ascii="Times New Roman" w:hAnsi="Times New Roman"/>
          <w:b/>
          <w:bCs/>
        </w:rPr>
      </w:pPr>
      <w:r w:rsidRPr="007F089A">
        <w:rPr>
          <w:rFonts w:ascii="Times New Roman" w:hAnsi="Times New Roman"/>
          <w:b/>
          <w:bCs/>
          <w:color w:val="000000" w:themeColor="text1"/>
        </w:rPr>
        <w:t xml:space="preserve">Response received: </w:t>
      </w:r>
      <w:r>
        <w:rPr>
          <w:rFonts w:ascii="Times New Roman" w:hAnsi="Times New Roman"/>
          <w:b/>
          <w:bCs/>
          <w:color w:val="000000" w:themeColor="text1"/>
        </w:rPr>
        <w:t>pending</w:t>
      </w:r>
    </w:p>
    <w:p w14:paraId="3D4599AA" w14:textId="77777777" w:rsidR="07BCF9C2" w:rsidRDefault="57866564" w:rsidP="07BCF9C2">
      <w:pPr>
        <w:numPr>
          <w:ilvl w:val="0"/>
          <w:numId w:val="3"/>
        </w:numPr>
        <w:ind w:right="720"/>
        <w:rPr>
          <w:rFonts w:ascii="Times New Roman" w:hAnsi="Times New Roman"/>
          <w:b/>
          <w:bCs/>
        </w:rPr>
      </w:pPr>
      <w:r w:rsidRPr="57866564">
        <w:rPr>
          <w:rFonts w:ascii="Times New Roman" w:hAnsi="Times New Roman"/>
          <w:b/>
          <w:bCs/>
        </w:rPr>
        <w:t>Alleged SOC Violations:</w:t>
      </w:r>
    </w:p>
    <w:p w14:paraId="39BC2301" w14:textId="3E4A62DF" w:rsidR="00334C4A" w:rsidRPr="00334C4A" w:rsidRDefault="00334C4A" w:rsidP="00334C4A">
      <w:pPr>
        <w:numPr>
          <w:ilvl w:val="1"/>
          <w:numId w:val="3"/>
        </w:numPr>
        <w:ind w:right="720"/>
        <w:rPr>
          <w:rFonts w:ascii="Times New Roman" w:hAnsi="Times New Roman"/>
          <w:b/>
          <w:bCs/>
          <w:color w:val="000000"/>
        </w:rPr>
      </w:pPr>
      <w:r w:rsidRPr="395E0A9D">
        <w:rPr>
          <w:rFonts w:ascii="Times New Roman" w:hAnsi="Times New Roman"/>
          <w:b/>
          <w:bCs/>
          <w:color w:val="000000" w:themeColor="text1"/>
        </w:rPr>
        <w:t xml:space="preserve">Standard 1: </w:t>
      </w:r>
      <w:r w:rsidRPr="395E0A9D">
        <w:rPr>
          <w:rFonts w:ascii="Times New Roman" w:hAnsi="Times New Roman"/>
          <w:color w:val="000000" w:themeColor="text1"/>
        </w:rPr>
        <w:t>Treat all clients equally, with respect and dignity…</w:t>
      </w:r>
    </w:p>
    <w:p w14:paraId="05AFC246" w14:textId="4F9F9FA3" w:rsidR="07BCF9C2" w:rsidRPr="00B76208" w:rsidRDefault="07BCF9C2" w:rsidP="07BCF9C2">
      <w:pPr>
        <w:numPr>
          <w:ilvl w:val="1"/>
          <w:numId w:val="3"/>
        </w:numPr>
        <w:ind w:right="720"/>
        <w:rPr>
          <w:rFonts w:ascii="Times New Roman" w:hAnsi="Times New Roman"/>
          <w:b/>
          <w:bCs/>
          <w:color w:val="000000" w:themeColor="text1"/>
        </w:rPr>
      </w:pPr>
      <w:r w:rsidRPr="07BCF9C2">
        <w:rPr>
          <w:rFonts w:ascii="Times New Roman" w:hAnsi="Times New Roman"/>
          <w:b/>
          <w:bCs/>
          <w:color w:val="000000" w:themeColor="text1"/>
        </w:rPr>
        <w:t xml:space="preserve">Standard </w:t>
      </w:r>
      <w:r w:rsidR="00F416B4">
        <w:rPr>
          <w:rFonts w:ascii="Times New Roman" w:hAnsi="Times New Roman"/>
          <w:b/>
          <w:bCs/>
          <w:color w:val="000000" w:themeColor="text1"/>
        </w:rPr>
        <w:t>2</w:t>
      </w:r>
      <w:r w:rsidRPr="07BCF9C2">
        <w:rPr>
          <w:rFonts w:ascii="Times New Roman" w:hAnsi="Times New Roman"/>
          <w:b/>
          <w:bCs/>
          <w:color w:val="000000" w:themeColor="text1"/>
        </w:rPr>
        <w:t xml:space="preserve">: </w:t>
      </w:r>
      <w:r w:rsidR="005E4712" w:rsidRPr="005E4712">
        <w:rPr>
          <w:rFonts w:ascii="Times New Roman" w:hAnsi="Times New Roman"/>
          <w:color w:val="000000" w:themeColor="text1"/>
        </w:rPr>
        <w:t xml:space="preserve">safe and free of physical violence </w:t>
      </w:r>
      <w:r w:rsidRPr="07BCF9C2">
        <w:rPr>
          <w:rFonts w:ascii="Times New Roman" w:hAnsi="Times New Roman"/>
          <w:color w:val="000000" w:themeColor="text1"/>
        </w:rPr>
        <w:t>…</w:t>
      </w:r>
    </w:p>
    <w:p w14:paraId="47CC01E8" w14:textId="44E4A175" w:rsidR="005E4712" w:rsidRPr="00FB2FF7" w:rsidRDefault="005E4712" w:rsidP="07BCF9C2">
      <w:pPr>
        <w:numPr>
          <w:ilvl w:val="1"/>
          <w:numId w:val="3"/>
        </w:numPr>
        <w:ind w:right="720"/>
        <w:rPr>
          <w:rFonts w:ascii="Times New Roman" w:hAnsi="Times New Roman"/>
          <w:b/>
          <w:bCs/>
          <w:color w:val="000000" w:themeColor="text1"/>
        </w:rPr>
      </w:pPr>
      <w:r w:rsidRPr="07BCF9C2">
        <w:rPr>
          <w:rFonts w:ascii="Times New Roman" w:hAnsi="Times New Roman"/>
          <w:b/>
          <w:bCs/>
          <w:color w:val="000000" w:themeColor="text1"/>
        </w:rPr>
        <w:t xml:space="preserve">Standard </w:t>
      </w:r>
      <w:r>
        <w:rPr>
          <w:rFonts w:ascii="Times New Roman" w:hAnsi="Times New Roman"/>
          <w:b/>
          <w:bCs/>
          <w:color w:val="000000" w:themeColor="text1"/>
        </w:rPr>
        <w:t xml:space="preserve">31: </w:t>
      </w:r>
      <w:r w:rsidRPr="005E4712">
        <w:rPr>
          <w:rFonts w:ascii="Times New Roman" w:hAnsi="Times New Roman"/>
          <w:color w:val="000000" w:themeColor="text1"/>
        </w:rPr>
        <w:t>Staff training</w:t>
      </w:r>
      <w:r w:rsidR="00B76208">
        <w:rPr>
          <w:rFonts w:ascii="Times New Roman" w:hAnsi="Times New Roman"/>
          <w:color w:val="000000" w:themeColor="text1"/>
        </w:rPr>
        <w:t>…</w:t>
      </w:r>
    </w:p>
    <w:p w14:paraId="1212D48E" w14:textId="77777777" w:rsidR="00FB2FF7" w:rsidRDefault="00FB2FF7" w:rsidP="00FB2FF7">
      <w:pPr>
        <w:ind w:left="1440" w:right="720"/>
        <w:rPr>
          <w:rFonts w:ascii="Times New Roman" w:hAnsi="Times New Roman"/>
          <w:b/>
          <w:bCs/>
          <w:color w:val="000000" w:themeColor="text1"/>
        </w:rPr>
      </w:pPr>
    </w:p>
    <w:p w14:paraId="06168D41" w14:textId="62C30D49" w:rsidR="00B76208" w:rsidRDefault="57866564" w:rsidP="005E4712">
      <w:pPr>
        <w:numPr>
          <w:ilvl w:val="0"/>
          <w:numId w:val="3"/>
        </w:numPr>
        <w:ind w:right="720"/>
        <w:rPr>
          <w:rFonts w:ascii="Times New Roman" w:hAnsi="Times New Roman"/>
          <w:szCs w:val="24"/>
        </w:rPr>
      </w:pPr>
      <w:r w:rsidRPr="57866564">
        <w:rPr>
          <w:rFonts w:ascii="Times New Roman" w:hAnsi="Times New Roman"/>
          <w:szCs w:val="24"/>
        </w:rPr>
        <w:t xml:space="preserve">The complainant </w:t>
      </w:r>
      <w:r w:rsidR="00C732F0">
        <w:rPr>
          <w:rFonts w:ascii="Times New Roman" w:hAnsi="Times New Roman"/>
          <w:szCs w:val="24"/>
        </w:rPr>
        <w:t>asserts that</w:t>
      </w:r>
      <w:r w:rsidR="00F416B4" w:rsidRPr="00F416B4">
        <w:rPr>
          <w:rFonts w:ascii="Times New Roman" w:hAnsi="Times New Roman"/>
          <w:szCs w:val="24"/>
        </w:rPr>
        <w:t xml:space="preserve"> staff </w:t>
      </w:r>
      <w:r w:rsidR="00334C4A">
        <w:rPr>
          <w:rFonts w:ascii="Times New Roman" w:hAnsi="Times New Roman"/>
          <w:szCs w:val="24"/>
        </w:rPr>
        <w:t>reacted to the cries of one guest by waking all those in the female dorm area and unfairly threatening them with DOS</w:t>
      </w:r>
      <w:r w:rsidR="00F416B4" w:rsidRPr="00F416B4">
        <w:rPr>
          <w:rFonts w:ascii="Times New Roman" w:hAnsi="Times New Roman"/>
          <w:szCs w:val="24"/>
        </w:rPr>
        <w:t xml:space="preserve">. </w:t>
      </w:r>
    </w:p>
    <w:p w14:paraId="7C8CE29F" w14:textId="2B265756" w:rsidR="009A7D2A" w:rsidRPr="00334C4A" w:rsidRDefault="00B76208" w:rsidP="00916397">
      <w:pPr>
        <w:numPr>
          <w:ilvl w:val="0"/>
          <w:numId w:val="3"/>
        </w:numPr>
        <w:ind w:right="720"/>
        <w:rPr>
          <w:rFonts w:ascii="Times New Roman" w:hAnsi="Times New Roman"/>
          <w:i/>
          <w:iCs/>
          <w:color w:val="000000" w:themeColor="text1"/>
        </w:rPr>
      </w:pPr>
      <w:r w:rsidRPr="009A7D2A">
        <w:rPr>
          <w:rFonts w:ascii="Times New Roman" w:hAnsi="Times New Roman"/>
          <w:szCs w:val="24"/>
        </w:rPr>
        <w:lastRenderedPageBreak/>
        <w:t xml:space="preserve">The </w:t>
      </w:r>
      <w:r w:rsidR="00334C4A">
        <w:rPr>
          <w:rFonts w:ascii="Times New Roman" w:hAnsi="Times New Roman"/>
          <w:szCs w:val="24"/>
        </w:rPr>
        <w:t xml:space="preserve">client says shelter staff turned lights out while she was in the restroom, with little or no warning beforehand, and not in conformity with the posted schedule.  She had to walk in the dark to depart.  </w:t>
      </w:r>
    </w:p>
    <w:p w14:paraId="78F13982" w14:textId="5F3ADB80" w:rsidR="00334C4A" w:rsidRPr="00334C4A" w:rsidRDefault="00334C4A" w:rsidP="00916397">
      <w:pPr>
        <w:numPr>
          <w:ilvl w:val="0"/>
          <w:numId w:val="3"/>
        </w:numPr>
        <w:ind w:right="720"/>
        <w:rPr>
          <w:rFonts w:ascii="Times New Roman" w:hAnsi="Times New Roman"/>
          <w:i/>
          <w:iCs/>
          <w:color w:val="000000" w:themeColor="text1"/>
        </w:rPr>
      </w:pPr>
      <w:r>
        <w:rPr>
          <w:rFonts w:ascii="Times New Roman" w:hAnsi="Times New Roman"/>
          <w:szCs w:val="24"/>
        </w:rPr>
        <w:t xml:space="preserve">The complainant believes both instances evidence a lack of training that should be addressed immediately.  </w:t>
      </w:r>
    </w:p>
    <w:p w14:paraId="42FEB47E" w14:textId="77777777" w:rsidR="00334C4A" w:rsidRPr="009A7D2A" w:rsidRDefault="00334C4A" w:rsidP="00334C4A">
      <w:pPr>
        <w:ind w:left="720" w:right="720"/>
        <w:rPr>
          <w:rFonts w:ascii="Times New Roman" w:hAnsi="Times New Roman"/>
          <w:i/>
          <w:iCs/>
          <w:color w:val="000000" w:themeColor="text1"/>
        </w:rPr>
      </w:pPr>
    </w:p>
    <w:p w14:paraId="48B43E90" w14:textId="77777777" w:rsidR="00334C4A" w:rsidRPr="00334C4A" w:rsidRDefault="00334C4A" w:rsidP="00334C4A">
      <w:pPr>
        <w:ind w:right="720"/>
        <w:rPr>
          <w:rFonts w:ascii="Times New Roman" w:hAnsi="Times New Roman"/>
          <w:i/>
          <w:iCs/>
          <w:color w:val="000000" w:themeColor="text1"/>
        </w:rPr>
      </w:pPr>
      <w:r w:rsidRPr="00334C4A">
        <w:rPr>
          <w:rFonts w:ascii="Times New Roman" w:hAnsi="Times New Roman"/>
          <w:i/>
          <w:iCs/>
          <w:color w:val="000000" w:themeColor="text1"/>
        </w:rPr>
        <w:t xml:space="preserve">Pending – Due to absent staff, the site has not responded to this complaint.  </w:t>
      </w:r>
    </w:p>
    <w:p w14:paraId="77AB5ABF" w14:textId="1E0F36C1" w:rsidR="00B76208" w:rsidRPr="009A7D2A" w:rsidRDefault="00B76208" w:rsidP="009A7D2A">
      <w:pPr>
        <w:ind w:left="360" w:right="720"/>
        <w:rPr>
          <w:rFonts w:ascii="Times New Roman" w:hAnsi="Times New Roman"/>
          <w:i/>
          <w:iCs/>
          <w:color w:val="000000" w:themeColor="text1"/>
        </w:rPr>
      </w:pPr>
    </w:p>
    <w:p w14:paraId="0C175512" w14:textId="77777777" w:rsidR="00B76208" w:rsidRDefault="00B76208" w:rsidP="00B76208">
      <w:pPr>
        <w:ind w:right="720"/>
        <w:rPr>
          <w:rFonts w:ascii="Times New Roman" w:hAnsi="Times New Roman"/>
          <w:i/>
          <w:iCs/>
          <w:color w:val="000000" w:themeColor="text1"/>
        </w:rPr>
      </w:pPr>
    </w:p>
    <w:p w14:paraId="76274104" w14:textId="3346AC75" w:rsidR="00B76208" w:rsidRDefault="00B76208" w:rsidP="00B76208">
      <w:pPr>
        <w:numPr>
          <w:ilvl w:val="0"/>
          <w:numId w:val="3"/>
        </w:numPr>
        <w:ind w:right="720"/>
        <w:rPr>
          <w:rFonts w:ascii="Times New Roman" w:hAnsi="Times New Roman"/>
          <w:b/>
          <w:bCs/>
          <w:color w:val="000000" w:themeColor="text1"/>
        </w:rPr>
      </w:pPr>
      <w:r w:rsidRPr="57866564">
        <w:rPr>
          <w:rFonts w:ascii="Times New Roman" w:hAnsi="Times New Roman"/>
          <w:b/>
          <w:bCs/>
        </w:rPr>
        <w:t>Client #</w:t>
      </w:r>
      <w:r w:rsidR="00FB2FF7">
        <w:rPr>
          <w:rFonts w:ascii="Times New Roman" w:hAnsi="Times New Roman"/>
          <w:b/>
          <w:bCs/>
        </w:rPr>
        <w:t>2</w:t>
      </w:r>
      <w:r>
        <w:rPr>
          <w:rFonts w:ascii="Times New Roman" w:hAnsi="Times New Roman"/>
          <w:b/>
          <w:bCs/>
        </w:rPr>
        <w:t>, Complaint #3</w:t>
      </w:r>
      <w:r w:rsidRPr="57866564">
        <w:rPr>
          <w:rFonts w:ascii="Times New Roman" w:hAnsi="Times New Roman"/>
          <w:b/>
          <w:bCs/>
        </w:rPr>
        <w:t xml:space="preserve">: </w:t>
      </w:r>
    </w:p>
    <w:p w14:paraId="5AF64078" w14:textId="6327E4D8" w:rsidR="00B76208" w:rsidRPr="00F416B4" w:rsidRDefault="00B76208" w:rsidP="00B76208">
      <w:pPr>
        <w:numPr>
          <w:ilvl w:val="0"/>
          <w:numId w:val="3"/>
        </w:numPr>
        <w:ind w:right="720"/>
        <w:rPr>
          <w:rFonts w:ascii="Times New Roman" w:hAnsi="Times New Roman"/>
          <w:b/>
          <w:bCs/>
          <w:color w:val="000000" w:themeColor="text1"/>
        </w:rPr>
      </w:pPr>
      <w:r w:rsidRPr="57866564">
        <w:rPr>
          <w:rFonts w:ascii="Times New Roman" w:hAnsi="Times New Roman"/>
          <w:b/>
          <w:bCs/>
          <w:color w:val="000000" w:themeColor="text1"/>
        </w:rPr>
        <w:t xml:space="preserve">Complaint submitted: </w:t>
      </w:r>
      <w:r w:rsidR="00334C4A">
        <w:rPr>
          <w:rFonts w:ascii="Times New Roman" w:hAnsi="Times New Roman"/>
          <w:b/>
          <w:bCs/>
          <w:color w:val="000000" w:themeColor="text1"/>
        </w:rPr>
        <w:t>12/27/</w:t>
      </w:r>
      <w:r>
        <w:rPr>
          <w:rFonts w:ascii="Times New Roman" w:hAnsi="Times New Roman"/>
          <w:b/>
          <w:bCs/>
          <w:color w:val="000000" w:themeColor="text1"/>
        </w:rPr>
        <w:t>21</w:t>
      </w:r>
    </w:p>
    <w:p w14:paraId="34142BEA" w14:textId="7AB9CC4C" w:rsidR="00B76208" w:rsidRDefault="00B76208" w:rsidP="00B76208">
      <w:pPr>
        <w:numPr>
          <w:ilvl w:val="0"/>
          <w:numId w:val="3"/>
        </w:numPr>
        <w:ind w:right="720"/>
        <w:rPr>
          <w:rFonts w:ascii="Times New Roman" w:hAnsi="Times New Roman"/>
          <w:b/>
          <w:bCs/>
        </w:rPr>
      </w:pPr>
      <w:r w:rsidRPr="57866564">
        <w:rPr>
          <w:rFonts w:ascii="Times New Roman" w:hAnsi="Times New Roman"/>
          <w:b/>
          <w:bCs/>
          <w:color w:val="000000" w:themeColor="text1"/>
        </w:rPr>
        <w:t xml:space="preserve">Response received: </w:t>
      </w:r>
      <w:r>
        <w:rPr>
          <w:rFonts w:ascii="Times New Roman" w:hAnsi="Times New Roman"/>
          <w:b/>
          <w:bCs/>
          <w:color w:val="000000" w:themeColor="text1"/>
        </w:rPr>
        <w:t>1/</w:t>
      </w:r>
      <w:r w:rsidR="00C47EAD">
        <w:rPr>
          <w:rFonts w:ascii="Times New Roman" w:hAnsi="Times New Roman"/>
          <w:b/>
          <w:bCs/>
          <w:color w:val="000000" w:themeColor="text1"/>
        </w:rPr>
        <w:t>11</w:t>
      </w:r>
      <w:r>
        <w:rPr>
          <w:rFonts w:ascii="Times New Roman" w:hAnsi="Times New Roman"/>
          <w:b/>
          <w:bCs/>
          <w:color w:val="000000" w:themeColor="text1"/>
        </w:rPr>
        <w:t>/2</w:t>
      </w:r>
      <w:r w:rsidR="00334C4A">
        <w:rPr>
          <w:rFonts w:ascii="Times New Roman" w:hAnsi="Times New Roman"/>
          <w:b/>
          <w:bCs/>
          <w:color w:val="000000" w:themeColor="text1"/>
        </w:rPr>
        <w:t>2</w:t>
      </w:r>
      <w:r>
        <w:rPr>
          <w:rFonts w:ascii="Times New Roman" w:hAnsi="Times New Roman"/>
          <w:b/>
          <w:bCs/>
          <w:color w:val="000000" w:themeColor="text1"/>
        </w:rPr>
        <w:t xml:space="preserve"> </w:t>
      </w:r>
    </w:p>
    <w:p w14:paraId="04E56E34" w14:textId="77777777" w:rsidR="00B76208" w:rsidRDefault="00B76208" w:rsidP="00B76208">
      <w:pPr>
        <w:numPr>
          <w:ilvl w:val="0"/>
          <w:numId w:val="3"/>
        </w:numPr>
        <w:ind w:right="720"/>
        <w:rPr>
          <w:rFonts w:ascii="Times New Roman" w:hAnsi="Times New Roman"/>
          <w:b/>
          <w:bCs/>
        </w:rPr>
      </w:pPr>
      <w:r w:rsidRPr="57866564">
        <w:rPr>
          <w:rFonts w:ascii="Times New Roman" w:hAnsi="Times New Roman"/>
          <w:b/>
          <w:bCs/>
        </w:rPr>
        <w:t>Alleged SOC Violations:</w:t>
      </w:r>
    </w:p>
    <w:p w14:paraId="326728DA" w14:textId="77777777" w:rsidR="00334C4A" w:rsidRPr="00334C4A" w:rsidRDefault="00334C4A" w:rsidP="00334C4A">
      <w:pPr>
        <w:numPr>
          <w:ilvl w:val="1"/>
          <w:numId w:val="3"/>
        </w:numPr>
        <w:ind w:right="720"/>
        <w:rPr>
          <w:rFonts w:ascii="Times New Roman" w:hAnsi="Times New Roman"/>
          <w:b/>
          <w:bCs/>
          <w:color w:val="000000"/>
        </w:rPr>
      </w:pPr>
      <w:r w:rsidRPr="395E0A9D">
        <w:rPr>
          <w:rFonts w:ascii="Times New Roman" w:hAnsi="Times New Roman"/>
          <w:b/>
          <w:bCs/>
          <w:color w:val="000000" w:themeColor="text1"/>
        </w:rPr>
        <w:t xml:space="preserve">Standard 1: </w:t>
      </w:r>
      <w:r w:rsidRPr="395E0A9D">
        <w:rPr>
          <w:rFonts w:ascii="Times New Roman" w:hAnsi="Times New Roman"/>
          <w:color w:val="000000" w:themeColor="text1"/>
        </w:rPr>
        <w:t>Treat all clients equally, with respect and dignity…</w:t>
      </w:r>
    </w:p>
    <w:p w14:paraId="5026A094" w14:textId="77777777" w:rsidR="00334C4A" w:rsidRDefault="00334C4A" w:rsidP="00334C4A">
      <w:pPr>
        <w:numPr>
          <w:ilvl w:val="1"/>
          <w:numId w:val="3"/>
        </w:numPr>
        <w:ind w:right="720"/>
        <w:rPr>
          <w:rFonts w:ascii="Times New Roman" w:hAnsi="Times New Roman"/>
          <w:b/>
          <w:bCs/>
          <w:color w:val="000000" w:themeColor="text1"/>
        </w:rPr>
      </w:pPr>
      <w:r w:rsidRPr="07BCF9C2">
        <w:rPr>
          <w:rFonts w:ascii="Times New Roman" w:hAnsi="Times New Roman"/>
          <w:b/>
          <w:bCs/>
          <w:color w:val="000000" w:themeColor="text1"/>
        </w:rPr>
        <w:t xml:space="preserve">Standard </w:t>
      </w:r>
      <w:r>
        <w:rPr>
          <w:rFonts w:ascii="Times New Roman" w:hAnsi="Times New Roman"/>
          <w:b/>
          <w:bCs/>
          <w:color w:val="000000" w:themeColor="text1"/>
        </w:rPr>
        <w:t xml:space="preserve">31: </w:t>
      </w:r>
      <w:r w:rsidRPr="005E4712">
        <w:rPr>
          <w:rFonts w:ascii="Times New Roman" w:hAnsi="Times New Roman"/>
          <w:color w:val="000000" w:themeColor="text1"/>
        </w:rPr>
        <w:t>Staff training</w:t>
      </w:r>
      <w:r>
        <w:rPr>
          <w:rFonts w:ascii="Times New Roman" w:hAnsi="Times New Roman"/>
          <w:color w:val="000000" w:themeColor="text1"/>
        </w:rPr>
        <w:t>…</w:t>
      </w:r>
    </w:p>
    <w:p w14:paraId="740EF5A9" w14:textId="77777777" w:rsidR="00B76208" w:rsidRDefault="00B76208" w:rsidP="00B76208">
      <w:pPr>
        <w:ind w:left="1440" w:right="720"/>
        <w:rPr>
          <w:rFonts w:ascii="Times New Roman" w:hAnsi="Times New Roman"/>
          <w:b/>
          <w:bCs/>
          <w:color w:val="000000" w:themeColor="text1"/>
        </w:rPr>
      </w:pPr>
    </w:p>
    <w:p w14:paraId="6DBE578E" w14:textId="61D69826" w:rsidR="00BD286F" w:rsidRDefault="00B76208" w:rsidP="00B76208">
      <w:pPr>
        <w:pStyle w:val="ListParagraph"/>
        <w:numPr>
          <w:ilvl w:val="0"/>
          <w:numId w:val="13"/>
        </w:numPr>
        <w:ind w:left="720" w:right="720"/>
        <w:rPr>
          <w:rFonts w:ascii="Times New Roman" w:hAnsi="Times New Roman"/>
          <w:szCs w:val="24"/>
        </w:rPr>
      </w:pPr>
      <w:r w:rsidRPr="00B76208">
        <w:rPr>
          <w:rFonts w:ascii="Times New Roman" w:hAnsi="Times New Roman"/>
          <w:szCs w:val="24"/>
        </w:rPr>
        <w:t xml:space="preserve">The </w:t>
      </w:r>
      <w:r w:rsidR="00334C4A">
        <w:rPr>
          <w:rFonts w:ascii="Times New Roman" w:hAnsi="Times New Roman"/>
          <w:szCs w:val="24"/>
        </w:rPr>
        <w:t>client</w:t>
      </w:r>
      <w:r w:rsidRPr="00B76208">
        <w:rPr>
          <w:rFonts w:ascii="Arial Narrow" w:hAnsi="Arial Narrow"/>
        </w:rPr>
        <w:t xml:space="preserve"> </w:t>
      </w:r>
      <w:r w:rsidRPr="00B76208">
        <w:rPr>
          <w:rFonts w:ascii="Times New Roman" w:hAnsi="Times New Roman"/>
          <w:szCs w:val="24"/>
        </w:rPr>
        <w:t xml:space="preserve">states that </w:t>
      </w:r>
      <w:r w:rsidR="00334C4A">
        <w:rPr>
          <w:rFonts w:ascii="Times New Roman" w:hAnsi="Times New Roman"/>
          <w:szCs w:val="24"/>
        </w:rPr>
        <w:t xml:space="preserve">after asking that the lights be turned on in the recreation/TV area and that an objectionable movie (containing racial slurs, </w:t>
      </w:r>
      <w:proofErr w:type="gramStart"/>
      <w:r w:rsidR="00334C4A">
        <w:rPr>
          <w:rFonts w:ascii="Times New Roman" w:hAnsi="Times New Roman"/>
          <w:szCs w:val="24"/>
        </w:rPr>
        <w:t>violence</w:t>
      </w:r>
      <w:proofErr w:type="gramEnd"/>
      <w:r w:rsidR="00334C4A">
        <w:rPr>
          <w:rFonts w:ascii="Times New Roman" w:hAnsi="Times New Roman"/>
          <w:szCs w:val="24"/>
        </w:rPr>
        <w:t xml:space="preserve"> and a depiction of sexual intercourse) be turned off, she was told that if she did not like the material, she could leave the area.  When she took photographs of the windows and rain outside (i.e., not of people), she written up.  She believes this was done in bad faith, in retaliation for her complaints</w:t>
      </w:r>
      <w:r w:rsidRPr="00B76208">
        <w:rPr>
          <w:rFonts w:ascii="Times New Roman" w:hAnsi="Times New Roman"/>
          <w:szCs w:val="24"/>
        </w:rPr>
        <w:t>.</w:t>
      </w:r>
      <w:r w:rsidR="00334C4A">
        <w:rPr>
          <w:rFonts w:ascii="Times New Roman" w:hAnsi="Times New Roman"/>
          <w:szCs w:val="24"/>
        </w:rPr>
        <w:t xml:space="preserve"> </w:t>
      </w:r>
    </w:p>
    <w:p w14:paraId="0CF2C169" w14:textId="77777777" w:rsidR="00334C4A" w:rsidRDefault="00334C4A" w:rsidP="0052045E">
      <w:pPr>
        <w:pStyle w:val="ListParagraph"/>
        <w:ind w:left="270" w:right="720"/>
        <w:rPr>
          <w:rFonts w:ascii="Times New Roman" w:hAnsi="Times New Roman"/>
          <w:i/>
          <w:iCs/>
          <w:color w:val="000000" w:themeColor="text1"/>
        </w:rPr>
      </w:pPr>
    </w:p>
    <w:p w14:paraId="034A5261" w14:textId="1F756758" w:rsidR="0052045E" w:rsidRPr="0052045E" w:rsidRDefault="0052045E" w:rsidP="0052045E">
      <w:pPr>
        <w:pStyle w:val="ListParagraph"/>
        <w:ind w:left="270" w:right="720"/>
        <w:rPr>
          <w:rFonts w:ascii="Times New Roman" w:hAnsi="Times New Roman"/>
          <w:i/>
          <w:iCs/>
          <w:color w:val="000000" w:themeColor="text1"/>
        </w:rPr>
      </w:pPr>
      <w:r w:rsidRPr="0052045E">
        <w:rPr>
          <w:rFonts w:ascii="Times New Roman" w:hAnsi="Times New Roman"/>
          <w:i/>
          <w:iCs/>
          <w:color w:val="000000" w:themeColor="text1"/>
        </w:rPr>
        <w:t xml:space="preserve">Pending – The site has responded to this complaint.  </w:t>
      </w:r>
      <w:r w:rsidR="00334C4A">
        <w:rPr>
          <w:rFonts w:ascii="Times New Roman" w:hAnsi="Times New Roman"/>
          <w:i/>
          <w:iCs/>
          <w:color w:val="000000" w:themeColor="text1"/>
        </w:rPr>
        <w:t xml:space="preserve">They assert that the television show was checked and not observed to be pornographic (a commercial was showing) and that there is an approved rule (2e) in effect at MSC-South disallowing all photography.  Note: Rule 2e disallows photography or recordings of people obtained without their permission. There may be some differing interpretations that should be aligned.  </w:t>
      </w:r>
      <w:r w:rsidR="00C47EAD">
        <w:rPr>
          <w:rFonts w:ascii="Times New Roman" w:hAnsi="Times New Roman"/>
          <w:i/>
          <w:iCs/>
          <w:color w:val="000000" w:themeColor="text1"/>
        </w:rPr>
        <w:t>The client was DOS’d on January 4, for eating where this was not allowed</w:t>
      </w:r>
      <w:r w:rsidR="00C47EAD" w:rsidRPr="0052045E">
        <w:rPr>
          <w:rFonts w:ascii="Times New Roman" w:hAnsi="Times New Roman"/>
          <w:i/>
          <w:iCs/>
          <w:color w:val="000000" w:themeColor="text1"/>
        </w:rPr>
        <w:t xml:space="preserve">. </w:t>
      </w:r>
      <w:r w:rsidR="00C47EAD">
        <w:rPr>
          <w:rFonts w:ascii="Times New Roman" w:hAnsi="Times New Roman"/>
          <w:i/>
          <w:iCs/>
          <w:color w:val="000000" w:themeColor="text1"/>
        </w:rPr>
        <w:t xml:space="preserve"> Be this as it may, she</w:t>
      </w:r>
      <w:r w:rsidR="00C47EAD" w:rsidRPr="0052045E">
        <w:rPr>
          <w:rFonts w:ascii="Times New Roman" w:hAnsi="Times New Roman"/>
          <w:i/>
          <w:iCs/>
          <w:color w:val="000000" w:themeColor="text1"/>
        </w:rPr>
        <w:t xml:space="preserve"> </w:t>
      </w:r>
      <w:r w:rsidR="00C47EAD">
        <w:rPr>
          <w:rFonts w:ascii="Times New Roman" w:hAnsi="Times New Roman"/>
          <w:i/>
          <w:iCs/>
          <w:color w:val="000000" w:themeColor="text1"/>
        </w:rPr>
        <w:t xml:space="preserve">still has the option to request an investigation.  </w:t>
      </w:r>
    </w:p>
    <w:p w14:paraId="6E438702" w14:textId="1D4E81E1" w:rsidR="00BD286F" w:rsidRDefault="00BD286F" w:rsidP="00C23B66">
      <w:pPr>
        <w:ind w:right="720"/>
        <w:rPr>
          <w:rFonts w:ascii="Times New Roman" w:hAnsi="Times New Roman"/>
          <w:b/>
          <w:bCs/>
          <w:u w:val="single"/>
        </w:rPr>
      </w:pPr>
    </w:p>
    <w:p w14:paraId="67D9600A" w14:textId="6F83170F" w:rsidR="00C23B66" w:rsidRDefault="00C23B66" w:rsidP="00C23B66">
      <w:pPr>
        <w:ind w:right="720"/>
        <w:rPr>
          <w:rFonts w:ascii="Times New Roman" w:hAnsi="Times New Roman"/>
          <w:b/>
          <w:bCs/>
          <w:u w:val="single"/>
        </w:rPr>
      </w:pPr>
    </w:p>
    <w:p w14:paraId="32C3A0E6" w14:textId="37D5CDEC" w:rsidR="00334C4A" w:rsidRDefault="00334C4A" w:rsidP="00334C4A">
      <w:pPr>
        <w:numPr>
          <w:ilvl w:val="0"/>
          <w:numId w:val="3"/>
        </w:numPr>
        <w:ind w:right="720"/>
        <w:rPr>
          <w:rFonts w:ascii="Times New Roman" w:hAnsi="Times New Roman"/>
          <w:b/>
          <w:bCs/>
          <w:color w:val="000000" w:themeColor="text1"/>
        </w:rPr>
      </w:pPr>
      <w:r w:rsidRPr="57866564">
        <w:rPr>
          <w:rFonts w:ascii="Times New Roman" w:hAnsi="Times New Roman"/>
          <w:b/>
          <w:bCs/>
        </w:rPr>
        <w:t>Client #</w:t>
      </w:r>
      <w:r w:rsidR="00FB2FF7">
        <w:rPr>
          <w:rFonts w:ascii="Times New Roman" w:hAnsi="Times New Roman"/>
          <w:b/>
          <w:bCs/>
        </w:rPr>
        <w:t>2</w:t>
      </w:r>
      <w:r>
        <w:rPr>
          <w:rFonts w:ascii="Times New Roman" w:hAnsi="Times New Roman"/>
          <w:b/>
          <w:bCs/>
        </w:rPr>
        <w:t>, Complaint #4</w:t>
      </w:r>
      <w:r w:rsidRPr="57866564">
        <w:rPr>
          <w:rFonts w:ascii="Times New Roman" w:hAnsi="Times New Roman"/>
          <w:b/>
          <w:bCs/>
        </w:rPr>
        <w:t xml:space="preserve">: </w:t>
      </w:r>
    </w:p>
    <w:p w14:paraId="16007704" w14:textId="5BC6101E" w:rsidR="00334C4A" w:rsidRPr="00F416B4" w:rsidRDefault="00334C4A" w:rsidP="00334C4A">
      <w:pPr>
        <w:numPr>
          <w:ilvl w:val="0"/>
          <w:numId w:val="3"/>
        </w:numPr>
        <w:ind w:right="720"/>
        <w:rPr>
          <w:rFonts w:ascii="Times New Roman" w:hAnsi="Times New Roman"/>
          <w:b/>
          <w:bCs/>
          <w:color w:val="000000" w:themeColor="text1"/>
        </w:rPr>
      </w:pPr>
      <w:r w:rsidRPr="57866564">
        <w:rPr>
          <w:rFonts w:ascii="Times New Roman" w:hAnsi="Times New Roman"/>
          <w:b/>
          <w:bCs/>
          <w:color w:val="000000" w:themeColor="text1"/>
        </w:rPr>
        <w:t xml:space="preserve">Complaint submitted: </w:t>
      </w:r>
      <w:r>
        <w:rPr>
          <w:rFonts w:ascii="Times New Roman" w:hAnsi="Times New Roman"/>
          <w:b/>
          <w:bCs/>
          <w:color w:val="000000" w:themeColor="text1"/>
        </w:rPr>
        <w:t>12/</w:t>
      </w:r>
      <w:r w:rsidR="00C47EAD">
        <w:rPr>
          <w:rFonts w:ascii="Times New Roman" w:hAnsi="Times New Roman"/>
          <w:b/>
          <w:bCs/>
          <w:color w:val="000000" w:themeColor="text1"/>
        </w:rPr>
        <w:t>30</w:t>
      </w:r>
      <w:r>
        <w:rPr>
          <w:rFonts w:ascii="Times New Roman" w:hAnsi="Times New Roman"/>
          <w:b/>
          <w:bCs/>
          <w:color w:val="000000" w:themeColor="text1"/>
        </w:rPr>
        <w:t>/21</w:t>
      </w:r>
    </w:p>
    <w:p w14:paraId="2AE297AA" w14:textId="1B72A8DA" w:rsidR="00334C4A" w:rsidRDefault="00334C4A" w:rsidP="00334C4A">
      <w:pPr>
        <w:numPr>
          <w:ilvl w:val="0"/>
          <w:numId w:val="3"/>
        </w:numPr>
        <w:ind w:right="720"/>
        <w:rPr>
          <w:rFonts w:ascii="Times New Roman" w:hAnsi="Times New Roman"/>
          <w:b/>
          <w:bCs/>
        </w:rPr>
      </w:pPr>
      <w:r w:rsidRPr="57866564">
        <w:rPr>
          <w:rFonts w:ascii="Times New Roman" w:hAnsi="Times New Roman"/>
          <w:b/>
          <w:bCs/>
          <w:color w:val="000000" w:themeColor="text1"/>
        </w:rPr>
        <w:t xml:space="preserve">Response received: </w:t>
      </w:r>
      <w:r w:rsidR="00C47EAD">
        <w:rPr>
          <w:rFonts w:ascii="Times New Roman" w:hAnsi="Times New Roman"/>
          <w:b/>
          <w:bCs/>
          <w:color w:val="000000" w:themeColor="text1"/>
        </w:rPr>
        <w:t>pending</w:t>
      </w:r>
      <w:r>
        <w:rPr>
          <w:rFonts w:ascii="Times New Roman" w:hAnsi="Times New Roman"/>
          <w:b/>
          <w:bCs/>
          <w:color w:val="000000" w:themeColor="text1"/>
        </w:rPr>
        <w:t xml:space="preserve"> </w:t>
      </w:r>
    </w:p>
    <w:p w14:paraId="51E12BF9" w14:textId="77777777" w:rsidR="00334C4A" w:rsidRDefault="00334C4A" w:rsidP="00334C4A">
      <w:pPr>
        <w:numPr>
          <w:ilvl w:val="0"/>
          <w:numId w:val="3"/>
        </w:numPr>
        <w:ind w:right="720"/>
        <w:rPr>
          <w:rFonts w:ascii="Times New Roman" w:hAnsi="Times New Roman"/>
          <w:b/>
          <w:bCs/>
        </w:rPr>
      </w:pPr>
      <w:r w:rsidRPr="57866564">
        <w:rPr>
          <w:rFonts w:ascii="Times New Roman" w:hAnsi="Times New Roman"/>
          <w:b/>
          <w:bCs/>
        </w:rPr>
        <w:t>Alleged SOC Violations:</w:t>
      </w:r>
    </w:p>
    <w:p w14:paraId="4660D9C8" w14:textId="77777777" w:rsidR="00334C4A" w:rsidRPr="00334C4A" w:rsidRDefault="00334C4A" w:rsidP="00334C4A">
      <w:pPr>
        <w:numPr>
          <w:ilvl w:val="1"/>
          <w:numId w:val="3"/>
        </w:numPr>
        <w:ind w:right="720"/>
        <w:rPr>
          <w:rFonts w:ascii="Times New Roman" w:hAnsi="Times New Roman"/>
          <w:b/>
          <w:bCs/>
          <w:color w:val="000000"/>
        </w:rPr>
      </w:pPr>
      <w:r w:rsidRPr="395E0A9D">
        <w:rPr>
          <w:rFonts w:ascii="Times New Roman" w:hAnsi="Times New Roman"/>
          <w:b/>
          <w:bCs/>
          <w:color w:val="000000" w:themeColor="text1"/>
        </w:rPr>
        <w:t xml:space="preserve">Standard 1: </w:t>
      </w:r>
      <w:r w:rsidRPr="395E0A9D">
        <w:rPr>
          <w:rFonts w:ascii="Times New Roman" w:hAnsi="Times New Roman"/>
          <w:color w:val="000000" w:themeColor="text1"/>
        </w:rPr>
        <w:t>Treat all clients equally, with respect and dignity…</w:t>
      </w:r>
    </w:p>
    <w:p w14:paraId="3B5A3206" w14:textId="77777777" w:rsidR="00C47EAD" w:rsidRPr="00B76208" w:rsidRDefault="00C47EAD" w:rsidP="00C47EAD">
      <w:pPr>
        <w:numPr>
          <w:ilvl w:val="1"/>
          <w:numId w:val="3"/>
        </w:numPr>
        <w:ind w:right="720"/>
        <w:rPr>
          <w:rFonts w:ascii="Times New Roman" w:hAnsi="Times New Roman"/>
          <w:b/>
          <w:bCs/>
          <w:color w:val="000000" w:themeColor="text1"/>
        </w:rPr>
      </w:pPr>
      <w:r w:rsidRPr="07BCF9C2">
        <w:rPr>
          <w:rFonts w:ascii="Times New Roman" w:hAnsi="Times New Roman"/>
          <w:b/>
          <w:bCs/>
          <w:color w:val="000000" w:themeColor="text1"/>
        </w:rPr>
        <w:t xml:space="preserve">Standard </w:t>
      </w:r>
      <w:r>
        <w:rPr>
          <w:rFonts w:ascii="Times New Roman" w:hAnsi="Times New Roman"/>
          <w:b/>
          <w:bCs/>
          <w:color w:val="000000" w:themeColor="text1"/>
        </w:rPr>
        <w:t>2</w:t>
      </w:r>
      <w:r w:rsidRPr="07BCF9C2">
        <w:rPr>
          <w:rFonts w:ascii="Times New Roman" w:hAnsi="Times New Roman"/>
          <w:b/>
          <w:bCs/>
          <w:color w:val="000000" w:themeColor="text1"/>
        </w:rPr>
        <w:t xml:space="preserve">: </w:t>
      </w:r>
      <w:r w:rsidRPr="005E4712">
        <w:rPr>
          <w:rFonts w:ascii="Times New Roman" w:hAnsi="Times New Roman"/>
          <w:color w:val="000000" w:themeColor="text1"/>
        </w:rPr>
        <w:t xml:space="preserve">safe and free of physical violence </w:t>
      </w:r>
      <w:r w:rsidRPr="07BCF9C2">
        <w:rPr>
          <w:rFonts w:ascii="Times New Roman" w:hAnsi="Times New Roman"/>
          <w:color w:val="000000" w:themeColor="text1"/>
        </w:rPr>
        <w:t>…</w:t>
      </w:r>
    </w:p>
    <w:p w14:paraId="7CA6B57D" w14:textId="77777777" w:rsidR="00334C4A" w:rsidRDefault="00334C4A" w:rsidP="00334C4A">
      <w:pPr>
        <w:ind w:left="1440" w:right="720"/>
        <w:rPr>
          <w:rFonts w:ascii="Times New Roman" w:hAnsi="Times New Roman"/>
          <w:b/>
          <w:bCs/>
          <w:color w:val="000000" w:themeColor="text1"/>
        </w:rPr>
      </w:pPr>
    </w:p>
    <w:p w14:paraId="280F4EED" w14:textId="33526174" w:rsidR="00334C4A" w:rsidRPr="00C47EAD" w:rsidRDefault="00334C4A" w:rsidP="00C47EAD">
      <w:pPr>
        <w:pStyle w:val="ListParagraph"/>
        <w:numPr>
          <w:ilvl w:val="0"/>
          <w:numId w:val="13"/>
        </w:numPr>
        <w:ind w:left="720" w:right="720"/>
        <w:rPr>
          <w:rFonts w:ascii="Times New Roman" w:hAnsi="Times New Roman"/>
          <w:i/>
          <w:iCs/>
          <w:color w:val="000000" w:themeColor="text1"/>
        </w:rPr>
      </w:pPr>
      <w:r w:rsidRPr="00C47EAD">
        <w:rPr>
          <w:rFonts w:ascii="Times New Roman" w:hAnsi="Times New Roman"/>
          <w:szCs w:val="24"/>
        </w:rPr>
        <w:t xml:space="preserve">The </w:t>
      </w:r>
      <w:r w:rsidR="00C47EAD" w:rsidRPr="00C47EAD">
        <w:rPr>
          <w:rFonts w:ascii="Times New Roman" w:hAnsi="Times New Roman"/>
          <w:szCs w:val="24"/>
        </w:rPr>
        <w:t>complainant</w:t>
      </w:r>
      <w:r w:rsidRPr="00C47EAD">
        <w:rPr>
          <w:rFonts w:ascii="Arial Narrow" w:hAnsi="Arial Narrow"/>
        </w:rPr>
        <w:t xml:space="preserve"> </w:t>
      </w:r>
      <w:r w:rsidRPr="00C47EAD">
        <w:rPr>
          <w:rFonts w:ascii="Times New Roman" w:hAnsi="Times New Roman"/>
          <w:szCs w:val="24"/>
        </w:rPr>
        <w:t xml:space="preserve">states that after </w:t>
      </w:r>
      <w:r w:rsidR="00C47EAD" w:rsidRPr="00C47EAD">
        <w:rPr>
          <w:rFonts w:ascii="Times New Roman" w:hAnsi="Times New Roman"/>
          <w:szCs w:val="24"/>
        </w:rPr>
        <w:t xml:space="preserve">she called for assistance when a mentally disturbed neighbor was shouting at the floor monitor, the supervisor blamed her for setting the other client off by praying.  She was told not to pray near her bed.  </w:t>
      </w:r>
      <w:r w:rsidRPr="00C47EAD">
        <w:rPr>
          <w:rFonts w:ascii="Times New Roman" w:hAnsi="Times New Roman"/>
          <w:szCs w:val="24"/>
        </w:rPr>
        <w:t xml:space="preserve"> </w:t>
      </w:r>
    </w:p>
    <w:p w14:paraId="7A715E01" w14:textId="328FA75E" w:rsidR="00C47EAD" w:rsidRPr="00C47EAD" w:rsidRDefault="00C47EAD" w:rsidP="00C47EAD">
      <w:pPr>
        <w:pStyle w:val="ListParagraph"/>
        <w:numPr>
          <w:ilvl w:val="0"/>
          <w:numId w:val="13"/>
        </w:numPr>
        <w:ind w:left="720" w:right="720"/>
        <w:rPr>
          <w:rFonts w:ascii="Times New Roman" w:hAnsi="Times New Roman"/>
          <w:szCs w:val="24"/>
        </w:rPr>
      </w:pPr>
      <w:r w:rsidRPr="00C47EAD">
        <w:rPr>
          <w:rFonts w:ascii="Times New Roman" w:hAnsi="Times New Roman"/>
          <w:szCs w:val="24"/>
        </w:rPr>
        <w:t xml:space="preserve">The complainant says that this </w:t>
      </w:r>
      <w:r>
        <w:rPr>
          <w:rFonts w:ascii="Times New Roman" w:hAnsi="Times New Roman"/>
          <w:szCs w:val="24"/>
        </w:rPr>
        <w:t xml:space="preserve">same </w:t>
      </w:r>
      <w:r w:rsidRPr="00C47EAD">
        <w:rPr>
          <w:rFonts w:ascii="Times New Roman" w:hAnsi="Times New Roman"/>
          <w:szCs w:val="24"/>
        </w:rPr>
        <w:t xml:space="preserve">troubled </w:t>
      </w:r>
      <w:r>
        <w:rPr>
          <w:rFonts w:ascii="Times New Roman" w:hAnsi="Times New Roman"/>
          <w:szCs w:val="24"/>
        </w:rPr>
        <w:t xml:space="preserve">individual has loudly harassed and threatened guests, including the complainant, and the shelter has not taken appropriate steps to mitigate the risk this individual poses.  </w:t>
      </w:r>
    </w:p>
    <w:p w14:paraId="4B13B937" w14:textId="77777777" w:rsidR="00C47EAD" w:rsidRDefault="00C47EAD" w:rsidP="00334C4A">
      <w:pPr>
        <w:pStyle w:val="ListParagraph"/>
        <w:ind w:left="270" w:right="720"/>
        <w:rPr>
          <w:rFonts w:ascii="Times New Roman" w:hAnsi="Times New Roman"/>
          <w:i/>
          <w:iCs/>
          <w:color w:val="000000" w:themeColor="text1"/>
        </w:rPr>
      </w:pPr>
    </w:p>
    <w:p w14:paraId="6E539FC7" w14:textId="5533F95E" w:rsidR="00334C4A" w:rsidRDefault="00334C4A" w:rsidP="00334C4A">
      <w:pPr>
        <w:pStyle w:val="ListParagraph"/>
        <w:ind w:left="270" w:right="720"/>
        <w:rPr>
          <w:rFonts w:ascii="Times New Roman" w:hAnsi="Times New Roman"/>
          <w:i/>
          <w:iCs/>
          <w:color w:val="000000" w:themeColor="text1"/>
        </w:rPr>
      </w:pPr>
      <w:r w:rsidRPr="0052045E">
        <w:rPr>
          <w:rFonts w:ascii="Times New Roman" w:hAnsi="Times New Roman"/>
          <w:i/>
          <w:iCs/>
          <w:color w:val="000000" w:themeColor="text1"/>
        </w:rPr>
        <w:lastRenderedPageBreak/>
        <w:t xml:space="preserve">Pending – </w:t>
      </w:r>
      <w:r w:rsidR="00C47EAD">
        <w:rPr>
          <w:rFonts w:ascii="Times New Roman" w:hAnsi="Times New Roman"/>
          <w:i/>
          <w:iCs/>
          <w:color w:val="000000" w:themeColor="text1"/>
        </w:rPr>
        <w:t>Due to staff absences, t</w:t>
      </w:r>
      <w:r w:rsidRPr="0052045E">
        <w:rPr>
          <w:rFonts w:ascii="Times New Roman" w:hAnsi="Times New Roman"/>
          <w:i/>
          <w:iCs/>
          <w:color w:val="000000" w:themeColor="text1"/>
        </w:rPr>
        <w:t xml:space="preserve">he site has </w:t>
      </w:r>
      <w:r w:rsidR="00C47EAD">
        <w:rPr>
          <w:rFonts w:ascii="Times New Roman" w:hAnsi="Times New Roman"/>
          <w:i/>
          <w:iCs/>
          <w:color w:val="000000" w:themeColor="text1"/>
        </w:rPr>
        <w:t xml:space="preserve">not </w:t>
      </w:r>
      <w:r w:rsidRPr="0052045E">
        <w:rPr>
          <w:rFonts w:ascii="Times New Roman" w:hAnsi="Times New Roman"/>
          <w:i/>
          <w:iCs/>
          <w:color w:val="000000" w:themeColor="text1"/>
        </w:rPr>
        <w:t xml:space="preserve">responded to this complaint.  </w:t>
      </w:r>
      <w:r w:rsidR="00C47EAD">
        <w:rPr>
          <w:rFonts w:ascii="Times New Roman" w:hAnsi="Times New Roman"/>
          <w:i/>
          <w:iCs/>
          <w:color w:val="000000" w:themeColor="text1"/>
        </w:rPr>
        <w:t>Note: the complainant was DOS’d on January 4.</w:t>
      </w:r>
    </w:p>
    <w:p w14:paraId="2045708F" w14:textId="2049A855" w:rsidR="00C47EAD" w:rsidRDefault="00C47EAD" w:rsidP="00334C4A">
      <w:pPr>
        <w:pStyle w:val="ListParagraph"/>
        <w:ind w:left="270" w:right="720"/>
        <w:rPr>
          <w:rFonts w:ascii="Times New Roman" w:hAnsi="Times New Roman"/>
          <w:i/>
          <w:iCs/>
          <w:color w:val="000000" w:themeColor="text1"/>
        </w:rPr>
      </w:pPr>
    </w:p>
    <w:p w14:paraId="51783751" w14:textId="7F972C25" w:rsidR="00FB2FF7" w:rsidRDefault="00FB2FF7" w:rsidP="00FB2FF7">
      <w:pPr>
        <w:ind w:right="720"/>
        <w:rPr>
          <w:rFonts w:ascii="Times New Roman" w:hAnsi="Times New Roman"/>
          <w:b/>
          <w:bCs/>
          <w:color w:val="000000" w:themeColor="text1"/>
          <w:u w:val="single"/>
        </w:rPr>
      </w:pPr>
      <w:r>
        <w:rPr>
          <w:rFonts w:ascii="Times New Roman" w:hAnsi="Times New Roman"/>
          <w:b/>
          <w:bCs/>
          <w:color w:val="000000" w:themeColor="text1"/>
          <w:u w:val="single"/>
        </w:rPr>
        <w:t>Next Door</w:t>
      </w:r>
    </w:p>
    <w:p w14:paraId="0BEF102C" w14:textId="4D5A161B" w:rsidR="00FB2FF7" w:rsidRPr="00F34971" w:rsidRDefault="00FB2FF7" w:rsidP="00FB2FF7">
      <w:pPr>
        <w:numPr>
          <w:ilvl w:val="0"/>
          <w:numId w:val="3"/>
        </w:numPr>
        <w:ind w:right="720"/>
        <w:rPr>
          <w:rFonts w:ascii="Times New Roman" w:hAnsi="Times New Roman"/>
          <w:b/>
          <w:bCs/>
          <w:color w:val="000000" w:themeColor="text1"/>
        </w:rPr>
      </w:pPr>
      <w:r w:rsidRPr="57866564">
        <w:rPr>
          <w:rFonts w:ascii="Times New Roman" w:hAnsi="Times New Roman"/>
          <w:b/>
          <w:bCs/>
        </w:rPr>
        <w:t>Client #</w:t>
      </w:r>
      <w:r>
        <w:rPr>
          <w:rFonts w:ascii="Times New Roman" w:hAnsi="Times New Roman"/>
          <w:b/>
          <w:bCs/>
        </w:rPr>
        <w:t>3, Complaint #1</w:t>
      </w:r>
      <w:r w:rsidRPr="57866564">
        <w:rPr>
          <w:rFonts w:ascii="Times New Roman" w:hAnsi="Times New Roman"/>
          <w:b/>
          <w:bCs/>
        </w:rPr>
        <w:t xml:space="preserve">: </w:t>
      </w:r>
    </w:p>
    <w:p w14:paraId="6D4C111E" w14:textId="5D1383A6" w:rsidR="00FB2FF7" w:rsidRPr="007F089A" w:rsidRDefault="00FB2FF7" w:rsidP="00FB2FF7">
      <w:pPr>
        <w:numPr>
          <w:ilvl w:val="0"/>
          <w:numId w:val="3"/>
        </w:numPr>
        <w:ind w:right="720"/>
        <w:rPr>
          <w:rFonts w:ascii="Times New Roman" w:hAnsi="Times New Roman"/>
          <w:b/>
          <w:bCs/>
          <w:color w:val="000000" w:themeColor="text1"/>
        </w:rPr>
      </w:pPr>
      <w:r w:rsidRPr="57866564">
        <w:rPr>
          <w:rFonts w:ascii="Times New Roman" w:hAnsi="Times New Roman"/>
          <w:b/>
          <w:bCs/>
          <w:color w:val="000000" w:themeColor="text1"/>
        </w:rPr>
        <w:t xml:space="preserve">Complaint submitted: </w:t>
      </w:r>
      <w:r>
        <w:rPr>
          <w:rFonts w:ascii="Times New Roman" w:hAnsi="Times New Roman"/>
          <w:b/>
          <w:bCs/>
          <w:color w:val="000000" w:themeColor="text1"/>
        </w:rPr>
        <w:t>12/2</w:t>
      </w:r>
      <w:r w:rsidR="00872E25">
        <w:rPr>
          <w:rFonts w:ascii="Times New Roman" w:hAnsi="Times New Roman"/>
          <w:b/>
          <w:bCs/>
          <w:color w:val="000000" w:themeColor="text1"/>
        </w:rPr>
        <w:t>9</w:t>
      </w:r>
      <w:r>
        <w:rPr>
          <w:rFonts w:ascii="Times New Roman" w:hAnsi="Times New Roman"/>
          <w:b/>
          <w:bCs/>
          <w:color w:val="000000" w:themeColor="text1"/>
        </w:rPr>
        <w:t>/</w:t>
      </w:r>
      <w:r w:rsidRPr="007F089A">
        <w:rPr>
          <w:rFonts w:ascii="Times New Roman" w:hAnsi="Times New Roman"/>
          <w:b/>
          <w:bCs/>
          <w:color w:val="000000" w:themeColor="text1"/>
        </w:rPr>
        <w:t>21</w:t>
      </w:r>
    </w:p>
    <w:p w14:paraId="1A39A163" w14:textId="77777777" w:rsidR="00FB2FF7" w:rsidRPr="007F089A" w:rsidRDefault="00FB2FF7" w:rsidP="00FB2FF7">
      <w:pPr>
        <w:numPr>
          <w:ilvl w:val="0"/>
          <w:numId w:val="3"/>
        </w:numPr>
        <w:ind w:right="720"/>
        <w:rPr>
          <w:rFonts w:ascii="Times New Roman" w:hAnsi="Times New Roman"/>
          <w:b/>
          <w:bCs/>
        </w:rPr>
      </w:pPr>
      <w:r w:rsidRPr="007F089A">
        <w:rPr>
          <w:rFonts w:ascii="Times New Roman" w:hAnsi="Times New Roman"/>
          <w:b/>
          <w:bCs/>
          <w:color w:val="000000" w:themeColor="text1"/>
        </w:rPr>
        <w:t xml:space="preserve">Response received: </w:t>
      </w:r>
      <w:r>
        <w:rPr>
          <w:rFonts w:ascii="Times New Roman" w:hAnsi="Times New Roman"/>
          <w:b/>
          <w:bCs/>
          <w:color w:val="000000" w:themeColor="text1"/>
        </w:rPr>
        <w:t>pending</w:t>
      </w:r>
    </w:p>
    <w:p w14:paraId="2FF1259D" w14:textId="77777777" w:rsidR="00FB2FF7" w:rsidRPr="00F10DBB" w:rsidRDefault="00FB2FF7" w:rsidP="00FB2FF7">
      <w:pPr>
        <w:numPr>
          <w:ilvl w:val="0"/>
          <w:numId w:val="3"/>
        </w:numPr>
        <w:ind w:right="720"/>
        <w:rPr>
          <w:rFonts w:ascii="Times New Roman" w:hAnsi="Times New Roman"/>
          <w:b/>
          <w:bCs/>
        </w:rPr>
      </w:pPr>
      <w:r w:rsidRPr="57866564">
        <w:rPr>
          <w:rFonts w:ascii="Times New Roman" w:hAnsi="Times New Roman"/>
          <w:b/>
          <w:bCs/>
        </w:rPr>
        <w:t>Alleged SOC Violations:</w:t>
      </w:r>
    </w:p>
    <w:p w14:paraId="513CB8EC" w14:textId="03217F2D" w:rsidR="00FB2FF7" w:rsidRPr="00C31956" w:rsidRDefault="00FB2FF7" w:rsidP="00FB2FF7">
      <w:pPr>
        <w:numPr>
          <w:ilvl w:val="1"/>
          <w:numId w:val="3"/>
        </w:numPr>
        <w:ind w:right="720"/>
        <w:rPr>
          <w:rFonts w:ascii="Times New Roman" w:hAnsi="Times New Roman"/>
          <w:b/>
          <w:bCs/>
          <w:color w:val="000000"/>
        </w:rPr>
      </w:pPr>
      <w:r w:rsidRPr="395E0A9D">
        <w:rPr>
          <w:rFonts w:ascii="Times New Roman" w:hAnsi="Times New Roman"/>
          <w:b/>
          <w:bCs/>
          <w:color w:val="000000" w:themeColor="text1"/>
        </w:rPr>
        <w:t xml:space="preserve">Standard </w:t>
      </w:r>
      <w:r w:rsidR="00872E25">
        <w:rPr>
          <w:rFonts w:ascii="Times New Roman" w:hAnsi="Times New Roman"/>
          <w:b/>
          <w:bCs/>
          <w:color w:val="000000" w:themeColor="text1"/>
        </w:rPr>
        <w:t>9</w:t>
      </w:r>
      <w:r w:rsidRPr="395E0A9D">
        <w:rPr>
          <w:rFonts w:ascii="Times New Roman" w:hAnsi="Times New Roman"/>
          <w:b/>
          <w:bCs/>
          <w:color w:val="000000" w:themeColor="text1"/>
        </w:rPr>
        <w:t xml:space="preserve">: </w:t>
      </w:r>
      <w:r w:rsidR="00872E25">
        <w:rPr>
          <w:rFonts w:ascii="Times New Roman" w:hAnsi="Times New Roman"/>
          <w:color w:val="000000" w:themeColor="text1"/>
        </w:rPr>
        <w:t>Engage a nutritionist</w:t>
      </w:r>
      <w:r w:rsidRPr="395E0A9D">
        <w:rPr>
          <w:rFonts w:ascii="Times New Roman" w:hAnsi="Times New Roman"/>
          <w:color w:val="000000" w:themeColor="text1"/>
        </w:rPr>
        <w:t>…</w:t>
      </w:r>
    </w:p>
    <w:p w14:paraId="218F1B1D" w14:textId="5C81EF1B" w:rsidR="00FB2FF7" w:rsidRPr="005363C7" w:rsidRDefault="00FB2FF7" w:rsidP="00FB2FF7">
      <w:pPr>
        <w:numPr>
          <w:ilvl w:val="1"/>
          <w:numId w:val="3"/>
        </w:numPr>
        <w:ind w:right="720"/>
        <w:rPr>
          <w:rFonts w:ascii="Times New Roman" w:hAnsi="Times New Roman"/>
          <w:b/>
          <w:bCs/>
          <w:color w:val="000000"/>
        </w:rPr>
      </w:pPr>
      <w:r>
        <w:rPr>
          <w:rFonts w:ascii="Times New Roman" w:hAnsi="Times New Roman"/>
          <w:b/>
          <w:bCs/>
          <w:color w:val="000000" w:themeColor="text1"/>
        </w:rPr>
        <w:t xml:space="preserve">Standard </w:t>
      </w:r>
      <w:r w:rsidR="00872E25">
        <w:rPr>
          <w:rFonts w:ascii="Times New Roman" w:hAnsi="Times New Roman"/>
          <w:b/>
          <w:bCs/>
          <w:color w:val="000000" w:themeColor="text1"/>
        </w:rPr>
        <w:t>10</w:t>
      </w:r>
      <w:r>
        <w:rPr>
          <w:rFonts w:ascii="Times New Roman" w:hAnsi="Times New Roman"/>
          <w:b/>
          <w:bCs/>
          <w:color w:val="000000" w:themeColor="text1"/>
        </w:rPr>
        <w:t xml:space="preserve">: </w:t>
      </w:r>
      <w:r w:rsidR="00872E25">
        <w:rPr>
          <w:rFonts w:ascii="Times New Roman" w:hAnsi="Times New Roman"/>
          <w:color w:val="000000" w:themeColor="text1"/>
        </w:rPr>
        <w:t>make dietary modifications</w:t>
      </w:r>
      <w:r>
        <w:rPr>
          <w:rFonts w:ascii="Times New Roman" w:hAnsi="Times New Roman"/>
          <w:color w:val="000000" w:themeColor="text1"/>
        </w:rPr>
        <w:t>…</w:t>
      </w:r>
    </w:p>
    <w:p w14:paraId="21B00175" w14:textId="77777777" w:rsidR="00FB2FF7" w:rsidRPr="00F416B4" w:rsidRDefault="00FB2FF7" w:rsidP="00FB2FF7">
      <w:pPr>
        <w:ind w:left="1440" w:right="720"/>
        <w:rPr>
          <w:rFonts w:ascii="Times New Roman" w:hAnsi="Times New Roman"/>
          <w:b/>
          <w:bCs/>
          <w:color w:val="000000"/>
        </w:rPr>
      </w:pPr>
    </w:p>
    <w:p w14:paraId="7834A0B2" w14:textId="4C849005" w:rsidR="00FB2FF7" w:rsidRDefault="00FB2FF7" w:rsidP="00FB2FF7">
      <w:pPr>
        <w:pStyle w:val="ListParagraph"/>
        <w:numPr>
          <w:ilvl w:val="0"/>
          <w:numId w:val="3"/>
        </w:numPr>
        <w:ind w:right="720"/>
        <w:rPr>
          <w:rFonts w:ascii="Times New Roman" w:hAnsi="Times New Roman"/>
          <w:iCs/>
          <w:color w:val="000000"/>
          <w:szCs w:val="24"/>
        </w:rPr>
      </w:pPr>
      <w:r w:rsidRPr="00F416B4">
        <w:rPr>
          <w:rFonts w:ascii="Times New Roman" w:hAnsi="Times New Roman"/>
          <w:szCs w:val="24"/>
        </w:rPr>
        <w:t xml:space="preserve">The </w:t>
      </w:r>
      <w:r w:rsidR="00872E25">
        <w:rPr>
          <w:rFonts w:ascii="Times New Roman" w:hAnsi="Times New Roman"/>
          <w:szCs w:val="24"/>
        </w:rPr>
        <w:t>client/</w:t>
      </w:r>
      <w:r w:rsidRPr="00F416B4">
        <w:rPr>
          <w:rFonts w:ascii="Times New Roman" w:hAnsi="Times New Roman"/>
          <w:szCs w:val="24"/>
        </w:rPr>
        <w:t xml:space="preserve">complainant </w:t>
      </w:r>
      <w:r>
        <w:rPr>
          <w:rFonts w:ascii="Times New Roman" w:hAnsi="Times New Roman"/>
          <w:szCs w:val="24"/>
        </w:rPr>
        <w:t xml:space="preserve">states </w:t>
      </w:r>
      <w:r w:rsidR="00872E25">
        <w:rPr>
          <w:rFonts w:ascii="Times New Roman" w:hAnsi="Times New Roman"/>
          <w:iCs/>
          <w:color w:val="000000"/>
          <w:szCs w:val="24"/>
        </w:rPr>
        <w:t xml:space="preserve">food from Meals on Wheels is unsafe—for example, sausages are frequently </w:t>
      </w:r>
      <w:proofErr w:type="gramStart"/>
      <w:r w:rsidR="00872E25">
        <w:rPr>
          <w:rFonts w:ascii="Times New Roman" w:hAnsi="Times New Roman"/>
          <w:iCs/>
          <w:color w:val="000000"/>
          <w:szCs w:val="24"/>
        </w:rPr>
        <w:t>undercooked</w:t>
      </w:r>
      <w:proofErr w:type="gramEnd"/>
      <w:r w:rsidR="00872E25">
        <w:rPr>
          <w:rFonts w:ascii="Times New Roman" w:hAnsi="Times New Roman"/>
          <w:iCs/>
          <w:color w:val="000000"/>
          <w:szCs w:val="24"/>
        </w:rPr>
        <w:t xml:space="preserve"> and food is left out for more than two hours—and unpalatable</w:t>
      </w:r>
      <w:r w:rsidRPr="00F416B4">
        <w:rPr>
          <w:rFonts w:ascii="Times New Roman" w:hAnsi="Times New Roman"/>
          <w:iCs/>
          <w:color w:val="000000"/>
          <w:szCs w:val="24"/>
        </w:rPr>
        <w:t xml:space="preserve">.  </w:t>
      </w:r>
    </w:p>
    <w:p w14:paraId="74AB93C2" w14:textId="43577618" w:rsidR="00FB2FF7" w:rsidRPr="00F416B4" w:rsidRDefault="00872E25" w:rsidP="00FB2FF7">
      <w:pPr>
        <w:pStyle w:val="ListParagraph"/>
        <w:numPr>
          <w:ilvl w:val="0"/>
          <w:numId w:val="3"/>
        </w:numPr>
        <w:ind w:right="720"/>
        <w:rPr>
          <w:rFonts w:ascii="Times New Roman" w:hAnsi="Times New Roman"/>
          <w:iCs/>
          <w:color w:val="000000"/>
          <w:szCs w:val="24"/>
        </w:rPr>
      </w:pPr>
      <w:r>
        <w:rPr>
          <w:rFonts w:ascii="Times New Roman" w:hAnsi="Times New Roman"/>
          <w:szCs w:val="24"/>
        </w:rPr>
        <w:t>He has not been granted adequate accommodations to address his incipient diabetes</w:t>
      </w:r>
      <w:r w:rsidR="00FB2FF7">
        <w:rPr>
          <w:rFonts w:ascii="Times New Roman" w:hAnsi="Times New Roman"/>
          <w:szCs w:val="24"/>
        </w:rPr>
        <w:t xml:space="preserve">.  </w:t>
      </w:r>
    </w:p>
    <w:p w14:paraId="75507541" w14:textId="77777777" w:rsidR="00FB2FF7" w:rsidRPr="00F416B4" w:rsidRDefault="00FB2FF7" w:rsidP="00FB2FF7">
      <w:pPr>
        <w:ind w:left="720" w:right="720"/>
        <w:rPr>
          <w:i/>
          <w:iCs/>
          <w:color w:val="000000" w:themeColor="text1"/>
          <w:szCs w:val="24"/>
        </w:rPr>
      </w:pPr>
    </w:p>
    <w:p w14:paraId="7384D663" w14:textId="756351B3" w:rsidR="00872E25" w:rsidRDefault="00872E25" w:rsidP="00872E25">
      <w:pPr>
        <w:ind w:right="720"/>
        <w:rPr>
          <w:rFonts w:ascii="Times New Roman" w:hAnsi="Times New Roman"/>
          <w:i/>
          <w:iCs/>
          <w:color w:val="000000" w:themeColor="text1"/>
        </w:rPr>
      </w:pPr>
      <w:r w:rsidRPr="07BCF9C2">
        <w:rPr>
          <w:rFonts w:ascii="Times New Roman" w:hAnsi="Times New Roman"/>
          <w:i/>
          <w:iCs/>
          <w:color w:val="000000" w:themeColor="text1"/>
        </w:rPr>
        <w:t>Pending –</w:t>
      </w:r>
      <w:r>
        <w:rPr>
          <w:rFonts w:ascii="Times New Roman" w:hAnsi="Times New Roman"/>
          <w:i/>
          <w:iCs/>
          <w:color w:val="000000" w:themeColor="text1"/>
        </w:rPr>
        <w:t xml:space="preserve"> </w:t>
      </w:r>
      <w:r w:rsidRPr="0052045E">
        <w:rPr>
          <w:rFonts w:ascii="Times New Roman" w:hAnsi="Times New Roman"/>
          <w:i/>
          <w:iCs/>
          <w:color w:val="000000" w:themeColor="text1"/>
        </w:rPr>
        <w:t>The site has responded</w:t>
      </w:r>
      <w:r>
        <w:rPr>
          <w:rFonts w:ascii="Times New Roman" w:hAnsi="Times New Roman"/>
          <w:i/>
          <w:iCs/>
          <w:color w:val="000000" w:themeColor="text1"/>
        </w:rPr>
        <w:t>.  The client seems inclined to ask for an investigation</w:t>
      </w:r>
      <w:r w:rsidRPr="0052045E">
        <w:rPr>
          <w:rFonts w:ascii="Times New Roman" w:hAnsi="Times New Roman"/>
          <w:i/>
          <w:iCs/>
          <w:color w:val="000000" w:themeColor="text1"/>
        </w:rPr>
        <w:t xml:space="preserve">.  </w:t>
      </w:r>
      <w:r>
        <w:rPr>
          <w:rFonts w:ascii="Times New Roman" w:hAnsi="Times New Roman"/>
          <w:i/>
          <w:iCs/>
          <w:color w:val="000000" w:themeColor="text1"/>
        </w:rPr>
        <w:t xml:space="preserve">We have asked for an assessment from DPA’s contracting registered dietician. </w:t>
      </w:r>
    </w:p>
    <w:p w14:paraId="1318A020" w14:textId="55F6868D" w:rsidR="00334C4A" w:rsidRPr="002024A0" w:rsidRDefault="00872E25" w:rsidP="00872E25">
      <w:pPr>
        <w:pStyle w:val="ListParagraph"/>
        <w:numPr>
          <w:ilvl w:val="0"/>
          <w:numId w:val="15"/>
        </w:numPr>
        <w:ind w:right="720"/>
        <w:rPr>
          <w:rFonts w:ascii="Times New Roman" w:hAnsi="Times New Roman"/>
          <w:b/>
          <w:bCs/>
          <w:u w:val="single"/>
        </w:rPr>
      </w:pPr>
      <w:r w:rsidRPr="00872E25">
        <w:rPr>
          <w:rFonts w:ascii="Times New Roman" w:hAnsi="Times New Roman"/>
          <w:i/>
          <w:iCs/>
          <w:color w:val="000000" w:themeColor="text1"/>
        </w:rPr>
        <w:t xml:space="preserve">Next Door </w:t>
      </w:r>
      <w:r>
        <w:rPr>
          <w:rFonts w:ascii="Times New Roman" w:hAnsi="Times New Roman"/>
          <w:i/>
          <w:iCs/>
          <w:color w:val="000000" w:themeColor="text1"/>
        </w:rPr>
        <w:t xml:space="preserve">points out that meals on Wheels provides the food based on a city contract.  Next Door heats and distributes in accord with the instructions on the meals, i.e., heating them to 165° and disposing of them if they are not eaten within two hours.  </w:t>
      </w:r>
    </w:p>
    <w:p w14:paraId="6D94AB62" w14:textId="5C3CEE12" w:rsidR="002024A0" w:rsidRPr="00872E25" w:rsidRDefault="00624769" w:rsidP="00872E25">
      <w:pPr>
        <w:pStyle w:val="ListParagraph"/>
        <w:numPr>
          <w:ilvl w:val="0"/>
          <w:numId w:val="15"/>
        </w:numPr>
        <w:ind w:right="720"/>
        <w:rPr>
          <w:rFonts w:ascii="Times New Roman" w:hAnsi="Times New Roman"/>
          <w:b/>
          <w:bCs/>
          <w:u w:val="single"/>
        </w:rPr>
      </w:pPr>
      <w:r>
        <w:rPr>
          <w:rFonts w:ascii="Times New Roman" w:hAnsi="Times New Roman"/>
          <w:i/>
          <w:iCs/>
          <w:color w:val="000000" w:themeColor="text1"/>
        </w:rPr>
        <w:t>A serious</w:t>
      </w:r>
      <w:r w:rsidR="002024A0">
        <w:rPr>
          <w:rFonts w:ascii="Times New Roman" w:hAnsi="Times New Roman"/>
          <w:i/>
          <w:iCs/>
          <w:color w:val="000000" w:themeColor="text1"/>
        </w:rPr>
        <w:t xml:space="preserve"> Omicron surge </w:t>
      </w:r>
      <w:r>
        <w:rPr>
          <w:rFonts w:ascii="Times New Roman" w:hAnsi="Times New Roman"/>
          <w:i/>
          <w:iCs/>
          <w:color w:val="000000" w:themeColor="text1"/>
        </w:rPr>
        <w:t xml:space="preserve">at the shelter </w:t>
      </w:r>
      <w:r w:rsidR="002024A0">
        <w:rPr>
          <w:rFonts w:ascii="Times New Roman" w:hAnsi="Times New Roman"/>
          <w:i/>
          <w:iCs/>
          <w:color w:val="000000" w:themeColor="text1"/>
        </w:rPr>
        <w:t xml:space="preserve">has necessitated the closing of the dining area.  DPH has instructed the shelter to limit dining to designated areas.  Five Keys provides snacks when it can.  If the DPH nurse approves it, dietary accommodations can be offered. The client has been advised to visit the clinic to discuss this.   </w:t>
      </w:r>
    </w:p>
    <w:p w14:paraId="05426A7C" w14:textId="0D8A88FC" w:rsidR="00872E25" w:rsidRDefault="00872E25" w:rsidP="00872E25">
      <w:pPr>
        <w:ind w:right="720"/>
        <w:rPr>
          <w:rFonts w:ascii="Times New Roman" w:hAnsi="Times New Roman"/>
          <w:b/>
          <w:bCs/>
          <w:u w:val="single"/>
        </w:rPr>
      </w:pPr>
    </w:p>
    <w:p w14:paraId="16B5D3C9" w14:textId="77777777" w:rsidR="00872E25" w:rsidRPr="00872E25" w:rsidRDefault="00872E25" w:rsidP="00872E25">
      <w:pPr>
        <w:ind w:right="720"/>
        <w:rPr>
          <w:rFonts w:ascii="Times New Roman" w:hAnsi="Times New Roman"/>
          <w:b/>
          <w:bCs/>
          <w:u w:val="single"/>
        </w:rPr>
      </w:pPr>
    </w:p>
    <w:p w14:paraId="5556CAC3" w14:textId="1B69E004" w:rsidR="00B11E3C" w:rsidRPr="00AB5805" w:rsidRDefault="00C47EAD" w:rsidP="07BCF9C2">
      <w:pPr>
        <w:ind w:right="720"/>
        <w:jc w:val="center"/>
        <w:rPr>
          <w:rFonts w:ascii="Times New Roman" w:hAnsi="Times New Roman"/>
          <w:b/>
          <w:bCs/>
          <w:u w:val="single"/>
        </w:rPr>
      </w:pPr>
      <w:r>
        <w:rPr>
          <w:rFonts w:ascii="Times New Roman" w:hAnsi="Times New Roman"/>
          <w:b/>
          <w:bCs/>
          <w:u w:val="single"/>
        </w:rPr>
        <w:t>December</w:t>
      </w:r>
      <w:r w:rsidR="07BCF9C2" w:rsidRPr="07BCF9C2">
        <w:rPr>
          <w:rFonts w:ascii="Times New Roman" w:hAnsi="Times New Roman"/>
          <w:b/>
          <w:bCs/>
          <w:u w:val="single"/>
        </w:rPr>
        <w:t xml:space="preserve"> </w:t>
      </w:r>
      <w:r w:rsidR="00C23B66">
        <w:rPr>
          <w:rFonts w:ascii="Times New Roman" w:hAnsi="Times New Roman"/>
          <w:b/>
          <w:bCs/>
          <w:u w:val="single"/>
        </w:rPr>
        <w:t xml:space="preserve">2021 </w:t>
      </w:r>
      <w:r w:rsidR="07BCF9C2" w:rsidRPr="07BCF9C2">
        <w:rPr>
          <w:rFonts w:ascii="Times New Roman" w:hAnsi="Times New Roman"/>
          <w:b/>
          <w:bCs/>
          <w:u w:val="single"/>
        </w:rPr>
        <w:t>Client Complaints by Standard</w:t>
      </w:r>
    </w:p>
    <w:p w14:paraId="4101652C" w14:textId="77777777" w:rsidR="00B11E3C" w:rsidRPr="00AB5805" w:rsidRDefault="00B11E3C" w:rsidP="07BCF9C2">
      <w:pPr>
        <w:ind w:right="720"/>
        <w:jc w:val="center"/>
        <w:rPr>
          <w:rFonts w:ascii="Times New Roman" w:hAnsi="Times New Roman"/>
          <w:b/>
          <w:bCs/>
          <w:i/>
          <w:iCs/>
          <w:u w:val="single"/>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7"/>
        <w:gridCol w:w="3032"/>
      </w:tblGrid>
      <w:tr w:rsidR="00B11E3C" w:rsidRPr="004B74EF" w14:paraId="5F59F387" w14:textId="77777777" w:rsidTr="07BCF9C2">
        <w:trPr>
          <w:trHeight w:val="96"/>
          <w:jc w:val="center"/>
        </w:trPr>
        <w:tc>
          <w:tcPr>
            <w:tcW w:w="3535" w:type="pct"/>
            <w:shd w:val="clear" w:color="auto" w:fill="000000" w:themeFill="text1"/>
          </w:tcPr>
          <w:p w14:paraId="0C2BCC2C" w14:textId="77777777" w:rsidR="00B11E3C" w:rsidRPr="004B74EF" w:rsidRDefault="07BCF9C2" w:rsidP="07BCF9C2">
            <w:pPr>
              <w:spacing w:after="200" w:line="276" w:lineRule="auto"/>
              <w:jc w:val="center"/>
              <w:rPr>
                <w:rFonts w:ascii="Times New Roman" w:hAnsi="Times New Roman"/>
                <w:b/>
                <w:bCs/>
                <w:color w:val="FFFFFF" w:themeColor="background1"/>
              </w:rPr>
            </w:pPr>
            <w:r w:rsidRPr="07BCF9C2">
              <w:rPr>
                <w:rFonts w:ascii="Times New Roman" w:hAnsi="Times New Roman"/>
                <w:b/>
                <w:bCs/>
                <w:color w:val="FFFFFF" w:themeColor="background1"/>
              </w:rPr>
              <w:t>Standard of Care</w:t>
            </w:r>
          </w:p>
        </w:tc>
        <w:tc>
          <w:tcPr>
            <w:tcW w:w="1465" w:type="pct"/>
            <w:shd w:val="clear" w:color="auto" w:fill="000000" w:themeFill="text1"/>
          </w:tcPr>
          <w:p w14:paraId="35401100" w14:textId="77777777" w:rsidR="00B11E3C" w:rsidRPr="004B74EF" w:rsidRDefault="07BCF9C2" w:rsidP="07BCF9C2">
            <w:pPr>
              <w:spacing w:after="200" w:line="276" w:lineRule="auto"/>
              <w:jc w:val="center"/>
              <w:rPr>
                <w:rFonts w:ascii="Times New Roman" w:hAnsi="Times New Roman"/>
                <w:b/>
                <w:bCs/>
                <w:color w:val="FFFFFF" w:themeColor="background1"/>
              </w:rPr>
            </w:pPr>
            <w:r w:rsidRPr="07BCF9C2">
              <w:rPr>
                <w:rFonts w:ascii="Times New Roman" w:hAnsi="Times New Roman"/>
                <w:b/>
                <w:bCs/>
                <w:color w:val="FFFFFF" w:themeColor="background1"/>
              </w:rPr>
              <w:t>Number of complaints alleging violations of this Standard</w:t>
            </w:r>
          </w:p>
        </w:tc>
      </w:tr>
      <w:tr w:rsidR="00B11E3C" w:rsidRPr="004B74EF" w14:paraId="5C914E73" w14:textId="77777777" w:rsidTr="07BCF9C2">
        <w:trPr>
          <w:trHeight w:val="293"/>
          <w:jc w:val="center"/>
        </w:trPr>
        <w:tc>
          <w:tcPr>
            <w:tcW w:w="3535" w:type="pct"/>
            <w:shd w:val="clear" w:color="auto" w:fill="auto"/>
          </w:tcPr>
          <w:p w14:paraId="45F1AFBE" w14:textId="77777777" w:rsidR="00B11E3C" w:rsidRPr="004B74EF" w:rsidRDefault="07BCF9C2" w:rsidP="07BCF9C2">
            <w:pPr>
              <w:spacing w:after="200" w:line="276" w:lineRule="auto"/>
              <w:rPr>
                <w:rFonts w:ascii="Times New Roman" w:hAnsi="Times New Roman"/>
              </w:rPr>
            </w:pPr>
            <w:r w:rsidRPr="07BCF9C2">
              <w:rPr>
                <w:rFonts w:ascii="Times New Roman" w:hAnsi="Times New Roman"/>
              </w:rPr>
              <w:t>Standard 1: Treat all clients equally, with respect and dignity, including in the application of shelter policies…</w:t>
            </w:r>
          </w:p>
        </w:tc>
        <w:tc>
          <w:tcPr>
            <w:tcW w:w="1465" w:type="pct"/>
            <w:shd w:val="clear" w:color="auto" w:fill="auto"/>
            <w:vAlign w:val="center"/>
          </w:tcPr>
          <w:p w14:paraId="4737E36C" w14:textId="3ADEF4D7" w:rsidR="00B11E3C" w:rsidRPr="004B74EF" w:rsidRDefault="00624769" w:rsidP="07BCF9C2">
            <w:pPr>
              <w:spacing w:after="200" w:line="276" w:lineRule="auto"/>
              <w:jc w:val="center"/>
              <w:rPr>
                <w:rFonts w:ascii="Times New Roman" w:hAnsi="Times New Roman"/>
              </w:rPr>
            </w:pPr>
            <w:r>
              <w:rPr>
                <w:rFonts w:ascii="Times New Roman" w:hAnsi="Times New Roman"/>
              </w:rPr>
              <w:t>5</w:t>
            </w:r>
          </w:p>
        </w:tc>
      </w:tr>
      <w:tr w:rsidR="00CD5E81" w:rsidRPr="004B74EF" w14:paraId="08ABB44A" w14:textId="77777777" w:rsidTr="07BCF9C2">
        <w:trPr>
          <w:trHeight w:val="293"/>
          <w:jc w:val="center"/>
        </w:trPr>
        <w:tc>
          <w:tcPr>
            <w:tcW w:w="3535" w:type="pct"/>
            <w:shd w:val="clear" w:color="auto" w:fill="auto"/>
          </w:tcPr>
          <w:p w14:paraId="2B204EC2" w14:textId="77777777" w:rsidR="00CD5E81" w:rsidRPr="004B74EF" w:rsidRDefault="07BCF9C2" w:rsidP="07BCF9C2">
            <w:pPr>
              <w:spacing w:after="200" w:line="276" w:lineRule="auto"/>
              <w:rPr>
                <w:rFonts w:ascii="Times New Roman" w:hAnsi="Times New Roman"/>
              </w:rPr>
            </w:pPr>
            <w:r w:rsidRPr="07BCF9C2">
              <w:rPr>
                <w:rFonts w:ascii="Times New Roman" w:hAnsi="Times New Roman"/>
              </w:rPr>
              <w:t>Standard 2: Provide shelter services in an environment that is safe and free from physical violence</w:t>
            </w:r>
          </w:p>
        </w:tc>
        <w:tc>
          <w:tcPr>
            <w:tcW w:w="1465" w:type="pct"/>
            <w:shd w:val="clear" w:color="auto" w:fill="auto"/>
            <w:vAlign w:val="center"/>
          </w:tcPr>
          <w:p w14:paraId="78941E47" w14:textId="0687C1C9" w:rsidR="00CD5E81" w:rsidRPr="004B74EF" w:rsidRDefault="00624769" w:rsidP="07BCF9C2">
            <w:pPr>
              <w:spacing w:after="200" w:line="276" w:lineRule="auto"/>
              <w:jc w:val="center"/>
              <w:rPr>
                <w:rFonts w:ascii="Times New Roman" w:hAnsi="Times New Roman"/>
              </w:rPr>
            </w:pPr>
            <w:r>
              <w:rPr>
                <w:rFonts w:ascii="Times New Roman" w:hAnsi="Times New Roman"/>
              </w:rPr>
              <w:t>3</w:t>
            </w:r>
          </w:p>
        </w:tc>
      </w:tr>
      <w:tr w:rsidR="00135B2E" w:rsidRPr="004B74EF" w14:paraId="1FD31DE2" w14:textId="77777777" w:rsidTr="07BCF9C2">
        <w:trPr>
          <w:trHeight w:val="293"/>
          <w:jc w:val="center"/>
        </w:trPr>
        <w:tc>
          <w:tcPr>
            <w:tcW w:w="3535" w:type="pct"/>
            <w:shd w:val="clear" w:color="auto" w:fill="auto"/>
          </w:tcPr>
          <w:p w14:paraId="1FBA097A" w14:textId="77777777" w:rsidR="00135B2E" w:rsidRDefault="07BCF9C2" w:rsidP="07BCF9C2">
            <w:pPr>
              <w:spacing w:after="200" w:line="276" w:lineRule="auto"/>
              <w:rPr>
                <w:rFonts w:ascii="Times New Roman" w:hAnsi="Times New Roman"/>
              </w:rPr>
            </w:pPr>
            <w:r w:rsidRPr="07BCF9C2">
              <w:rPr>
                <w:rFonts w:ascii="Times New Roman" w:hAnsi="Times New Roman"/>
              </w:rPr>
              <w:t>Standard 3: …hire janitorial staff to clean shelters on daily basis;</w:t>
            </w:r>
          </w:p>
        </w:tc>
        <w:tc>
          <w:tcPr>
            <w:tcW w:w="1465" w:type="pct"/>
            <w:shd w:val="clear" w:color="auto" w:fill="auto"/>
            <w:vAlign w:val="center"/>
          </w:tcPr>
          <w:p w14:paraId="18F999B5" w14:textId="10CFA699" w:rsidR="00135B2E" w:rsidRDefault="00EC10C7" w:rsidP="07BCF9C2">
            <w:pPr>
              <w:spacing w:after="200" w:line="276" w:lineRule="auto"/>
              <w:jc w:val="center"/>
              <w:rPr>
                <w:rFonts w:ascii="Times New Roman" w:hAnsi="Times New Roman"/>
              </w:rPr>
            </w:pPr>
            <w:r>
              <w:rPr>
                <w:rFonts w:ascii="Times New Roman" w:hAnsi="Times New Roman"/>
              </w:rPr>
              <w:t>1</w:t>
            </w:r>
          </w:p>
        </w:tc>
      </w:tr>
      <w:tr w:rsidR="00D03318" w:rsidRPr="004B74EF" w14:paraId="637E2FA4" w14:textId="77777777" w:rsidTr="07BCF9C2">
        <w:trPr>
          <w:trHeight w:val="293"/>
          <w:jc w:val="center"/>
        </w:trPr>
        <w:tc>
          <w:tcPr>
            <w:tcW w:w="3535" w:type="pct"/>
            <w:shd w:val="clear" w:color="auto" w:fill="auto"/>
          </w:tcPr>
          <w:p w14:paraId="5704DCC8" w14:textId="0E269B21" w:rsidR="00D03318" w:rsidRPr="07BCF9C2" w:rsidRDefault="00D03318" w:rsidP="07BCF9C2">
            <w:pPr>
              <w:spacing w:after="200" w:line="276" w:lineRule="auto"/>
              <w:rPr>
                <w:rFonts w:ascii="Times New Roman" w:hAnsi="Times New Roman"/>
              </w:rPr>
            </w:pPr>
            <w:r>
              <w:rPr>
                <w:rFonts w:ascii="Times New Roman" w:hAnsi="Times New Roman"/>
              </w:rPr>
              <w:t xml:space="preserve">Standard 8: Provide shelter services in compliance with the </w:t>
            </w:r>
            <w:proofErr w:type="gramStart"/>
            <w:r>
              <w:rPr>
                <w:rFonts w:ascii="Times New Roman" w:hAnsi="Times New Roman"/>
              </w:rPr>
              <w:t>American’s</w:t>
            </w:r>
            <w:proofErr w:type="gramEnd"/>
            <w:r>
              <w:rPr>
                <w:rFonts w:ascii="Times New Roman" w:hAnsi="Times New Roman"/>
              </w:rPr>
              <w:t xml:space="preserve"> with Disabilities Act…; </w:t>
            </w:r>
          </w:p>
        </w:tc>
        <w:tc>
          <w:tcPr>
            <w:tcW w:w="1465" w:type="pct"/>
            <w:shd w:val="clear" w:color="auto" w:fill="auto"/>
            <w:vAlign w:val="center"/>
          </w:tcPr>
          <w:p w14:paraId="7096C7DC" w14:textId="7A19F536" w:rsidR="00D03318" w:rsidRDefault="00D03318" w:rsidP="07BCF9C2">
            <w:pPr>
              <w:spacing w:after="200" w:line="276" w:lineRule="auto"/>
              <w:jc w:val="center"/>
              <w:rPr>
                <w:rFonts w:ascii="Times New Roman" w:hAnsi="Times New Roman"/>
              </w:rPr>
            </w:pPr>
            <w:r>
              <w:rPr>
                <w:rFonts w:ascii="Times New Roman" w:hAnsi="Times New Roman"/>
              </w:rPr>
              <w:t>1</w:t>
            </w:r>
          </w:p>
        </w:tc>
      </w:tr>
      <w:tr w:rsidR="07BCF9C2" w14:paraId="53AA4A48" w14:textId="77777777" w:rsidTr="00D03318">
        <w:trPr>
          <w:trHeight w:val="293"/>
          <w:jc w:val="center"/>
        </w:trPr>
        <w:tc>
          <w:tcPr>
            <w:tcW w:w="3535" w:type="pct"/>
            <w:shd w:val="clear" w:color="auto" w:fill="auto"/>
          </w:tcPr>
          <w:p w14:paraId="6866D891" w14:textId="473A20C4" w:rsidR="07BCF9C2" w:rsidRPr="00624769" w:rsidRDefault="00624769" w:rsidP="00624769">
            <w:pPr>
              <w:ind w:right="720"/>
              <w:rPr>
                <w:rFonts w:ascii="Times New Roman" w:hAnsi="Times New Roman"/>
                <w:b/>
                <w:bCs/>
                <w:color w:val="000000" w:themeColor="text1"/>
              </w:rPr>
            </w:pPr>
            <w:r>
              <w:rPr>
                <w:rFonts w:ascii="Times New Roman" w:hAnsi="Times New Roman"/>
              </w:rPr>
              <w:t>Standard 9: Contract a nutritionist…</w:t>
            </w:r>
          </w:p>
        </w:tc>
        <w:tc>
          <w:tcPr>
            <w:tcW w:w="1465" w:type="pct"/>
            <w:shd w:val="clear" w:color="auto" w:fill="auto"/>
            <w:vAlign w:val="center"/>
          </w:tcPr>
          <w:p w14:paraId="32D734BB" w14:textId="77777777" w:rsidR="07BCF9C2" w:rsidRDefault="00C23B66" w:rsidP="07BCF9C2">
            <w:pPr>
              <w:spacing w:line="276" w:lineRule="auto"/>
              <w:jc w:val="center"/>
              <w:rPr>
                <w:rFonts w:ascii="Times New Roman" w:hAnsi="Times New Roman"/>
              </w:rPr>
            </w:pPr>
            <w:r>
              <w:rPr>
                <w:rFonts w:ascii="Times New Roman" w:hAnsi="Times New Roman"/>
              </w:rPr>
              <w:t>1</w:t>
            </w:r>
          </w:p>
          <w:p w14:paraId="7E1E744B" w14:textId="153BD140" w:rsidR="00624769" w:rsidRDefault="00624769" w:rsidP="07BCF9C2">
            <w:pPr>
              <w:spacing w:line="276" w:lineRule="auto"/>
              <w:jc w:val="center"/>
              <w:rPr>
                <w:rFonts w:ascii="Times New Roman" w:hAnsi="Times New Roman"/>
              </w:rPr>
            </w:pPr>
          </w:p>
        </w:tc>
      </w:tr>
      <w:tr w:rsidR="00624769" w14:paraId="38BC208D" w14:textId="77777777" w:rsidTr="00D03318">
        <w:trPr>
          <w:trHeight w:val="293"/>
          <w:jc w:val="center"/>
        </w:trPr>
        <w:tc>
          <w:tcPr>
            <w:tcW w:w="3535" w:type="pct"/>
            <w:shd w:val="clear" w:color="auto" w:fill="auto"/>
          </w:tcPr>
          <w:p w14:paraId="00AE1FBA" w14:textId="77777777" w:rsidR="00624769" w:rsidRDefault="00624769" w:rsidP="00624769">
            <w:pPr>
              <w:ind w:right="720"/>
              <w:rPr>
                <w:rFonts w:ascii="Times New Roman" w:hAnsi="Times New Roman"/>
                <w:color w:val="000000"/>
              </w:rPr>
            </w:pPr>
            <w:r>
              <w:rPr>
                <w:rFonts w:ascii="Times New Roman" w:hAnsi="Times New Roman"/>
              </w:rPr>
              <w:lastRenderedPageBreak/>
              <w:t>S</w:t>
            </w:r>
            <w:r w:rsidRPr="07BCF9C2">
              <w:rPr>
                <w:rFonts w:ascii="Times New Roman" w:hAnsi="Times New Roman"/>
              </w:rPr>
              <w:t xml:space="preserve">tandard </w:t>
            </w:r>
            <w:r w:rsidRPr="00624769">
              <w:rPr>
                <w:rFonts w:ascii="Times New Roman" w:hAnsi="Times New Roman"/>
                <w:color w:val="000000" w:themeColor="text1"/>
              </w:rPr>
              <w:t>10:</w:t>
            </w:r>
            <w:r>
              <w:rPr>
                <w:rFonts w:ascii="Times New Roman" w:hAnsi="Times New Roman"/>
                <w:b/>
                <w:bCs/>
                <w:color w:val="000000" w:themeColor="text1"/>
              </w:rPr>
              <w:t xml:space="preserve"> </w:t>
            </w:r>
            <w:r w:rsidRPr="00FB2FF7">
              <w:rPr>
                <w:rFonts w:ascii="Times New Roman" w:hAnsi="Times New Roman"/>
                <w:color w:val="000000" w:themeColor="text1"/>
              </w:rPr>
              <w:t>dietary modifications to accommodate…</w:t>
            </w:r>
          </w:p>
          <w:p w14:paraId="02E41D5D" w14:textId="77777777" w:rsidR="00624769" w:rsidRDefault="00624769" w:rsidP="00624769">
            <w:pPr>
              <w:ind w:right="720"/>
              <w:rPr>
                <w:rFonts w:ascii="Times New Roman" w:hAnsi="Times New Roman"/>
              </w:rPr>
            </w:pPr>
          </w:p>
        </w:tc>
        <w:tc>
          <w:tcPr>
            <w:tcW w:w="1465" w:type="pct"/>
            <w:shd w:val="clear" w:color="auto" w:fill="auto"/>
            <w:vAlign w:val="center"/>
          </w:tcPr>
          <w:p w14:paraId="04472752" w14:textId="75CD7944" w:rsidR="00624769" w:rsidRDefault="00624769" w:rsidP="07BCF9C2">
            <w:pPr>
              <w:spacing w:line="276" w:lineRule="auto"/>
              <w:jc w:val="center"/>
              <w:rPr>
                <w:rFonts w:ascii="Times New Roman" w:hAnsi="Times New Roman"/>
              </w:rPr>
            </w:pPr>
            <w:r>
              <w:rPr>
                <w:rFonts w:ascii="Times New Roman" w:hAnsi="Times New Roman"/>
              </w:rPr>
              <w:t>2</w:t>
            </w:r>
          </w:p>
        </w:tc>
      </w:tr>
      <w:tr w:rsidR="00624769" w14:paraId="290BB94B" w14:textId="77777777" w:rsidTr="00D03318">
        <w:trPr>
          <w:trHeight w:val="293"/>
          <w:jc w:val="center"/>
        </w:trPr>
        <w:tc>
          <w:tcPr>
            <w:tcW w:w="3535" w:type="pct"/>
            <w:shd w:val="clear" w:color="auto" w:fill="auto"/>
          </w:tcPr>
          <w:p w14:paraId="0B56AFC6" w14:textId="3EA8891F" w:rsidR="00624769" w:rsidRPr="00624769" w:rsidRDefault="00624769" w:rsidP="00624769">
            <w:pPr>
              <w:ind w:right="720"/>
              <w:rPr>
                <w:rFonts w:ascii="Times New Roman" w:hAnsi="Times New Roman"/>
                <w:color w:val="000000"/>
              </w:rPr>
            </w:pPr>
            <w:r w:rsidRPr="00624769">
              <w:rPr>
                <w:rFonts w:ascii="Times New Roman" w:hAnsi="Times New Roman"/>
                <w:color w:val="000000"/>
              </w:rPr>
              <w:t>Standard 15: provide storage…</w:t>
            </w:r>
          </w:p>
          <w:p w14:paraId="47573A06" w14:textId="77777777" w:rsidR="00624769" w:rsidRPr="00624769" w:rsidRDefault="00624769" w:rsidP="07BCF9C2">
            <w:pPr>
              <w:ind w:right="720"/>
              <w:rPr>
                <w:rFonts w:ascii="Times New Roman" w:hAnsi="Times New Roman"/>
              </w:rPr>
            </w:pPr>
          </w:p>
        </w:tc>
        <w:tc>
          <w:tcPr>
            <w:tcW w:w="1465" w:type="pct"/>
            <w:shd w:val="clear" w:color="auto" w:fill="auto"/>
            <w:vAlign w:val="center"/>
          </w:tcPr>
          <w:p w14:paraId="7859D34A" w14:textId="5AAD0F4E" w:rsidR="00624769" w:rsidRDefault="00624769" w:rsidP="07BCF9C2">
            <w:pPr>
              <w:spacing w:line="276" w:lineRule="auto"/>
              <w:jc w:val="center"/>
              <w:rPr>
                <w:rFonts w:ascii="Times New Roman" w:hAnsi="Times New Roman"/>
              </w:rPr>
            </w:pPr>
            <w:r>
              <w:rPr>
                <w:rFonts w:ascii="Times New Roman" w:hAnsi="Times New Roman"/>
              </w:rPr>
              <w:t>2</w:t>
            </w:r>
          </w:p>
        </w:tc>
      </w:tr>
      <w:tr w:rsidR="00624769" w14:paraId="1F3D7EF2" w14:textId="77777777" w:rsidTr="00D03318">
        <w:trPr>
          <w:trHeight w:val="293"/>
          <w:jc w:val="center"/>
        </w:trPr>
        <w:tc>
          <w:tcPr>
            <w:tcW w:w="3535" w:type="pct"/>
            <w:shd w:val="clear" w:color="auto" w:fill="auto"/>
          </w:tcPr>
          <w:p w14:paraId="38FA672E" w14:textId="3481853D" w:rsidR="00624769" w:rsidRPr="00624769" w:rsidRDefault="00624769" w:rsidP="00624769">
            <w:pPr>
              <w:ind w:right="720"/>
              <w:rPr>
                <w:rFonts w:ascii="Times New Roman" w:hAnsi="Times New Roman"/>
                <w:color w:val="000000"/>
              </w:rPr>
            </w:pPr>
            <w:r w:rsidRPr="00624769">
              <w:rPr>
                <w:rFonts w:ascii="Times New Roman" w:hAnsi="Times New Roman"/>
                <w:color w:val="000000" w:themeColor="text1"/>
              </w:rPr>
              <w:t>Standard 16: outlets to charge phones, wheelchairs…</w:t>
            </w:r>
          </w:p>
          <w:p w14:paraId="41D02C04" w14:textId="77777777" w:rsidR="00624769" w:rsidRPr="00624769" w:rsidRDefault="00624769" w:rsidP="07BCF9C2">
            <w:pPr>
              <w:ind w:right="720"/>
              <w:rPr>
                <w:rFonts w:ascii="Times New Roman" w:hAnsi="Times New Roman"/>
              </w:rPr>
            </w:pPr>
          </w:p>
        </w:tc>
        <w:tc>
          <w:tcPr>
            <w:tcW w:w="1465" w:type="pct"/>
            <w:shd w:val="clear" w:color="auto" w:fill="auto"/>
            <w:vAlign w:val="center"/>
          </w:tcPr>
          <w:p w14:paraId="6A357103" w14:textId="4653AACB" w:rsidR="00624769" w:rsidRDefault="00624769" w:rsidP="07BCF9C2">
            <w:pPr>
              <w:spacing w:line="276" w:lineRule="auto"/>
              <w:jc w:val="center"/>
              <w:rPr>
                <w:rFonts w:ascii="Times New Roman" w:hAnsi="Times New Roman"/>
              </w:rPr>
            </w:pPr>
            <w:r>
              <w:rPr>
                <w:rFonts w:ascii="Times New Roman" w:hAnsi="Times New Roman"/>
              </w:rPr>
              <w:t>1</w:t>
            </w:r>
          </w:p>
        </w:tc>
      </w:tr>
      <w:tr w:rsidR="0090586B" w:rsidRPr="004B74EF" w14:paraId="75AB5904" w14:textId="77777777" w:rsidTr="07BCF9C2">
        <w:trPr>
          <w:trHeight w:val="293"/>
          <w:jc w:val="center"/>
        </w:trPr>
        <w:tc>
          <w:tcPr>
            <w:tcW w:w="3535" w:type="pct"/>
            <w:shd w:val="clear" w:color="auto" w:fill="auto"/>
          </w:tcPr>
          <w:p w14:paraId="30C3A04B" w14:textId="4F6B5C61" w:rsidR="07BCF9C2" w:rsidRPr="00624769" w:rsidRDefault="00624769" w:rsidP="00624769">
            <w:pPr>
              <w:ind w:right="720"/>
              <w:rPr>
                <w:b/>
                <w:bCs/>
                <w:szCs w:val="24"/>
              </w:rPr>
            </w:pPr>
            <w:r w:rsidRPr="07BCF9C2">
              <w:rPr>
                <w:rFonts w:ascii="Times New Roman" w:hAnsi="Times New Roman"/>
              </w:rPr>
              <w:t xml:space="preserve">Standard </w:t>
            </w:r>
            <w:r>
              <w:rPr>
                <w:rFonts w:ascii="Times New Roman" w:hAnsi="Times New Roman"/>
              </w:rPr>
              <w:t>31</w:t>
            </w:r>
            <w:r w:rsidRPr="07BCF9C2">
              <w:rPr>
                <w:rFonts w:ascii="Times New Roman" w:hAnsi="Times New Roman"/>
              </w:rPr>
              <w:t xml:space="preserve">: </w:t>
            </w:r>
            <w:r>
              <w:rPr>
                <w:rFonts w:ascii="Times New Roman" w:hAnsi="Times New Roman"/>
              </w:rPr>
              <w:t>Staff training</w:t>
            </w:r>
            <w:r w:rsidRPr="07BCF9C2">
              <w:rPr>
                <w:rFonts w:ascii="Times New Roman" w:hAnsi="Times New Roman"/>
              </w:rPr>
              <w:t>…</w:t>
            </w:r>
          </w:p>
        </w:tc>
        <w:tc>
          <w:tcPr>
            <w:tcW w:w="1465" w:type="pct"/>
            <w:shd w:val="clear" w:color="auto" w:fill="auto"/>
            <w:vAlign w:val="center"/>
          </w:tcPr>
          <w:p w14:paraId="5E6A9483" w14:textId="64C3CB1B" w:rsidR="07BCF9C2" w:rsidRDefault="00624769" w:rsidP="07BCF9C2">
            <w:pPr>
              <w:spacing w:after="200" w:line="276" w:lineRule="auto"/>
              <w:jc w:val="center"/>
              <w:rPr>
                <w:rFonts w:ascii="Times New Roman" w:hAnsi="Times New Roman"/>
              </w:rPr>
            </w:pPr>
            <w:r>
              <w:rPr>
                <w:rFonts w:ascii="Times New Roman" w:hAnsi="Times New Roman"/>
              </w:rPr>
              <w:t>3</w:t>
            </w:r>
          </w:p>
        </w:tc>
      </w:tr>
    </w:tbl>
    <w:p w14:paraId="4B99056E" w14:textId="77777777" w:rsidR="00CD3ECA" w:rsidRPr="004B74EF" w:rsidRDefault="00CD3ECA" w:rsidP="07BCF9C2">
      <w:pPr>
        <w:ind w:right="720"/>
        <w:jc w:val="center"/>
        <w:rPr>
          <w:rFonts w:ascii="Times New Roman" w:hAnsi="Times New Roman"/>
          <w:b/>
          <w:bCs/>
        </w:rPr>
      </w:pPr>
    </w:p>
    <w:p w14:paraId="542CCBD1" w14:textId="77777777" w:rsidR="000D0D6F" w:rsidRDefault="07BCF9C2" w:rsidP="07BCF9C2">
      <w:pPr>
        <w:ind w:right="720"/>
        <w:jc w:val="center"/>
        <w:rPr>
          <w:rFonts w:ascii="Times New Roman" w:hAnsi="Times New Roman"/>
          <w:b/>
          <w:bCs/>
        </w:rPr>
      </w:pPr>
      <w:r w:rsidRPr="07BCF9C2">
        <w:rPr>
          <w:rFonts w:ascii="Times New Roman" w:hAnsi="Times New Roman"/>
          <w:b/>
          <w:bCs/>
        </w:rPr>
        <w:t>Please note that each complaint can include alleged violations of more than one Standard of Care</w:t>
      </w:r>
    </w:p>
    <w:p w14:paraId="07E796A1" w14:textId="77777777" w:rsidR="004E3DB5" w:rsidRDefault="004E3DB5" w:rsidP="07BCF9C2">
      <w:pPr>
        <w:ind w:right="720" w:firstLine="720"/>
        <w:jc w:val="center"/>
        <w:rPr>
          <w:rFonts w:ascii="Times New Roman" w:hAnsi="Times New Roman"/>
          <w:b/>
          <w:bCs/>
          <w:i/>
          <w:iCs/>
          <w:color w:val="000000" w:themeColor="text1"/>
          <w:u w:val="single"/>
        </w:rPr>
      </w:pPr>
    </w:p>
    <w:p w14:paraId="30AE8713" w14:textId="28B30924" w:rsidR="00B7570C" w:rsidRPr="004E6F14" w:rsidRDefault="07BCF9C2" w:rsidP="07BCF9C2">
      <w:pPr>
        <w:ind w:right="720" w:firstLine="720"/>
        <w:jc w:val="center"/>
        <w:rPr>
          <w:rFonts w:ascii="Times New Roman" w:hAnsi="Times New Roman"/>
          <w:b/>
          <w:bCs/>
          <w:i/>
          <w:iCs/>
          <w:color w:val="000000" w:themeColor="text1"/>
          <w:u w:val="single"/>
        </w:rPr>
      </w:pPr>
      <w:r w:rsidRPr="07BCF9C2">
        <w:rPr>
          <w:rFonts w:ascii="Times New Roman" w:hAnsi="Times New Roman"/>
          <w:b/>
          <w:bCs/>
          <w:i/>
          <w:iCs/>
          <w:color w:val="000000" w:themeColor="text1"/>
          <w:u w:val="single"/>
        </w:rPr>
        <w:t>Total Client Complaints FY 20</w:t>
      </w:r>
      <w:r w:rsidR="00C23B66">
        <w:rPr>
          <w:rFonts w:ascii="Times New Roman" w:hAnsi="Times New Roman"/>
          <w:b/>
          <w:bCs/>
          <w:i/>
          <w:iCs/>
          <w:color w:val="000000" w:themeColor="text1"/>
          <w:u w:val="single"/>
        </w:rPr>
        <w:t>21</w:t>
      </w:r>
      <w:r w:rsidRPr="07BCF9C2">
        <w:rPr>
          <w:rFonts w:ascii="Times New Roman" w:hAnsi="Times New Roman"/>
          <w:b/>
          <w:bCs/>
          <w:i/>
          <w:iCs/>
          <w:color w:val="000000" w:themeColor="text1"/>
          <w:u w:val="single"/>
        </w:rPr>
        <w:t>-202</w:t>
      </w:r>
      <w:r w:rsidR="00C23B66">
        <w:rPr>
          <w:rFonts w:ascii="Times New Roman" w:hAnsi="Times New Roman"/>
          <w:b/>
          <w:bCs/>
          <w:i/>
          <w:iCs/>
          <w:color w:val="000000" w:themeColor="text1"/>
          <w:u w:val="single"/>
        </w:rPr>
        <w:t>2</w:t>
      </w:r>
    </w:p>
    <w:p w14:paraId="0FB78278" w14:textId="77777777" w:rsidR="00B7570C" w:rsidRPr="004B74EF" w:rsidRDefault="00B7570C" w:rsidP="00B7570C">
      <w:pPr>
        <w:ind w:right="720" w:firstLine="720"/>
        <w:jc w:val="center"/>
        <w:rPr>
          <w:rFonts w:ascii="Times New Roman" w:hAnsi="Times New Roman"/>
          <w:b/>
          <w:color w:val="FFFFFF"/>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2065"/>
        <w:gridCol w:w="630"/>
        <w:gridCol w:w="630"/>
        <w:gridCol w:w="630"/>
        <w:gridCol w:w="630"/>
        <w:gridCol w:w="630"/>
        <w:gridCol w:w="630"/>
        <w:gridCol w:w="630"/>
        <w:gridCol w:w="900"/>
      </w:tblGrid>
      <w:tr w:rsidR="00D03318" w:rsidRPr="004B74EF" w14:paraId="44FE8C4D" w14:textId="77777777" w:rsidTr="00D03318">
        <w:trPr>
          <w:trHeight w:val="278"/>
          <w:jc w:val="center"/>
        </w:trPr>
        <w:tc>
          <w:tcPr>
            <w:tcW w:w="2345" w:type="dxa"/>
            <w:shd w:val="clear" w:color="auto" w:fill="000000" w:themeFill="text1"/>
          </w:tcPr>
          <w:p w14:paraId="264A5790" w14:textId="77777777" w:rsidR="00D03318" w:rsidRPr="004B74EF" w:rsidRDefault="00D03318" w:rsidP="00D03318">
            <w:pPr>
              <w:jc w:val="center"/>
              <w:rPr>
                <w:rFonts w:ascii="Times New Roman" w:hAnsi="Times New Roman"/>
                <w:b/>
                <w:color w:val="FFFFFF"/>
                <w:sz w:val="18"/>
                <w:szCs w:val="18"/>
              </w:rPr>
            </w:pPr>
            <w:r w:rsidRPr="004B74EF">
              <w:rPr>
                <w:rFonts w:ascii="Times New Roman" w:hAnsi="Times New Roman"/>
                <w:b/>
                <w:color w:val="FFFFFF"/>
                <w:sz w:val="18"/>
                <w:szCs w:val="18"/>
              </w:rPr>
              <w:t>Site</w:t>
            </w:r>
          </w:p>
        </w:tc>
        <w:tc>
          <w:tcPr>
            <w:tcW w:w="2065" w:type="dxa"/>
            <w:shd w:val="clear" w:color="auto" w:fill="000000" w:themeFill="text1"/>
          </w:tcPr>
          <w:p w14:paraId="7EE872A4" w14:textId="77777777" w:rsidR="00D03318" w:rsidRDefault="00D03318" w:rsidP="00D03318">
            <w:pPr>
              <w:jc w:val="center"/>
              <w:rPr>
                <w:rFonts w:ascii="Times New Roman" w:hAnsi="Times New Roman"/>
                <w:b/>
                <w:color w:val="FFFFFF"/>
                <w:sz w:val="18"/>
                <w:szCs w:val="18"/>
              </w:rPr>
            </w:pPr>
            <w:r w:rsidRPr="004B74EF">
              <w:rPr>
                <w:rFonts w:ascii="Times New Roman" w:hAnsi="Times New Roman"/>
                <w:b/>
                <w:color w:val="FFFFFF"/>
                <w:sz w:val="18"/>
                <w:szCs w:val="18"/>
              </w:rPr>
              <w:t>Site Capacity</w:t>
            </w:r>
            <w:r w:rsidR="00372030">
              <w:rPr>
                <w:rFonts w:ascii="Times New Roman" w:hAnsi="Times New Roman"/>
                <w:b/>
                <w:color w:val="FFFFFF"/>
                <w:sz w:val="18"/>
                <w:szCs w:val="18"/>
              </w:rPr>
              <w:t>*</w:t>
            </w:r>
          </w:p>
          <w:p w14:paraId="587FE84C" w14:textId="77777777" w:rsidR="00372030" w:rsidRDefault="00372030" w:rsidP="00D03318">
            <w:pPr>
              <w:jc w:val="center"/>
              <w:rPr>
                <w:rFonts w:ascii="Times New Roman" w:hAnsi="Times New Roman"/>
                <w:b/>
                <w:color w:val="FFFFFF"/>
                <w:sz w:val="18"/>
                <w:szCs w:val="18"/>
              </w:rPr>
            </w:pPr>
          </w:p>
          <w:p w14:paraId="734CBBC3" w14:textId="22935BD6" w:rsidR="00372030" w:rsidRPr="004B74EF" w:rsidRDefault="00372030" w:rsidP="00D03318">
            <w:pPr>
              <w:jc w:val="center"/>
              <w:rPr>
                <w:rFonts w:ascii="Times New Roman" w:hAnsi="Times New Roman"/>
                <w:b/>
                <w:color w:val="FFFFFF"/>
                <w:sz w:val="18"/>
                <w:szCs w:val="18"/>
              </w:rPr>
            </w:pPr>
            <w:r>
              <w:rPr>
                <w:rFonts w:ascii="Times New Roman" w:hAnsi="Times New Roman"/>
                <w:b/>
                <w:color w:val="FFFFFF"/>
                <w:sz w:val="18"/>
                <w:szCs w:val="18"/>
              </w:rPr>
              <w:t>*COVID capacity</w:t>
            </w:r>
          </w:p>
        </w:tc>
        <w:tc>
          <w:tcPr>
            <w:tcW w:w="630" w:type="dxa"/>
            <w:shd w:val="clear" w:color="auto" w:fill="000000" w:themeFill="text1"/>
          </w:tcPr>
          <w:p w14:paraId="72197593" w14:textId="1374E2A3" w:rsidR="00D03318" w:rsidRPr="004B74EF" w:rsidRDefault="00EC10C7" w:rsidP="00D03318">
            <w:pPr>
              <w:jc w:val="center"/>
              <w:rPr>
                <w:rFonts w:ascii="Times New Roman" w:hAnsi="Times New Roman"/>
                <w:b/>
                <w:color w:val="FFFFFF"/>
                <w:sz w:val="18"/>
                <w:szCs w:val="18"/>
              </w:rPr>
            </w:pPr>
            <w:r>
              <w:rPr>
                <w:rFonts w:ascii="Times New Roman" w:hAnsi="Times New Roman"/>
                <w:b/>
                <w:color w:val="FFFFFF"/>
                <w:sz w:val="18"/>
                <w:szCs w:val="18"/>
              </w:rPr>
              <w:t>7</w:t>
            </w:r>
            <w:r w:rsidR="00D03318" w:rsidRPr="004B74EF">
              <w:rPr>
                <w:rFonts w:ascii="Times New Roman" w:hAnsi="Times New Roman"/>
                <w:b/>
                <w:color w:val="FFFFFF"/>
                <w:sz w:val="18"/>
                <w:szCs w:val="18"/>
              </w:rPr>
              <w:t>/</w:t>
            </w:r>
            <w:r>
              <w:rPr>
                <w:rFonts w:ascii="Times New Roman" w:hAnsi="Times New Roman"/>
                <w:b/>
                <w:color w:val="FFFFFF"/>
                <w:sz w:val="18"/>
                <w:szCs w:val="18"/>
              </w:rPr>
              <w:t>21</w:t>
            </w:r>
          </w:p>
        </w:tc>
        <w:tc>
          <w:tcPr>
            <w:tcW w:w="630" w:type="dxa"/>
            <w:shd w:val="clear" w:color="auto" w:fill="000000" w:themeFill="text1"/>
          </w:tcPr>
          <w:p w14:paraId="55C083E2" w14:textId="6237A1D9" w:rsidR="00D03318" w:rsidRPr="004B74EF" w:rsidRDefault="00EC10C7" w:rsidP="00D03318">
            <w:pPr>
              <w:jc w:val="center"/>
              <w:rPr>
                <w:rFonts w:ascii="Times New Roman" w:hAnsi="Times New Roman"/>
                <w:b/>
                <w:color w:val="FFFFFF"/>
                <w:sz w:val="18"/>
                <w:szCs w:val="18"/>
              </w:rPr>
            </w:pPr>
            <w:r>
              <w:rPr>
                <w:rFonts w:ascii="Times New Roman" w:hAnsi="Times New Roman"/>
                <w:b/>
                <w:color w:val="FFFFFF"/>
                <w:sz w:val="18"/>
                <w:szCs w:val="18"/>
              </w:rPr>
              <w:t>8/21</w:t>
            </w:r>
          </w:p>
        </w:tc>
        <w:tc>
          <w:tcPr>
            <w:tcW w:w="630" w:type="dxa"/>
            <w:shd w:val="clear" w:color="auto" w:fill="000000" w:themeFill="text1"/>
          </w:tcPr>
          <w:p w14:paraId="55905C21" w14:textId="03666410" w:rsidR="00D03318" w:rsidRPr="004B74EF" w:rsidRDefault="00EC10C7" w:rsidP="00D03318">
            <w:pPr>
              <w:jc w:val="center"/>
              <w:rPr>
                <w:rFonts w:ascii="Times New Roman" w:hAnsi="Times New Roman"/>
                <w:b/>
                <w:color w:val="FFFFFF"/>
                <w:sz w:val="18"/>
                <w:szCs w:val="18"/>
              </w:rPr>
            </w:pPr>
            <w:r>
              <w:rPr>
                <w:rFonts w:ascii="Times New Roman" w:hAnsi="Times New Roman"/>
                <w:b/>
                <w:color w:val="FFFFFF"/>
                <w:sz w:val="18"/>
                <w:szCs w:val="18"/>
              </w:rPr>
              <w:t>9/21</w:t>
            </w:r>
          </w:p>
        </w:tc>
        <w:tc>
          <w:tcPr>
            <w:tcW w:w="630" w:type="dxa"/>
            <w:shd w:val="clear" w:color="auto" w:fill="000000" w:themeFill="text1"/>
          </w:tcPr>
          <w:p w14:paraId="1E2B2E77" w14:textId="33C0FAA3" w:rsidR="00D03318" w:rsidRPr="004B74EF" w:rsidRDefault="00EC10C7" w:rsidP="00D03318">
            <w:pPr>
              <w:jc w:val="center"/>
              <w:rPr>
                <w:rFonts w:ascii="Times New Roman" w:hAnsi="Times New Roman"/>
                <w:b/>
                <w:color w:val="FFFFFF"/>
                <w:sz w:val="18"/>
                <w:szCs w:val="18"/>
              </w:rPr>
            </w:pPr>
            <w:r>
              <w:rPr>
                <w:rFonts w:ascii="Times New Roman" w:hAnsi="Times New Roman"/>
                <w:b/>
                <w:color w:val="FFFFFF"/>
                <w:sz w:val="18"/>
                <w:szCs w:val="18"/>
              </w:rPr>
              <w:t>10/21</w:t>
            </w:r>
          </w:p>
        </w:tc>
        <w:tc>
          <w:tcPr>
            <w:tcW w:w="630" w:type="dxa"/>
            <w:shd w:val="clear" w:color="auto" w:fill="000000" w:themeFill="text1"/>
          </w:tcPr>
          <w:p w14:paraId="79A241DA" w14:textId="19678556" w:rsidR="00D03318" w:rsidRPr="004B74EF" w:rsidRDefault="00EC10C7" w:rsidP="00D03318">
            <w:pPr>
              <w:jc w:val="center"/>
              <w:rPr>
                <w:rFonts w:ascii="Times New Roman" w:hAnsi="Times New Roman"/>
                <w:b/>
                <w:color w:val="FFFFFF"/>
                <w:sz w:val="18"/>
                <w:szCs w:val="18"/>
              </w:rPr>
            </w:pPr>
            <w:r>
              <w:rPr>
                <w:rFonts w:ascii="Times New Roman" w:hAnsi="Times New Roman"/>
                <w:b/>
                <w:color w:val="FFFFFF"/>
                <w:sz w:val="18"/>
                <w:szCs w:val="18"/>
              </w:rPr>
              <w:t>11/21</w:t>
            </w:r>
          </w:p>
        </w:tc>
        <w:tc>
          <w:tcPr>
            <w:tcW w:w="630" w:type="dxa"/>
            <w:shd w:val="clear" w:color="auto" w:fill="000000" w:themeFill="text1"/>
          </w:tcPr>
          <w:p w14:paraId="60C531FE" w14:textId="486C2847" w:rsidR="00D03318" w:rsidRPr="004B74EF" w:rsidRDefault="00EC10C7" w:rsidP="00D03318">
            <w:pPr>
              <w:jc w:val="center"/>
              <w:rPr>
                <w:rFonts w:ascii="Times New Roman" w:hAnsi="Times New Roman"/>
                <w:b/>
                <w:color w:val="FFFFFF"/>
                <w:sz w:val="18"/>
                <w:szCs w:val="18"/>
              </w:rPr>
            </w:pPr>
            <w:r>
              <w:rPr>
                <w:rFonts w:ascii="Times New Roman" w:hAnsi="Times New Roman"/>
                <w:b/>
                <w:bCs/>
                <w:color w:val="FFFFFF" w:themeColor="background1"/>
                <w:sz w:val="18"/>
                <w:szCs w:val="18"/>
              </w:rPr>
              <w:t>12/21</w:t>
            </w:r>
          </w:p>
        </w:tc>
        <w:tc>
          <w:tcPr>
            <w:tcW w:w="630" w:type="dxa"/>
            <w:shd w:val="clear" w:color="auto" w:fill="000000" w:themeFill="text1"/>
          </w:tcPr>
          <w:p w14:paraId="6C981751" w14:textId="1BCF68B9" w:rsidR="00D03318" w:rsidRPr="004B74EF" w:rsidRDefault="00EC10C7" w:rsidP="00D03318">
            <w:pPr>
              <w:jc w:val="center"/>
              <w:rPr>
                <w:rFonts w:ascii="Times New Roman" w:hAnsi="Times New Roman"/>
                <w:b/>
                <w:color w:val="FFFFFF"/>
                <w:sz w:val="18"/>
                <w:szCs w:val="18"/>
              </w:rPr>
            </w:pPr>
            <w:r>
              <w:rPr>
                <w:rFonts w:ascii="Times New Roman" w:hAnsi="Times New Roman"/>
                <w:b/>
                <w:color w:val="FFFFFF"/>
                <w:sz w:val="18"/>
                <w:szCs w:val="18"/>
              </w:rPr>
              <w:t>1/22</w:t>
            </w:r>
          </w:p>
        </w:tc>
        <w:tc>
          <w:tcPr>
            <w:tcW w:w="900" w:type="dxa"/>
            <w:shd w:val="clear" w:color="auto" w:fill="000000" w:themeFill="text1"/>
          </w:tcPr>
          <w:p w14:paraId="4580CDB5" w14:textId="77777777" w:rsidR="00D03318" w:rsidRPr="004B74EF" w:rsidRDefault="00D03318" w:rsidP="00D03318">
            <w:pPr>
              <w:jc w:val="center"/>
              <w:rPr>
                <w:rFonts w:ascii="Times New Roman" w:hAnsi="Times New Roman"/>
                <w:b/>
                <w:color w:val="FFFFFF"/>
                <w:sz w:val="18"/>
                <w:szCs w:val="18"/>
              </w:rPr>
            </w:pPr>
            <w:r w:rsidRPr="004B74EF">
              <w:rPr>
                <w:rFonts w:ascii="Times New Roman" w:hAnsi="Times New Roman"/>
                <w:b/>
                <w:color w:val="FFFFFF"/>
                <w:sz w:val="18"/>
                <w:szCs w:val="18"/>
              </w:rPr>
              <w:t xml:space="preserve">Total </w:t>
            </w:r>
          </w:p>
          <w:p w14:paraId="3BA6EE78" w14:textId="3E2D4F51" w:rsidR="00D03318" w:rsidRPr="004B74EF" w:rsidRDefault="00D03318" w:rsidP="00D03318">
            <w:pPr>
              <w:jc w:val="center"/>
              <w:rPr>
                <w:rFonts w:ascii="Times New Roman" w:hAnsi="Times New Roman"/>
                <w:b/>
                <w:color w:val="FFFFFF"/>
                <w:sz w:val="18"/>
                <w:szCs w:val="18"/>
              </w:rPr>
            </w:pPr>
            <w:r w:rsidRPr="004B74EF">
              <w:rPr>
                <w:rFonts w:ascii="Times New Roman" w:hAnsi="Times New Roman"/>
                <w:b/>
                <w:color w:val="FFFFFF"/>
                <w:sz w:val="18"/>
                <w:szCs w:val="18"/>
              </w:rPr>
              <w:t>(FY</w:t>
            </w:r>
            <w:r w:rsidR="00EC10C7">
              <w:rPr>
                <w:rFonts w:ascii="Times New Roman" w:hAnsi="Times New Roman"/>
                <w:b/>
                <w:color w:val="FFFFFF"/>
                <w:sz w:val="18"/>
                <w:szCs w:val="18"/>
              </w:rPr>
              <w:t>21</w:t>
            </w:r>
            <w:r w:rsidRPr="004B74EF">
              <w:rPr>
                <w:rFonts w:ascii="Times New Roman" w:hAnsi="Times New Roman"/>
                <w:b/>
                <w:color w:val="FFFFFF"/>
                <w:sz w:val="18"/>
                <w:szCs w:val="18"/>
              </w:rPr>
              <w:t>-</w:t>
            </w:r>
            <w:r>
              <w:rPr>
                <w:rFonts w:ascii="Times New Roman" w:hAnsi="Times New Roman"/>
                <w:b/>
                <w:color w:val="FFFFFF"/>
                <w:sz w:val="18"/>
                <w:szCs w:val="18"/>
              </w:rPr>
              <w:t>2</w:t>
            </w:r>
            <w:r w:rsidR="00EC10C7">
              <w:rPr>
                <w:rFonts w:ascii="Times New Roman" w:hAnsi="Times New Roman"/>
                <w:b/>
                <w:color w:val="FFFFFF"/>
                <w:sz w:val="18"/>
                <w:szCs w:val="18"/>
              </w:rPr>
              <w:t>2</w:t>
            </w:r>
            <w:r w:rsidRPr="004B74EF">
              <w:rPr>
                <w:rFonts w:ascii="Times New Roman" w:hAnsi="Times New Roman"/>
                <w:b/>
                <w:color w:val="FFFFFF"/>
                <w:sz w:val="18"/>
                <w:szCs w:val="18"/>
              </w:rPr>
              <w:t>)</w:t>
            </w:r>
          </w:p>
        </w:tc>
      </w:tr>
      <w:tr w:rsidR="00D03318" w:rsidRPr="004B74EF" w14:paraId="7BB5886D" w14:textId="77777777" w:rsidTr="00D03318">
        <w:trPr>
          <w:trHeight w:val="404"/>
          <w:jc w:val="center"/>
        </w:trPr>
        <w:tc>
          <w:tcPr>
            <w:tcW w:w="2345" w:type="dxa"/>
          </w:tcPr>
          <w:p w14:paraId="7B8BE25B" w14:textId="4DAD3CB5" w:rsidR="00D03318" w:rsidRPr="004B74EF" w:rsidRDefault="00D03318" w:rsidP="00D03318">
            <w:pPr>
              <w:jc w:val="center"/>
              <w:rPr>
                <w:rFonts w:ascii="Times New Roman" w:hAnsi="Times New Roman"/>
                <w:b/>
                <w:color w:val="000000"/>
                <w:sz w:val="18"/>
                <w:szCs w:val="18"/>
              </w:rPr>
            </w:pPr>
          </w:p>
        </w:tc>
        <w:tc>
          <w:tcPr>
            <w:tcW w:w="2065" w:type="dxa"/>
          </w:tcPr>
          <w:p w14:paraId="43388C33" w14:textId="776A8CEC" w:rsidR="00D03318" w:rsidRPr="004B74EF" w:rsidRDefault="00D03318" w:rsidP="00D03318">
            <w:pPr>
              <w:pStyle w:val="BodyText"/>
              <w:spacing w:after="0"/>
              <w:jc w:val="center"/>
              <w:rPr>
                <w:rFonts w:ascii="Times New Roman" w:hAnsi="Times New Roman"/>
                <w:bCs/>
                <w:color w:val="000000"/>
                <w:sz w:val="18"/>
                <w:szCs w:val="18"/>
              </w:rPr>
            </w:pPr>
          </w:p>
        </w:tc>
        <w:tc>
          <w:tcPr>
            <w:tcW w:w="630" w:type="dxa"/>
          </w:tcPr>
          <w:p w14:paraId="2D0A05A7" w14:textId="5F87CA58" w:rsidR="00D03318" w:rsidRPr="004B74EF" w:rsidRDefault="00D03318" w:rsidP="00D03318">
            <w:pPr>
              <w:jc w:val="center"/>
              <w:rPr>
                <w:rFonts w:ascii="Times New Roman" w:hAnsi="Times New Roman"/>
                <w:b/>
                <w:color w:val="000000"/>
                <w:sz w:val="18"/>
                <w:szCs w:val="18"/>
              </w:rPr>
            </w:pPr>
          </w:p>
        </w:tc>
        <w:tc>
          <w:tcPr>
            <w:tcW w:w="630" w:type="dxa"/>
          </w:tcPr>
          <w:p w14:paraId="7487A8F6" w14:textId="6BC429E3" w:rsidR="00D03318" w:rsidRPr="004B74EF" w:rsidRDefault="00D03318" w:rsidP="00D03318">
            <w:pPr>
              <w:jc w:val="center"/>
              <w:rPr>
                <w:rFonts w:ascii="Times New Roman" w:hAnsi="Times New Roman"/>
                <w:b/>
                <w:color w:val="000000"/>
                <w:sz w:val="18"/>
                <w:szCs w:val="18"/>
              </w:rPr>
            </w:pPr>
          </w:p>
        </w:tc>
        <w:tc>
          <w:tcPr>
            <w:tcW w:w="630" w:type="dxa"/>
          </w:tcPr>
          <w:p w14:paraId="1369E8A5" w14:textId="205804FD" w:rsidR="00D03318" w:rsidRPr="004B74EF" w:rsidRDefault="00D03318" w:rsidP="00D03318">
            <w:pPr>
              <w:jc w:val="center"/>
              <w:rPr>
                <w:rFonts w:ascii="Times New Roman" w:hAnsi="Times New Roman"/>
                <w:b/>
                <w:color w:val="000000"/>
                <w:sz w:val="18"/>
                <w:szCs w:val="18"/>
              </w:rPr>
            </w:pPr>
          </w:p>
        </w:tc>
        <w:tc>
          <w:tcPr>
            <w:tcW w:w="630" w:type="dxa"/>
          </w:tcPr>
          <w:p w14:paraId="610EBE68" w14:textId="4322926C" w:rsidR="00D03318" w:rsidRPr="004B74EF" w:rsidRDefault="00D03318" w:rsidP="00D03318">
            <w:pPr>
              <w:jc w:val="center"/>
              <w:rPr>
                <w:rFonts w:ascii="Times New Roman" w:hAnsi="Times New Roman"/>
                <w:b/>
                <w:color w:val="000000"/>
                <w:sz w:val="18"/>
                <w:szCs w:val="18"/>
              </w:rPr>
            </w:pPr>
          </w:p>
        </w:tc>
        <w:tc>
          <w:tcPr>
            <w:tcW w:w="630" w:type="dxa"/>
          </w:tcPr>
          <w:p w14:paraId="0DAB8C07" w14:textId="4D25EDDA" w:rsidR="00D03318" w:rsidRPr="004B74EF" w:rsidRDefault="00D03318" w:rsidP="00D03318">
            <w:pPr>
              <w:jc w:val="center"/>
              <w:rPr>
                <w:rFonts w:ascii="Times New Roman" w:hAnsi="Times New Roman"/>
                <w:b/>
                <w:color w:val="000000"/>
                <w:sz w:val="18"/>
                <w:szCs w:val="18"/>
              </w:rPr>
            </w:pPr>
          </w:p>
        </w:tc>
        <w:tc>
          <w:tcPr>
            <w:tcW w:w="630" w:type="dxa"/>
          </w:tcPr>
          <w:p w14:paraId="09279FC5" w14:textId="566072EE" w:rsidR="00D03318" w:rsidRPr="004B74EF" w:rsidRDefault="00D03318" w:rsidP="00D03318">
            <w:pPr>
              <w:jc w:val="center"/>
              <w:rPr>
                <w:rFonts w:ascii="Times New Roman" w:hAnsi="Times New Roman"/>
                <w:b/>
                <w:color w:val="000000"/>
                <w:sz w:val="18"/>
                <w:szCs w:val="18"/>
              </w:rPr>
            </w:pPr>
          </w:p>
        </w:tc>
        <w:tc>
          <w:tcPr>
            <w:tcW w:w="630" w:type="dxa"/>
          </w:tcPr>
          <w:p w14:paraId="370D6AA5" w14:textId="77175D3A" w:rsidR="00D03318" w:rsidRPr="004B74EF" w:rsidRDefault="00D03318" w:rsidP="00D03318">
            <w:pPr>
              <w:jc w:val="center"/>
              <w:rPr>
                <w:rFonts w:ascii="Times New Roman" w:hAnsi="Times New Roman"/>
                <w:b/>
                <w:color w:val="000000"/>
                <w:sz w:val="18"/>
                <w:szCs w:val="18"/>
              </w:rPr>
            </w:pPr>
          </w:p>
        </w:tc>
        <w:tc>
          <w:tcPr>
            <w:tcW w:w="900" w:type="dxa"/>
          </w:tcPr>
          <w:p w14:paraId="78E884CA" w14:textId="132E6CFA" w:rsidR="00D03318" w:rsidRPr="004B74EF" w:rsidRDefault="00D03318" w:rsidP="00D03318">
            <w:pPr>
              <w:jc w:val="center"/>
              <w:rPr>
                <w:rFonts w:ascii="Times New Roman" w:hAnsi="Times New Roman"/>
                <w:b/>
                <w:color w:val="000000"/>
                <w:sz w:val="18"/>
                <w:szCs w:val="18"/>
              </w:rPr>
            </w:pPr>
          </w:p>
        </w:tc>
      </w:tr>
      <w:tr w:rsidR="00D03318" w:rsidRPr="004B74EF" w14:paraId="380DF5C4" w14:textId="77777777" w:rsidTr="00D03318">
        <w:trPr>
          <w:jc w:val="center"/>
        </w:trPr>
        <w:tc>
          <w:tcPr>
            <w:tcW w:w="2345" w:type="dxa"/>
          </w:tcPr>
          <w:p w14:paraId="7ECAD3D7" w14:textId="48AA43AD" w:rsidR="00D03318" w:rsidRPr="00EC10C7" w:rsidRDefault="00D03318" w:rsidP="00D03318">
            <w:pPr>
              <w:jc w:val="center"/>
              <w:rPr>
                <w:rFonts w:ascii="Times New Roman" w:hAnsi="Times New Roman"/>
                <w:b/>
                <w:color w:val="000000"/>
                <w:sz w:val="18"/>
                <w:szCs w:val="18"/>
                <w:highlight w:val="yellow"/>
              </w:rPr>
            </w:pPr>
            <w:r w:rsidRPr="00EC10C7">
              <w:rPr>
                <w:rFonts w:ascii="Times New Roman" w:hAnsi="Times New Roman"/>
                <w:b/>
                <w:color w:val="000000"/>
                <w:sz w:val="18"/>
                <w:szCs w:val="18"/>
              </w:rPr>
              <w:t>B</w:t>
            </w:r>
            <w:r w:rsidR="00EC10C7" w:rsidRPr="00EC10C7">
              <w:rPr>
                <w:rFonts w:ascii="Times New Roman" w:hAnsi="Times New Roman"/>
                <w:b/>
                <w:color w:val="000000"/>
                <w:sz w:val="18"/>
                <w:szCs w:val="18"/>
              </w:rPr>
              <w:t>uena Vista Horace Mann</w:t>
            </w:r>
          </w:p>
        </w:tc>
        <w:tc>
          <w:tcPr>
            <w:tcW w:w="2065" w:type="dxa"/>
          </w:tcPr>
          <w:p w14:paraId="0F7669A4" w14:textId="77777777" w:rsidR="00D03318" w:rsidRPr="004B74EF" w:rsidRDefault="00D03318" w:rsidP="00D03318">
            <w:pPr>
              <w:pStyle w:val="BodyText"/>
              <w:spacing w:after="0"/>
              <w:jc w:val="center"/>
              <w:rPr>
                <w:rFonts w:ascii="Times New Roman" w:hAnsi="Times New Roman"/>
                <w:bCs/>
                <w:color w:val="000000"/>
                <w:sz w:val="18"/>
                <w:szCs w:val="18"/>
              </w:rPr>
            </w:pPr>
            <w:r w:rsidRPr="004B74EF">
              <w:rPr>
                <w:rFonts w:ascii="Times New Roman" w:hAnsi="Times New Roman"/>
                <w:bCs/>
                <w:color w:val="000000"/>
                <w:sz w:val="18"/>
                <w:szCs w:val="18"/>
              </w:rPr>
              <w:t>30 mats</w:t>
            </w:r>
          </w:p>
        </w:tc>
        <w:tc>
          <w:tcPr>
            <w:tcW w:w="630" w:type="dxa"/>
          </w:tcPr>
          <w:p w14:paraId="079E4243" w14:textId="18027407" w:rsidR="00D03318" w:rsidRPr="004B74EF" w:rsidRDefault="00C656D7"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5D60AD19" w14:textId="46B813E1" w:rsidR="00D03318" w:rsidRPr="004B74EF" w:rsidRDefault="00EC10C7"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60DD9117" w14:textId="2C4411BD" w:rsidR="00D03318" w:rsidRPr="004B74EF" w:rsidRDefault="00EC10C7"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2F14069C" w14:textId="23802C0A"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2E4E4DB0" w14:textId="2ACDB5AA" w:rsidR="00D03318" w:rsidRPr="004B74EF" w:rsidRDefault="00EC10C7"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0D072990" w14:textId="458C1606"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7A036E3D" w14:textId="2E2165B3" w:rsidR="00D03318" w:rsidRPr="004B74EF" w:rsidRDefault="00D03318" w:rsidP="00D03318">
            <w:pPr>
              <w:jc w:val="center"/>
              <w:rPr>
                <w:rFonts w:ascii="Times New Roman" w:hAnsi="Times New Roman"/>
                <w:b/>
                <w:color w:val="000000"/>
                <w:sz w:val="18"/>
                <w:szCs w:val="18"/>
              </w:rPr>
            </w:pPr>
          </w:p>
        </w:tc>
        <w:tc>
          <w:tcPr>
            <w:tcW w:w="900" w:type="dxa"/>
          </w:tcPr>
          <w:p w14:paraId="41C0AA51" w14:textId="6FB3546E" w:rsidR="00D03318" w:rsidRPr="004B74EF" w:rsidRDefault="00C656D7"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0</w:t>
            </w:r>
          </w:p>
        </w:tc>
      </w:tr>
      <w:tr w:rsidR="00D03318" w:rsidRPr="004B74EF" w14:paraId="1B108619" w14:textId="77777777" w:rsidTr="00D03318">
        <w:trPr>
          <w:jc w:val="center"/>
        </w:trPr>
        <w:tc>
          <w:tcPr>
            <w:tcW w:w="2345" w:type="dxa"/>
          </w:tcPr>
          <w:p w14:paraId="45F3524F" w14:textId="4EE4BF7E" w:rsidR="00D03318" w:rsidRPr="00EC10C7" w:rsidRDefault="00D03318" w:rsidP="00D03318">
            <w:pPr>
              <w:jc w:val="center"/>
              <w:rPr>
                <w:rFonts w:ascii="Times New Roman" w:hAnsi="Times New Roman"/>
                <w:b/>
                <w:color w:val="000000"/>
                <w:sz w:val="18"/>
                <w:szCs w:val="18"/>
                <w:highlight w:val="yellow"/>
              </w:rPr>
            </w:pPr>
            <w:r w:rsidRPr="00C656D7">
              <w:rPr>
                <w:rFonts w:ascii="Times New Roman" w:hAnsi="Times New Roman"/>
                <w:b/>
                <w:color w:val="000000"/>
                <w:sz w:val="18"/>
                <w:szCs w:val="18"/>
              </w:rPr>
              <w:t>Compass</w:t>
            </w:r>
            <w:r w:rsidR="00372030">
              <w:rPr>
                <w:rFonts w:ascii="Times New Roman" w:hAnsi="Times New Roman"/>
                <w:b/>
                <w:color w:val="000000"/>
                <w:sz w:val="18"/>
                <w:szCs w:val="18"/>
              </w:rPr>
              <w:t xml:space="preserve"> Family</w:t>
            </w:r>
          </w:p>
        </w:tc>
        <w:tc>
          <w:tcPr>
            <w:tcW w:w="2065" w:type="dxa"/>
          </w:tcPr>
          <w:p w14:paraId="02A9F6A4" w14:textId="71AC68D2" w:rsidR="00D03318" w:rsidRPr="004B74EF" w:rsidRDefault="00D03318" w:rsidP="00D03318">
            <w:pPr>
              <w:pStyle w:val="BodyText"/>
              <w:spacing w:after="0"/>
              <w:jc w:val="center"/>
              <w:rPr>
                <w:rFonts w:ascii="Times New Roman" w:hAnsi="Times New Roman"/>
                <w:bCs/>
                <w:color w:val="000000"/>
                <w:sz w:val="18"/>
                <w:szCs w:val="18"/>
              </w:rPr>
            </w:pPr>
            <w:r w:rsidRPr="004B74EF">
              <w:rPr>
                <w:rFonts w:ascii="Times New Roman" w:hAnsi="Times New Roman"/>
                <w:bCs/>
                <w:color w:val="000000"/>
                <w:sz w:val="18"/>
                <w:szCs w:val="18"/>
              </w:rPr>
              <w:t>2</w:t>
            </w:r>
            <w:r w:rsidR="00372030">
              <w:rPr>
                <w:rFonts w:ascii="Times New Roman" w:hAnsi="Times New Roman"/>
                <w:bCs/>
                <w:color w:val="000000"/>
                <w:sz w:val="18"/>
                <w:szCs w:val="18"/>
              </w:rPr>
              <w:t>1</w:t>
            </w:r>
            <w:r w:rsidRPr="004B74EF">
              <w:rPr>
                <w:rFonts w:ascii="Times New Roman" w:hAnsi="Times New Roman"/>
                <w:bCs/>
                <w:color w:val="000000"/>
                <w:sz w:val="18"/>
                <w:szCs w:val="18"/>
              </w:rPr>
              <w:t xml:space="preserve"> families</w:t>
            </w:r>
          </w:p>
        </w:tc>
        <w:tc>
          <w:tcPr>
            <w:tcW w:w="630" w:type="dxa"/>
          </w:tcPr>
          <w:p w14:paraId="2A9C7592" w14:textId="58AD6C73"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4F57288C" w14:textId="102667A6"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5DBB59C6" w14:textId="2C63060D"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776FF5BD" w14:textId="6DEBE3C8"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1D335AAF" w14:textId="0D8E5F4E"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562AAB56" w14:textId="2A35AAFD"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6A355B75" w14:textId="140340B0" w:rsidR="00D03318" w:rsidRPr="004B74EF" w:rsidRDefault="00D03318" w:rsidP="00D03318">
            <w:pPr>
              <w:jc w:val="center"/>
              <w:rPr>
                <w:rFonts w:ascii="Times New Roman" w:hAnsi="Times New Roman"/>
                <w:b/>
                <w:color w:val="000000"/>
                <w:sz w:val="18"/>
                <w:szCs w:val="18"/>
              </w:rPr>
            </w:pPr>
          </w:p>
        </w:tc>
        <w:tc>
          <w:tcPr>
            <w:tcW w:w="900" w:type="dxa"/>
          </w:tcPr>
          <w:p w14:paraId="3209E21E" w14:textId="752CDC05" w:rsidR="00D03318" w:rsidRPr="004B74EF" w:rsidRDefault="00D03318"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0</w:t>
            </w:r>
          </w:p>
        </w:tc>
      </w:tr>
      <w:tr w:rsidR="00D03318" w:rsidRPr="004B74EF" w14:paraId="448F7902" w14:textId="77777777" w:rsidTr="00D03318">
        <w:trPr>
          <w:jc w:val="center"/>
        </w:trPr>
        <w:tc>
          <w:tcPr>
            <w:tcW w:w="2345" w:type="dxa"/>
          </w:tcPr>
          <w:p w14:paraId="544379EB" w14:textId="77777777"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Hamilton Family</w:t>
            </w:r>
          </w:p>
        </w:tc>
        <w:tc>
          <w:tcPr>
            <w:tcW w:w="2065" w:type="dxa"/>
          </w:tcPr>
          <w:p w14:paraId="01C06C00" w14:textId="75CE4A9F" w:rsidR="00D03318" w:rsidRPr="004B74EF" w:rsidRDefault="00D03318" w:rsidP="00D03318">
            <w:pPr>
              <w:pStyle w:val="BodyText"/>
              <w:spacing w:after="0"/>
              <w:jc w:val="center"/>
              <w:rPr>
                <w:rFonts w:ascii="Times New Roman" w:hAnsi="Times New Roman"/>
                <w:bCs/>
                <w:color w:val="000000"/>
                <w:sz w:val="18"/>
                <w:szCs w:val="18"/>
              </w:rPr>
            </w:pPr>
            <w:r w:rsidRPr="004B74EF">
              <w:rPr>
                <w:rFonts w:ascii="Times New Roman" w:hAnsi="Times New Roman"/>
                <w:bCs/>
                <w:color w:val="000000"/>
                <w:sz w:val="18"/>
                <w:szCs w:val="18"/>
              </w:rPr>
              <w:t>2</w:t>
            </w:r>
            <w:r w:rsidR="00372030">
              <w:rPr>
                <w:rFonts w:ascii="Times New Roman" w:hAnsi="Times New Roman"/>
                <w:bCs/>
                <w:color w:val="000000"/>
                <w:sz w:val="18"/>
                <w:szCs w:val="18"/>
              </w:rPr>
              <w:t>5</w:t>
            </w:r>
            <w:r w:rsidRPr="004B74EF">
              <w:rPr>
                <w:rFonts w:ascii="Times New Roman" w:hAnsi="Times New Roman"/>
                <w:bCs/>
                <w:color w:val="000000"/>
                <w:sz w:val="18"/>
                <w:szCs w:val="18"/>
              </w:rPr>
              <w:t xml:space="preserve"> families</w:t>
            </w:r>
          </w:p>
        </w:tc>
        <w:tc>
          <w:tcPr>
            <w:tcW w:w="630" w:type="dxa"/>
          </w:tcPr>
          <w:p w14:paraId="2A9280D4" w14:textId="53BCB992" w:rsidR="00D03318" w:rsidRPr="004B74EF" w:rsidRDefault="00372030"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51650155" w14:textId="374FFE57"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2AF0FC30" w14:textId="12DD1F2F"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7A077CE6" w14:textId="4801FDCE"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0C4F7DFE" w14:textId="0F72965D"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60A12541" w14:textId="67ED7856"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61F2810F" w14:textId="7438E77E" w:rsidR="00D03318" w:rsidRPr="004B74EF" w:rsidRDefault="00D03318" w:rsidP="00D03318">
            <w:pPr>
              <w:jc w:val="center"/>
              <w:rPr>
                <w:rFonts w:ascii="Times New Roman" w:hAnsi="Times New Roman"/>
                <w:b/>
                <w:color w:val="000000"/>
                <w:sz w:val="18"/>
                <w:szCs w:val="18"/>
              </w:rPr>
            </w:pPr>
          </w:p>
        </w:tc>
        <w:tc>
          <w:tcPr>
            <w:tcW w:w="900" w:type="dxa"/>
          </w:tcPr>
          <w:p w14:paraId="57AB7477" w14:textId="2583F483" w:rsidR="00D03318" w:rsidRPr="004B74EF" w:rsidRDefault="00D03318"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0</w:t>
            </w:r>
          </w:p>
        </w:tc>
      </w:tr>
      <w:tr w:rsidR="00D03318" w:rsidRPr="004B74EF" w14:paraId="5147D320" w14:textId="77777777" w:rsidTr="00D03318">
        <w:trPr>
          <w:jc w:val="center"/>
        </w:trPr>
        <w:tc>
          <w:tcPr>
            <w:tcW w:w="2345" w:type="dxa"/>
          </w:tcPr>
          <w:p w14:paraId="7D4A77BE" w14:textId="2701688F"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Harbor House</w:t>
            </w:r>
            <w:r w:rsidR="002A06EA">
              <w:rPr>
                <w:rFonts w:ascii="Times New Roman" w:hAnsi="Times New Roman"/>
                <w:b/>
                <w:color w:val="000000"/>
                <w:sz w:val="18"/>
                <w:szCs w:val="18"/>
              </w:rPr>
              <w:t xml:space="preserve"> Family</w:t>
            </w:r>
          </w:p>
        </w:tc>
        <w:tc>
          <w:tcPr>
            <w:tcW w:w="2065" w:type="dxa"/>
          </w:tcPr>
          <w:p w14:paraId="406C9471" w14:textId="4CAA0E3A" w:rsidR="00D03318" w:rsidRPr="004B74EF" w:rsidRDefault="00372030" w:rsidP="00D03318">
            <w:pPr>
              <w:pStyle w:val="BodyText"/>
              <w:spacing w:after="0"/>
              <w:jc w:val="center"/>
              <w:rPr>
                <w:rFonts w:ascii="Times New Roman" w:hAnsi="Times New Roman"/>
                <w:bCs/>
                <w:color w:val="000000"/>
                <w:sz w:val="18"/>
                <w:szCs w:val="18"/>
              </w:rPr>
            </w:pPr>
            <w:r>
              <w:rPr>
                <w:rFonts w:ascii="Times New Roman" w:hAnsi="Times New Roman"/>
                <w:bCs/>
                <w:color w:val="000000"/>
                <w:sz w:val="18"/>
                <w:szCs w:val="18"/>
              </w:rPr>
              <w:t>28</w:t>
            </w:r>
            <w:r w:rsidR="00D03318" w:rsidRPr="004B74EF">
              <w:rPr>
                <w:rFonts w:ascii="Times New Roman" w:hAnsi="Times New Roman"/>
                <w:bCs/>
                <w:color w:val="000000"/>
                <w:sz w:val="18"/>
                <w:szCs w:val="18"/>
              </w:rPr>
              <w:t xml:space="preserve"> families</w:t>
            </w:r>
          </w:p>
        </w:tc>
        <w:tc>
          <w:tcPr>
            <w:tcW w:w="630" w:type="dxa"/>
          </w:tcPr>
          <w:p w14:paraId="4229128F" w14:textId="56930E2C" w:rsidR="00D03318" w:rsidRPr="004B74EF" w:rsidRDefault="00372030"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3CB9C713" w14:textId="1D4D3D5D"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3E16F68C" w14:textId="3737DF38"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11FD401D" w14:textId="38E27FA5" w:rsidR="00D03318" w:rsidRPr="004B74EF" w:rsidRDefault="00372030"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3B91578D" w14:textId="13050AD2"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51D88CD8" w14:textId="1C2E5F93"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3AD8BB85" w14:textId="493AF479" w:rsidR="00D03318" w:rsidRPr="004B74EF" w:rsidRDefault="00D03318" w:rsidP="00D03318">
            <w:pPr>
              <w:jc w:val="center"/>
              <w:rPr>
                <w:rFonts w:ascii="Times New Roman" w:hAnsi="Times New Roman"/>
                <w:b/>
                <w:color w:val="000000"/>
                <w:sz w:val="18"/>
                <w:szCs w:val="18"/>
              </w:rPr>
            </w:pPr>
          </w:p>
        </w:tc>
        <w:tc>
          <w:tcPr>
            <w:tcW w:w="900" w:type="dxa"/>
          </w:tcPr>
          <w:p w14:paraId="48A99A3C" w14:textId="30781856" w:rsidR="00D03318" w:rsidRPr="004B74EF" w:rsidRDefault="00D03318"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0</w:t>
            </w:r>
          </w:p>
        </w:tc>
      </w:tr>
      <w:tr w:rsidR="00D03318" w:rsidRPr="004B74EF" w14:paraId="7089F2E7" w14:textId="77777777" w:rsidTr="00D03318">
        <w:trPr>
          <w:jc w:val="center"/>
        </w:trPr>
        <w:tc>
          <w:tcPr>
            <w:tcW w:w="2345" w:type="dxa"/>
          </w:tcPr>
          <w:p w14:paraId="203D7F70" w14:textId="436E20D8" w:rsidR="00D03318" w:rsidRPr="004B74EF" w:rsidRDefault="00D03318" w:rsidP="00D03318">
            <w:pPr>
              <w:jc w:val="center"/>
              <w:rPr>
                <w:rFonts w:ascii="Times New Roman" w:hAnsi="Times New Roman"/>
                <w:b/>
                <w:color w:val="000000"/>
                <w:sz w:val="18"/>
                <w:szCs w:val="18"/>
              </w:rPr>
            </w:pPr>
          </w:p>
        </w:tc>
        <w:tc>
          <w:tcPr>
            <w:tcW w:w="2065" w:type="dxa"/>
          </w:tcPr>
          <w:p w14:paraId="7C5136DA" w14:textId="1C13ECBF" w:rsidR="00D03318" w:rsidRPr="004B74EF" w:rsidRDefault="00D03318" w:rsidP="00D03318">
            <w:pPr>
              <w:pStyle w:val="BodyText"/>
              <w:spacing w:after="0"/>
              <w:jc w:val="center"/>
              <w:rPr>
                <w:rFonts w:ascii="Times New Roman" w:hAnsi="Times New Roman"/>
                <w:bCs/>
                <w:color w:val="000000"/>
                <w:sz w:val="18"/>
                <w:szCs w:val="18"/>
              </w:rPr>
            </w:pPr>
          </w:p>
        </w:tc>
        <w:tc>
          <w:tcPr>
            <w:tcW w:w="630" w:type="dxa"/>
          </w:tcPr>
          <w:p w14:paraId="49C74EE2" w14:textId="094AF7DF" w:rsidR="00D03318" w:rsidRPr="004B74EF" w:rsidRDefault="00D03318" w:rsidP="00D03318">
            <w:pPr>
              <w:jc w:val="center"/>
              <w:rPr>
                <w:rFonts w:ascii="Times New Roman" w:hAnsi="Times New Roman"/>
                <w:b/>
                <w:color w:val="000000"/>
                <w:sz w:val="18"/>
                <w:szCs w:val="18"/>
              </w:rPr>
            </w:pPr>
          </w:p>
        </w:tc>
        <w:tc>
          <w:tcPr>
            <w:tcW w:w="630" w:type="dxa"/>
          </w:tcPr>
          <w:p w14:paraId="7E2A211E" w14:textId="107C3D5E" w:rsidR="00D03318" w:rsidRPr="004B74EF" w:rsidRDefault="00D03318" w:rsidP="00D03318">
            <w:pPr>
              <w:jc w:val="center"/>
              <w:rPr>
                <w:rFonts w:ascii="Times New Roman" w:hAnsi="Times New Roman"/>
                <w:b/>
                <w:color w:val="000000"/>
                <w:sz w:val="18"/>
                <w:szCs w:val="18"/>
              </w:rPr>
            </w:pPr>
          </w:p>
        </w:tc>
        <w:tc>
          <w:tcPr>
            <w:tcW w:w="630" w:type="dxa"/>
          </w:tcPr>
          <w:p w14:paraId="3145871E" w14:textId="0D9E6458" w:rsidR="00D03318" w:rsidRPr="004B74EF" w:rsidRDefault="00D03318" w:rsidP="00D03318">
            <w:pPr>
              <w:jc w:val="center"/>
              <w:rPr>
                <w:rFonts w:ascii="Times New Roman" w:hAnsi="Times New Roman"/>
                <w:b/>
                <w:color w:val="000000"/>
                <w:sz w:val="18"/>
                <w:szCs w:val="18"/>
              </w:rPr>
            </w:pPr>
          </w:p>
        </w:tc>
        <w:tc>
          <w:tcPr>
            <w:tcW w:w="630" w:type="dxa"/>
          </w:tcPr>
          <w:p w14:paraId="535D5041" w14:textId="5726FC00" w:rsidR="00D03318" w:rsidRPr="004B74EF" w:rsidRDefault="00D03318" w:rsidP="00D03318">
            <w:pPr>
              <w:jc w:val="center"/>
              <w:rPr>
                <w:rFonts w:ascii="Times New Roman" w:hAnsi="Times New Roman"/>
                <w:b/>
                <w:color w:val="000000"/>
                <w:sz w:val="18"/>
                <w:szCs w:val="18"/>
              </w:rPr>
            </w:pPr>
          </w:p>
        </w:tc>
        <w:tc>
          <w:tcPr>
            <w:tcW w:w="630" w:type="dxa"/>
          </w:tcPr>
          <w:p w14:paraId="3DDCBCF5" w14:textId="1F1DD953" w:rsidR="00D03318" w:rsidRPr="004B74EF" w:rsidRDefault="00D03318" w:rsidP="00D03318">
            <w:pPr>
              <w:jc w:val="center"/>
              <w:rPr>
                <w:rFonts w:ascii="Times New Roman" w:hAnsi="Times New Roman"/>
                <w:b/>
                <w:color w:val="000000"/>
                <w:sz w:val="18"/>
                <w:szCs w:val="18"/>
              </w:rPr>
            </w:pPr>
          </w:p>
        </w:tc>
        <w:tc>
          <w:tcPr>
            <w:tcW w:w="630" w:type="dxa"/>
          </w:tcPr>
          <w:p w14:paraId="5849D9B2" w14:textId="0EC11EFB" w:rsidR="00D03318" w:rsidRPr="004B74EF" w:rsidRDefault="00D03318" w:rsidP="00D03318">
            <w:pPr>
              <w:jc w:val="center"/>
              <w:rPr>
                <w:rFonts w:ascii="Times New Roman" w:hAnsi="Times New Roman"/>
                <w:b/>
                <w:color w:val="000000"/>
                <w:sz w:val="18"/>
                <w:szCs w:val="18"/>
              </w:rPr>
            </w:pPr>
          </w:p>
        </w:tc>
        <w:tc>
          <w:tcPr>
            <w:tcW w:w="630" w:type="dxa"/>
          </w:tcPr>
          <w:p w14:paraId="781AA89C" w14:textId="1F335142" w:rsidR="00D03318" w:rsidRPr="004B74EF" w:rsidRDefault="00D03318" w:rsidP="00D03318">
            <w:pPr>
              <w:jc w:val="center"/>
              <w:rPr>
                <w:rFonts w:ascii="Times New Roman" w:hAnsi="Times New Roman"/>
                <w:b/>
                <w:color w:val="000000"/>
                <w:sz w:val="18"/>
                <w:szCs w:val="18"/>
              </w:rPr>
            </w:pPr>
          </w:p>
        </w:tc>
        <w:tc>
          <w:tcPr>
            <w:tcW w:w="900" w:type="dxa"/>
          </w:tcPr>
          <w:p w14:paraId="76DB90EB" w14:textId="24279F7A" w:rsidR="00D03318" w:rsidRPr="004B74EF" w:rsidRDefault="00D03318" w:rsidP="00D03318">
            <w:pPr>
              <w:jc w:val="center"/>
              <w:rPr>
                <w:rFonts w:ascii="Times New Roman" w:hAnsi="Times New Roman"/>
                <w:b/>
                <w:color w:val="000000"/>
                <w:sz w:val="18"/>
                <w:szCs w:val="18"/>
              </w:rPr>
            </w:pPr>
          </w:p>
        </w:tc>
      </w:tr>
      <w:tr w:rsidR="00D03318" w:rsidRPr="004B74EF" w14:paraId="0431C107" w14:textId="77777777" w:rsidTr="00D03318">
        <w:trPr>
          <w:jc w:val="center"/>
        </w:trPr>
        <w:tc>
          <w:tcPr>
            <w:tcW w:w="2345" w:type="dxa"/>
          </w:tcPr>
          <w:p w14:paraId="23F24E62" w14:textId="77777777"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Lark Inn</w:t>
            </w:r>
          </w:p>
        </w:tc>
        <w:tc>
          <w:tcPr>
            <w:tcW w:w="2065" w:type="dxa"/>
          </w:tcPr>
          <w:p w14:paraId="10289414" w14:textId="29F7F7B0" w:rsidR="00D03318" w:rsidRPr="004B74EF" w:rsidRDefault="00372030" w:rsidP="00D03318">
            <w:pPr>
              <w:pStyle w:val="BodyText"/>
              <w:spacing w:after="0"/>
              <w:jc w:val="center"/>
              <w:rPr>
                <w:rFonts w:ascii="Times New Roman" w:hAnsi="Times New Roman"/>
                <w:bCs/>
                <w:color w:val="000000"/>
                <w:sz w:val="18"/>
                <w:szCs w:val="18"/>
              </w:rPr>
            </w:pPr>
            <w:r>
              <w:rPr>
                <w:rFonts w:ascii="Times New Roman" w:hAnsi="Times New Roman"/>
                <w:bCs/>
                <w:color w:val="000000"/>
                <w:sz w:val="18"/>
                <w:szCs w:val="18"/>
              </w:rPr>
              <w:t>24</w:t>
            </w:r>
            <w:r w:rsidR="00D03318" w:rsidRPr="004B74EF">
              <w:rPr>
                <w:rFonts w:ascii="Times New Roman" w:hAnsi="Times New Roman"/>
                <w:bCs/>
                <w:color w:val="000000"/>
                <w:sz w:val="18"/>
                <w:szCs w:val="18"/>
              </w:rPr>
              <w:t xml:space="preserve"> beds</w:t>
            </w:r>
          </w:p>
        </w:tc>
        <w:tc>
          <w:tcPr>
            <w:tcW w:w="630" w:type="dxa"/>
          </w:tcPr>
          <w:p w14:paraId="7A8D9DEA" w14:textId="67D2702A"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25F020F5" w14:textId="0F25E5CF"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082D0FBA" w14:textId="3BEDF4EA"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43C1194D" w14:textId="32D9901F"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61F48ACB" w14:textId="5F7ACA4E"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7D7D7631" w14:textId="3A154632"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6C149A47" w14:textId="168FD9A6" w:rsidR="00D03318" w:rsidRPr="004B74EF" w:rsidRDefault="00D03318" w:rsidP="00D03318">
            <w:pPr>
              <w:jc w:val="center"/>
              <w:rPr>
                <w:rFonts w:ascii="Times New Roman" w:hAnsi="Times New Roman"/>
                <w:b/>
                <w:color w:val="000000"/>
                <w:sz w:val="18"/>
                <w:szCs w:val="18"/>
              </w:rPr>
            </w:pPr>
          </w:p>
        </w:tc>
        <w:tc>
          <w:tcPr>
            <w:tcW w:w="900" w:type="dxa"/>
          </w:tcPr>
          <w:p w14:paraId="4B462839" w14:textId="2CC15430" w:rsidR="00D03318" w:rsidRPr="004B74EF" w:rsidRDefault="00D03318"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0</w:t>
            </w:r>
          </w:p>
        </w:tc>
      </w:tr>
      <w:tr w:rsidR="00D03318" w:rsidRPr="004B74EF" w14:paraId="38974CDD" w14:textId="77777777" w:rsidTr="00D03318">
        <w:trPr>
          <w:jc w:val="center"/>
        </w:trPr>
        <w:tc>
          <w:tcPr>
            <w:tcW w:w="2345" w:type="dxa"/>
          </w:tcPr>
          <w:p w14:paraId="59C9E67F" w14:textId="77777777"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MSC South Shelter</w:t>
            </w:r>
          </w:p>
        </w:tc>
        <w:tc>
          <w:tcPr>
            <w:tcW w:w="2065" w:type="dxa"/>
          </w:tcPr>
          <w:p w14:paraId="1E768D36" w14:textId="26105276" w:rsidR="00D03318" w:rsidRPr="004B74EF" w:rsidRDefault="00E13A36" w:rsidP="00D03318">
            <w:pPr>
              <w:pStyle w:val="BodyText"/>
              <w:spacing w:after="0"/>
              <w:jc w:val="center"/>
              <w:rPr>
                <w:rFonts w:ascii="Times New Roman" w:hAnsi="Times New Roman"/>
                <w:bCs/>
                <w:color w:val="000000"/>
                <w:sz w:val="18"/>
                <w:szCs w:val="18"/>
              </w:rPr>
            </w:pPr>
            <w:r>
              <w:rPr>
                <w:rFonts w:ascii="Times New Roman" w:hAnsi="Times New Roman"/>
                <w:bCs/>
                <w:color w:val="000000"/>
                <w:sz w:val="18"/>
                <w:szCs w:val="18"/>
              </w:rPr>
              <w:t>168</w:t>
            </w:r>
            <w:r w:rsidR="00D03318" w:rsidRPr="004B74EF">
              <w:rPr>
                <w:rFonts w:ascii="Times New Roman" w:hAnsi="Times New Roman"/>
                <w:bCs/>
                <w:color w:val="000000"/>
                <w:sz w:val="18"/>
                <w:szCs w:val="18"/>
              </w:rPr>
              <w:t xml:space="preserve"> beds</w:t>
            </w:r>
          </w:p>
        </w:tc>
        <w:tc>
          <w:tcPr>
            <w:tcW w:w="630" w:type="dxa"/>
          </w:tcPr>
          <w:p w14:paraId="0F49668D" w14:textId="4D84869B"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1</w:t>
            </w:r>
          </w:p>
        </w:tc>
        <w:tc>
          <w:tcPr>
            <w:tcW w:w="630" w:type="dxa"/>
          </w:tcPr>
          <w:p w14:paraId="0DEFDB5C" w14:textId="44B7C5F2"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45BF0B60" w14:textId="5931AA1B"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4D242922" w14:textId="11F601C8" w:rsidR="00D03318" w:rsidRPr="004B74EF" w:rsidRDefault="007F49A2"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7F4ACD39" w14:textId="4379C205" w:rsidR="00D03318" w:rsidRPr="004B74EF" w:rsidRDefault="007F49A2" w:rsidP="00D03318">
            <w:pPr>
              <w:jc w:val="center"/>
              <w:rPr>
                <w:rFonts w:ascii="Times New Roman" w:hAnsi="Times New Roman"/>
                <w:b/>
                <w:color w:val="000000"/>
                <w:sz w:val="18"/>
                <w:szCs w:val="18"/>
              </w:rPr>
            </w:pPr>
            <w:r>
              <w:rPr>
                <w:rFonts w:ascii="Times New Roman" w:hAnsi="Times New Roman"/>
                <w:b/>
                <w:color w:val="000000"/>
                <w:sz w:val="18"/>
                <w:szCs w:val="18"/>
              </w:rPr>
              <w:t>1</w:t>
            </w:r>
          </w:p>
        </w:tc>
        <w:tc>
          <w:tcPr>
            <w:tcW w:w="630" w:type="dxa"/>
          </w:tcPr>
          <w:p w14:paraId="73AFF5AC" w14:textId="5D32C40E"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4</w:t>
            </w:r>
          </w:p>
        </w:tc>
        <w:tc>
          <w:tcPr>
            <w:tcW w:w="630" w:type="dxa"/>
          </w:tcPr>
          <w:p w14:paraId="4386A4F3" w14:textId="406B161B" w:rsidR="00D03318" w:rsidRPr="004B74EF" w:rsidRDefault="00D03318" w:rsidP="00D03318">
            <w:pPr>
              <w:jc w:val="center"/>
              <w:rPr>
                <w:rFonts w:ascii="Times New Roman" w:hAnsi="Times New Roman"/>
                <w:b/>
                <w:color w:val="000000"/>
                <w:sz w:val="18"/>
                <w:szCs w:val="18"/>
              </w:rPr>
            </w:pPr>
          </w:p>
        </w:tc>
        <w:tc>
          <w:tcPr>
            <w:tcW w:w="900" w:type="dxa"/>
          </w:tcPr>
          <w:p w14:paraId="5007C906" w14:textId="0B78FF81" w:rsidR="00D03318" w:rsidRPr="004B74EF" w:rsidRDefault="00D47549"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6</w:t>
            </w:r>
          </w:p>
        </w:tc>
      </w:tr>
      <w:tr w:rsidR="00D03318" w:rsidRPr="004B74EF" w14:paraId="5087203F" w14:textId="77777777" w:rsidTr="00D03318">
        <w:trPr>
          <w:jc w:val="center"/>
        </w:trPr>
        <w:tc>
          <w:tcPr>
            <w:tcW w:w="2345" w:type="dxa"/>
          </w:tcPr>
          <w:p w14:paraId="1D497A48" w14:textId="77777777"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Next Door</w:t>
            </w:r>
          </w:p>
        </w:tc>
        <w:tc>
          <w:tcPr>
            <w:tcW w:w="2065" w:type="dxa"/>
          </w:tcPr>
          <w:p w14:paraId="2A0DD56F" w14:textId="041CFD15" w:rsidR="00D03318" w:rsidRPr="004B74EF" w:rsidRDefault="00E13A36" w:rsidP="00D03318">
            <w:pPr>
              <w:pStyle w:val="BodyText"/>
              <w:spacing w:after="0"/>
              <w:jc w:val="center"/>
              <w:rPr>
                <w:rFonts w:ascii="Times New Roman" w:hAnsi="Times New Roman"/>
                <w:bCs/>
                <w:color w:val="000000"/>
                <w:sz w:val="18"/>
                <w:szCs w:val="18"/>
              </w:rPr>
            </w:pPr>
            <w:r>
              <w:rPr>
                <w:rFonts w:ascii="Times New Roman" w:hAnsi="Times New Roman"/>
                <w:bCs/>
                <w:color w:val="000000"/>
                <w:sz w:val="18"/>
                <w:szCs w:val="18"/>
              </w:rPr>
              <w:t>181</w:t>
            </w:r>
            <w:r w:rsidR="00D03318" w:rsidRPr="004B74EF">
              <w:rPr>
                <w:rFonts w:ascii="Times New Roman" w:hAnsi="Times New Roman"/>
                <w:bCs/>
                <w:color w:val="000000"/>
                <w:sz w:val="18"/>
                <w:szCs w:val="18"/>
              </w:rPr>
              <w:t xml:space="preserve"> beds</w:t>
            </w:r>
          </w:p>
        </w:tc>
        <w:tc>
          <w:tcPr>
            <w:tcW w:w="630" w:type="dxa"/>
          </w:tcPr>
          <w:p w14:paraId="6E7065E9" w14:textId="6AC70A48"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69029374" w14:textId="34FD09DE"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22DFB411" w14:textId="7083B3AC"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7B0BAB5E" w14:textId="566C8A7F"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09BA2206" w14:textId="46F86F48" w:rsidR="00D03318" w:rsidRPr="004B74EF" w:rsidRDefault="007F49A2"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44B7F0CF" w14:textId="3BEEBC6C"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2</w:t>
            </w:r>
          </w:p>
        </w:tc>
        <w:tc>
          <w:tcPr>
            <w:tcW w:w="630" w:type="dxa"/>
          </w:tcPr>
          <w:p w14:paraId="1D0ADF7A" w14:textId="3598205A" w:rsidR="00D03318" w:rsidRPr="004B74EF" w:rsidRDefault="00D03318" w:rsidP="00D03318">
            <w:pPr>
              <w:jc w:val="center"/>
              <w:rPr>
                <w:rFonts w:ascii="Times New Roman" w:hAnsi="Times New Roman"/>
                <w:b/>
                <w:color w:val="000000"/>
                <w:sz w:val="18"/>
                <w:szCs w:val="18"/>
              </w:rPr>
            </w:pPr>
          </w:p>
        </w:tc>
        <w:tc>
          <w:tcPr>
            <w:tcW w:w="900" w:type="dxa"/>
          </w:tcPr>
          <w:p w14:paraId="0CD124DB" w14:textId="58579E41" w:rsidR="00D03318" w:rsidRPr="004B74EF" w:rsidRDefault="00D47549"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2</w:t>
            </w:r>
          </w:p>
        </w:tc>
      </w:tr>
      <w:tr w:rsidR="00E13A36" w:rsidRPr="004B74EF" w14:paraId="6E63BBFA" w14:textId="77777777" w:rsidTr="00D03318">
        <w:trPr>
          <w:jc w:val="center"/>
        </w:trPr>
        <w:tc>
          <w:tcPr>
            <w:tcW w:w="2345" w:type="dxa"/>
          </w:tcPr>
          <w:p w14:paraId="4B6ED5EC" w14:textId="44717A10" w:rsidR="00E13A36" w:rsidRPr="004B74EF" w:rsidRDefault="00E13A36" w:rsidP="00E13A36">
            <w:pPr>
              <w:jc w:val="center"/>
              <w:rPr>
                <w:rFonts w:ascii="Times New Roman" w:hAnsi="Times New Roman"/>
                <w:b/>
                <w:color w:val="000000"/>
                <w:sz w:val="18"/>
                <w:szCs w:val="18"/>
              </w:rPr>
            </w:pPr>
            <w:r>
              <w:rPr>
                <w:rFonts w:ascii="Times New Roman" w:hAnsi="Times New Roman"/>
                <w:b/>
                <w:color w:val="000000"/>
                <w:sz w:val="18"/>
                <w:szCs w:val="18"/>
              </w:rPr>
              <w:t>Providence Family</w:t>
            </w:r>
          </w:p>
        </w:tc>
        <w:tc>
          <w:tcPr>
            <w:tcW w:w="2065" w:type="dxa"/>
          </w:tcPr>
          <w:p w14:paraId="69E837CB" w14:textId="4892208A" w:rsidR="00E13A36" w:rsidRPr="004B74EF" w:rsidRDefault="00E13A36" w:rsidP="00E13A36">
            <w:pPr>
              <w:pStyle w:val="BodyText"/>
              <w:spacing w:after="0"/>
              <w:jc w:val="center"/>
              <w:rPr>
                <w:rFonts w:ascii="Times New Roman" w:hAnsi="Times New Roman"/>
                <w:bCs/>
                <w:color w:val="000000"/>
                <w:sz w:val="18"/>
                <w:szCs w:val="18"/>
              </w:rPr>
            </w:pPr>
            <w:r>
              <w:rPr>
                <w:rFonts w:ascii="Times New Roman" w:hAnsi="Times New Roman"/>
                <w:bCs/>
                <w:color w:val="000000"/>
                <w:sz w:val="18"/>
                <w:szCs w:val="18"/>
              </w:rPr>
              <w:t>51 beds</w:t>
            </w:r>
          </w:p>
        </w:tc>
        <w:tc>
          <w:tcPr>
            <w:tcW w:w="630" w:type="dxa"/>
          </w:tcPr>
          <w:p w14:paraId="4D0A2BEF" w14:textId="2C016AE2" w:rsidR="00E13A36" w:rsidRPr="004B74EF" w:rsidRDefault="00E13A36" w:rsidP="00E13A36">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1A44562E" w14:textId="4D6E18F9" w:rsidR="00E13A36" w:rsidRPr="004B74EF" w:rsidRDefault="00E13A36" w:rsidP="00E13A36">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4AAADAD5" w14:textId="13C0DD21" w:rsidR="00E13A36" w:rsidRPr="004B74EF" w:rsidRDefault="00E13A36" w:rsidP="00E13A36">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1799F918" w14:textId="68EFF834" w:rsidR="00E13A36" w:rsidRPr="004B74EF" w:rsidRDefault="00E13A36" w:rsidP="00E13A36">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08F5CDC9" w14:textId="155E95F3" w:rsidR="00E13A36" w:rsidRPr="004B74EF" w:rsidRDefault="00E13A36" w:rsidP="00E13A36">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58E4571C" w14:textId="345EFA88" w:rsidR="00E13A36" w:rsidRPr="004B74EF" w:rsidRDefault="00D47549" w:rsidP="00E13A36">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33392D18" w14:textId="1EE12A74" w:rsidR="00E13A36" w:rsidRPr="004B74EF" w:rsidRDefault="00E13A36" w:rsidP="00E13A36">
            <w:pPr>
              <w:jc w:val="center"/>
              <w:rPr>
                <w:rFonts w:ascii="Times New Roman" w:hAnsi="Times New Roman"/>
                <w:b/>
                <w:color w:val="000000"/>
                <w:sz w:val="18"/>
                <w:szCs w:val="18"/>
              </w:rPr>
            </w:pPr>
          </w:p>
        </w:tc>
        <w:tc>
          <w:tcPr>
            <w:tcW w:w="900" w:type="dxa"/>
          </w:tcPr>
          <w:p w14:paraId="14648C29" w14:textId="65353CD1" w:rsidR="00E13A36" w:rsidRPr="004B74EF" w:rsidRDefault="00E13A36" w:rsidP="00E13A36">
            <w:pPr>
              <w:jc w:val="center"/>
              <w:rPr>
                <w:rFonts w:ascii="Times New Roman" w:hAnsi="Times New Roman"/>
                <w:b/>
                <w:color w:val="000000"/>
                <w:sz w:val="18"/>
                <w:szCs w:val="18"/>
              </w:rPr>
            </w:pPr>
            <w:r>
              <w:rPr>
                <w:rFonts w:ascii="Times New Roman" w:hAnsi="Times New Roman"/>
                <w:b/>
                <w:bCs/>
                <w:color w:val="000000" w:themeColor="text1"/>
                <w:sz w:val="18"/>
                <w:szCs w:val="18"/>
              </w:rPr>
              <w:t>0</w:t>
            </w:r>
          </w:p>
        </w:tc>
      </w:tr>
      <w:tr w:rsidR="00D03318" w:rsidRPr="004B74EF" w14:paraId="09D2E99D" w14:textId="77777777" w:rsidTr="00D03318">
        <w:trPr>
          <w:jc w:val="center"/>
        </w:trPr>
        <w:tc>
          <w:tcPr>
            <w:tcW w:w="2345" w:type="dxa"/>
          </w:tcPr>
          <w:p w14:paraId="3054CBF5" w14:textId="77777777"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Sanctuary</w:t>
            </w:r>
          </w:p>
        </w:tc>
        <w:tc>
          <w:tcPr>
            <w:tcW w:w="2065" w:type="dxa"/>
          </w:tcPr>
          <w:p w14:paraId="73A3685D" w14:textId="5349FCFD" w:rsidR="00D03318" w:rsidRPr="004B74EF" w:rsidRDefault="00E13A36" w:rsidP="00D03318">
            <w:pPr>
              <w:pStyle w:val="BodyText"/>
              <w:spacing w:after="0"/>
              <w:jc w:val="center"/>
              <w:rPr>
                <w:rFonts w:ascii="Times New Roman" w:hAnsi="Times New Roman"/>
                <w:bCs/>
                <w:color w:val="000000"/>
                <w:sz w:val="18"/>
                <w:szCs w:val="18"/>
              </w:rPr>
            </w:pPr>
            <w:r>
              <w:rPr>
                <w:rFonts w:ascii="Times New Roman" w:hAnsi="Times New Roman"/>
                <w:bCs/>
                <w:color w:val="000000"/>
                <w:sz w:val="18"/>
                <w:szCs w:val="18"/>
              </w:rPr>
              <w:t>124</w:t>
            </w:r>
            <w:r w:rsidR="00D03318" w:rsidRPr="004B74EF">
              <w:rPr>
                <w:rFonts w:ascii="Times New Roman" w:hAnsi="Times New Roman"/>
                <w:bCs/>
                <w:color w:val="000000"/>
                <w:sz w:val="18"/>
                <w:szCs w:val="18"/>
              </w:rPr>
              <w:t xml:space="preserve"> beds</w:t>
            </w:r>
          </w:p>
        </w:tc>
        <w:tc>
          <w:tcPr>
            <w:tcW w:w="630" w:type="dxa"/>
          </w:tcPr>
          <w:p w14:paraId="4033B3A4" w14:textId="02F83CC3"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1A7F7C83" w14:textId="0E7AD985"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27D87094" w14:textId="4502260A"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1</w:t>
            </w:r>
          </w:p>
        </w:tc>
        <w:tc>
          <w:tcPr>
            <w:tcW w:w="630" w:type="dxa"/>
          </w:tcPr>
          <w:p w14:paraId="3563A014" w14:textId="2F4D6E79" w:rsidR="00D03318" w:rsidRPr="004B74EF" w:rsidRDefault="00E13A36"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4A00EF97" w14:textId="677A013A"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20F442E8" w14:textId="3ABE01DB"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34C3CC76" w14:textId="41770678" w:rsidR="00D03318" w:rsidRPr="004B74EF" w:rsidRDefault="00D03318" w:rsidP="00D03318">
            <w:pPr>
              <w:jc w:val="center"/>
              <w:rPr>
                <w:rFonts w:ascii="Times New Roman" w:hAnsi="Times New Roman"/>
                <w:b/>
                <w:color w:val="000000"/>
                <w:sz w:val="18"/>
                <w:szCs w:val="18"/>
              </w:rPr>
            </w:pPr>
          </w:p>
        </w:tc>
        <w:tc>
          <w:tcPr>
            <w:tcW w:w="900" w:type="dxa"/>
          </w:tcPr>
          <w:p w14:paraId="7CE58F48" w14:textId="6E3CF5F4" w:rsidR="00D03318" w:rsidRPr="004B74EF" w:rsidRDefault="00E13A36"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1</w:t>
            </w:r>
          </w:p>
        </w:tc>
      </w:tr>
      <w:tr w:rsidR="00D03318" w:rsidRPr="004B74EF" w14:paraId="42E32DEC" w14:textId="77777777" w:rsidTr="00D03318">
        <w:trPr>
          <w:jc w:val="center"/>
        </w:trPr>
        <w:tc>
          <w:tcPr>
            <w:tcW w:w="2345" w:type="dxa"/>
          </w:tcPr>
          <w:p w14:paraId="7A188AF0" w14:textId="2AEC1D8D"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St. Joseph’s</w:t>
            </w:r>
            <w:r w:rsidR="002A06EA">
              <w:rPr>
                <w:rFonts w:ascii="Times New Roman" w:hAnsi="Times New Roman"/>
                <w:b/>
                <w:color w:val="000000"/>
                <w:sz w:val="18"/>
                <w:szCs w:val="18"/>
              </w:rPr>
              <w:t xml:space="preserve"> Family</w:t>
            </w:r>
          </w:p>
        </w:tc>
        <w:tc>
          <w:tcPr>
            <w:tcW w:w="2065" w:type="dxa"/>
          </w:tcPr>
          <w:p w14:paraId="22B8AAFE" w14:textId="1D468162" w:rsidR="00D03318" w:rsidRPr="004B74EF" w:rsidRDefault="00BC0207" w:rsidP="00D03318">
            <w:pPr>
              <w:pStyle w:val="BodyText"/>
              <w:spacing w:after="0"/>
              <w:jc w:val="center"/>
              <w:rPr>
                <w:rFonts w:ascii="Times New Roman" w:hAnsi="Times New Roman"/>
                <w:bCs/>
                <w:color w:val="000000"/>
                <w:sz w:val="18"/>
                <w:szCs w:val="18"/>
              </w:rPr>
            </w:pPr>
            <w:r>
              <w:rPr>
                <w:rFonts w:ascii="Times New Roman" w:hAnsi="Times New Roman"/>
                <w:bCs/>
                <w:color w:val="000000"/>
                <w:sz w:val="18"/>
                <w:szCs w:val="18"/>
              </w:rPr>
              <w:t>9</w:t>
            </w:r>
            <w:r w:rsidR="00D03318" w:rsidRPr="004B74EF">
              <w:rPr>
                <w:rFonts w:ascii="Times New Roman" w:hAnsi="Times New Roman"/>
                <w:bCs/>
                <w:color w:val="000000"/>
                <w:sz w:val="18"/>
                <w:szCs w:val="18"/>
              </w:rPr>
              <w:t xml:space="preserve"> families</w:t>
            </w:r>
          </w:p>
        </w:tc>
        <w:tc>
          <w:tcPr>
            <w:tcW w:w="630" w:type="dxa"/>
          </w:tcPr>
          <w:p w14:paraId="660CF021" w14:textId="613F95AA"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19650DF6" w14:textId="5F5D8694" w:rsidR="00D03318" w:rsidRPr="004B74EF" w:rsidRDefault="00D03318" w:rsidP="00D03318">
            <w:pPr>
              <w:jc w:val="center"/>
              <w:rPr>
                <w:rFonts w:ascii="Times New Roman" w:hAnsi="Times New Roman"/>
                <w:b/>
                <w:color w:val="000000"/>
                <w:sz w:val="18"/>
                <w:szCs w:val="18"/>
              </w:rPr>
            </w:pPr>
            <w:r w:rsidRPr="004B74EF">
              <w:rPr>
                <w:rFonts w:ascii="Times New Roman" w:hAnsi="Times New Roman"/>
                <w:b/>
                <w:color w:val="000000"/>
                <w:sz w:val="18"/>
                <w:szCs w:val="18"/>
              </w:rPr>
              <w:t>0</w:t>
            </w:r>
          </w:p>
        </w:tc>
        <w:tc>
          <w:tcPr>
            <w:tcW w:w="630" w:type="dxa"/>
          </w:tcPr>
          <w:p w14:paraId="54D56664" w14:textId="2200C438"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19C5E3DF" w14:textId="127453C4"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57C397CF" w14:textId="13BE3B41" w:rsidR="00D03318" w:rsidRPr="004B74EF" w:rsidRDefault="00D03318"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05A3CA14" w14:textId="265A0F38" w:rsidR="00D03318" w:rsidRPr="004B74EF" w:rsidRDefault="00D47549" w:rsidP="00D03318">
            <w:pPr>
              <w:jc w:val="center"/>
              <w:rPr>
                <w:rFonts w:ascii="Times New Roman" w:hAnsi="Times New Roman"/>
                <w:b/>
                <w:color w:val="000000"/>
                <w:sz w:val="18"/>
                <w:szCs w:val="18"/>
              </w:rPr>
            </w:pPr>
            <w:r>
              <w:rPr>
                <w:rFonts w:ascii="Times New Roman" w:hAnsi="Times New Roman"/>
                <w:b/>
                <w:color w:val="000000"/>
                <w:sz w:val="18"/>
                <w:szCs w:val="18"/>
              </w:rPr>
              <w:t>0</w:t>
            </w:r>
          </w:p>
        </w:tc>
        <w:tc>
          <w:tcPr>
            <w:tcW w:w="630" w:type="dxa"/>
          </w:tcPr>
          <w:p w14:paraId="460FBD00" w14:textId="7EF961F2" w:rsidR="00D03318" w:rsidRPr="004B74EF" w:rsidRDefault="00D03318" w:rsidP="00D03318">
            <w:pPr>
              <w:jc w:val="center"/>
              <w:rPr>
                <w:rFonts w:ascii="Times New Roman" w:hAnsi="Times New Roman"/>
                <w:b/>
                <w:color w:val="000000"/>
                <w:sz w:val="18"/>
                <w:szCs w:val="18"/>
              </w:rPr>
            </w:pPr>
          </w:p>
        </w:tc>
        <w:tc>
          <w:tcPr>
            <w:tcW w:w="900" w:type="dxa"/>
          </w:tcPr>
          <w:p w14:paraId="6D00651A" w14:textId="15FA5238" w:rsidR="00D03318" w:rsidRPr="004B74EF" w:rsidRDefault="00D03318" w:rsidP="00D03318">
            <w:pPr>
              <w:jc w:val="center"/>
              <w:rPr>
                <w:rFonts w:ascii="Times New Roman" w:hAnsi="Times New Roman"/>
                <w:b/>
                <w:color w:val="000000"/>
                <w:sz w:val="18"/>
                <w:szCs w:val="18"/>
              </w:rPr>
            </w:pPr>
            <w:r>
              <w:rPr>
                <w:rFonts w:ascii="Times New Roman" w:hAnsi="Times New Roman"/>
                <w:b/>
                <w:bCs/>
                <w:color w:val="000000" w:themeColor="text1"/>
                <w:sz w:val="18"/>
                <w:szCs w:val="18"/>
              </w:rPr>
              <w:t>0</w:t>
            </w:r>
          </w:p>
        </w:tc>
      </w:tr>
      <w:tr w:rsidR="00D03318" w:rsidRPr="004B74EF" w14:paraId="6911FABA" w14:textId="77777777" w:rsidTr="00D03318">
        <w:trPr>
          <w:jc w:val="center"/>
        </w:trPr>
        <w:tc>
          <w:tcPr>
            <w:tcW w:w="2345" w:type="dxa"/>
          </w:tcPr>
          <w:p w14:paraId="6170D198" w14:textId="36218C2B" w:rsidR="00D03318" w:rsidRPr="004B74EF" w:rsidRDefault="00D03318" w:rsidP="00D03318">
            <w:pPr>
              <w:jc w:val="center"/>
              <w:rPr>
                <w:rFonts w:ascii="Times New Roman" w:hAnsi="Times New Roman"/>
                <w:b/>
                <w:color w:val="000000"/>
                <w:sz w:val="18"/>
                <w:szCs w:val="18"/>
              </w:rPr>
            </w:pPr>
          </w:p>
        </w:tc>
        <w:tc>
          <w:tcPr>
            <w:tcW w:w="2065" w:type="dxa"/>
          </w:tcPr>
          <w:p w14:paraId="0C88A4A1" w14:textId="2BB411F4" w:rsidR="00D03318" w:rsidRPr="004B74EF" w:rsidRDefault="00D03318" w:rsidP="00D03318">
            <w:pPr>
              <w:pStyle w:val="BodyText"/>
              <w:spacing w:after="0"/>
              <w:jc w:val="center"/>
              <w:rPr>
                <w:rFonts w:ascii="Times New Roman" w:hAnsi="Times New Roman"/>
                <w:bCs/>
                <w:color w:val="000000"/>
                <w:sz w:val="18"/>
                <w:szCs w:val="18"/>
              </w:rPr>
            </w:pPr>
          </w:p>
        </w:tc>
        <w:tc>
          <w:tcPr>
            <w:tcW w:w="630" w:type="dxa"/>
          </w:tcPr>
          <w:p w14:paraId="520D8554" w14:textId="3F15358C" w:rsidR="00D03318" w:rsidRPr="004B74EF" w:rsidRDefault="00D03318" w:rsidP="00D03318">
            <w:pPr>
              <w:jc w:val="center"/>
              <w:rPr>
                <w:rFonts w:ascii="Times New Roman" w:hAnsi="Times New Roman"/>
                <w:b/>
                <w:color w:val="000000"/>
                <w:sz w:val="18"/>
                <w:szCs w:val="18"/>
              </w:rPr>
            </w:pPr>
          </w:p>
        </w:tc>
        <w:tc>
          <w:tcPr>
            <w:tcW w:w="630" w:type="dxa"/>
          </w:tcPr>
          <w:p w14:paraId="6BC0B943" w14:textId="16EA8C4D" w:rsidR="00D03318" w:rsidRPr="004B74EF" w:rsidRDefault="00D03318" w:rsidP="00D03318">
            <w:pPr>
              <w:jc w:val="center"/>
              <w:rPr>
                <w:rFonts w:ascii="Times New Roman" w:hAnsi="Times New Roman"/>
                <w:b/>
                <w:color w:val="000000"/>
                <w:sz w:val="18"/>
                <w:szCs w:val="18"/>
              </w:rPr>
            </w:pPr>
          </w:p>
        </w:tc>
        <w:tc>
          <w:tcPr>
            <w:tcW w:w="630" w:type="dxa"/>
          </w:tcPr>
          <w:p w14:paraId="5B901FB2" w14:textId="315B4ECB" w:rsidR="00D03318" w:rsidRPr="004B74EF" w:rsidRDefault="00D03318" w:rsidP="00D03318">
            <w:pPr>
              <w:jc w:val="center"/>
              <w:rPr>
                <w:rFonts w:ascii="Times New Roman" w:hAnsi="Times New Roman"/>
                <w:b/>
                <w:color w:val="000000"/>
                <w:sz w:val="18"/>
                <w:szCs w:val="18"/>
              </w:rPr>
            </w:pPr>
          </w:p>
        </w:tc>
        <w:tc>
          <w:tcPr>
            <w:tcW w:w="630" w:type="dxa"/>
          </w:tcPr>
          <w:p w14:paraId="431CE048" w14:textId="6DF028D4" w:rsidR="00D03318" w:rsidRPr="004B74EF" w:rsidRDefault="00D03318" w:rsidP="00D03318">
            <w:pPr>
              <w:jc w:val="center"/>
              <w:rPr>
                <w:rFonts w:ascii="Times New Roman" w:hAnsi="Times New Roman"/>
                <w:b/>
                <w:color w:val="000000"/>
                <w:sz w:val="18"/>
                <w:szCs w:val="18"/>
              </w:rPr>
            </w:pPr>
          </w:p>
        </w:tc>
        <w:tc>
          <w:tcPr>
            <w:tcW w:w="630" w:type="dxa"/>
          </w:tcPr>
          <w:p w14:paraId="45D50438" w14:textId="31463872" w:rsidR="00D03318" w:rsidRPr="004B74EF" w:rsidRDefault="00D03318" w:rsidP="00D03318">
            <w:pPr>
              <w:jc w:val="center"/>
              <w:rPr>
                <w:rFonts w:ascii="Times New Roman" w:hAnsi="Times New Roman"/>
                <w:b/>
                <w:color w:val="000000"/>
                <w:sz w:val="18"/>
                <w:szCs w:val="18"/>
              </w:rPr>
            </w:pPr>
          </w:p>
        </w:tc>
        <w:tc>
          <w:tcPr>
            <w:tcW w:w="630" w:type="dxa"/>
          </w:tcPr>
          <w:p w14:paraId="180FBEEC" w14:textId="1342B04C" w:rsidR="00D03318" w:rsidRPr="004B74EF" w:rsidRDefault="00D03318" w:rsidP="00D03318">
            <w:pPr>
              <w:jc w:val="center"/>
              <w:rPr>
                <w:rFonts w:ascii="Times New Roman" w:hAnsi="Times New Roman"/>
                <w:b/>
                <w:color w:val="000000"/>
                <w:sz w:val="18"/>
                <w:szCs w:val="18"/>
              </w:rPr>
            </w:pPr>
          </w:p>
        </w:tc>
        <w:tc>
          <w:tcPr>
            <w:tcW w:w="630" w:type="dxa"/>
          </w:tcPr>
          <w:p w14:paraId="22A713CD" w14:textId="778DBAC3" w:rsidR="00D03318" w:rsidRPr="004B74EF" w:rsidRDefault="00D03318" w:rsidP="00D03318">
            <w:pPr>
              <w:jc w:val="center"/>
              <w:rPr>
                <w:rFonts w:ascii="Times New Roman" w:hAnsi="Times New Roman"/>
                <w:b/>
                <w:color w:val="000000"/>
                <w:sz w:val="18"/>
                <w:szCs w:val="18"/>
              </w:rPr>
            </w:pPr>
          </w:p>
        </w:tc>
        <w:tc>
          <w:tcPr>
            <w:tcW w:w="900" w:type="dxa"/>
          </w:tcPr>
          <w:p w14:paraId="18B4C29E" w14:textId="6725D416" w:rsidR="00D03318" w:rsidRPr="004B74EF" w:rsidRDefault="00D03318" w:rsidP="00D03318">
            <w:pPr>
              <w:jc w:val="center"/>
              <w:rPr>
                <w:rFonts w:ascii="Times New Roman" w:hAnsi="Times New Roman"/>
                <w:b/>
                <w:color w:val="000000"/>
                <w:sz w:val="18"/>
                <w:szCs w:val="18"/>
              </w:rPr>
            </w:pPr>
          </w:p>
        </w:tc>
      </w:tr>
      <w:tr w:rsidR="00D03318" w:rsidRPr="004B74EF" w14:paraId="4C59F633" w14:textId="77777777" w:rsidTr="00D03318">
        <w:trPr>
          <w:jc w:val="center"/>
        </w:trPr>
        <w:tc>
          <w:tcPr>
            <w:tcW w:w="2345" w:type="dxa"/>
            <w:shd w:val="clear" w:color="auto" w:fill="000000" w:themeFill="text1"/>
          </w:tcPr>
          <w:p w14:paraId="46FE0C09" w14:textId="77777777" w:rsidR="00D03318" w:rsidRPr="004B74EF" w:rsidRDefault="00D03318" w:rsidP="00D03318">
            <w:pPr>
              <w:jc w:val="center"/>
              <w:rPr>
                <w:rFonts w:ascii="Times New Roman" w:hAnsi="Times New Roman"/>
                <w:b/>
                <w:color w:val="FFFFFF"/>
                <w:sz w:val="18"/>
                <w:szCs w:val="18"/>
              </w:rPr>
            </w:pPr>
            <w:r w:rsidRPr="004B74EF">
              <w:rPr>
                <w:rFonts w:ascii="Times New Roman" w:hAnsi="Times New Roman"/>
                <w:b/>
                <w:color w:val="FFFFFF"/>
                <w:sz w:val="18"/>
                <w:szCs w:val="18"/>
              </w:rPr>
              <w:t>Total</w:t>
            </w:r>
          </w:p>
        </w:tc>
        <w:tc>
          <w:tcPr>
            <w:tcW w:w="2065" w:type="dxa"/>
            <w:shd w:val="clear" w:color="auto" w:fill="000000" w:themeFill="text1"/>
          </w:tcPr>
          <w:p w14:paraId="31DEFBF0" w14:textId="6912B8CB" w:rsidR="00D03318" w:rsidRPr="004B74EF" w:rsidRDefault="00D03318" w:rsidP="00D03318">
            <w:pPr>
              <w:pStyle w:val="BodyText"/>
              <w:spacing w:after="0"/>
              <w:jc w:val="center"/>
              <w:rPr>
                <w:rFonts w:ascii="Times New Roman" w:hAnsi="Times New Roman"/>
                <w:b/>
                <w:bCs/>
                <w:color w:val="FFFFFF"/>
                <w:sz w:val="18"/>
                <w:szCs w:val="18"/>
              </w:rPr>
            </w:pPr>
            <w:r w:rsidRPr="004B74EF">
              <w:rPr>
                <w:rFonts w:ascii="Times New Roman" w:hAnsi="Times New Roman"/>
                <w:b/>
                <w:bCs/>
                <w:color w:val="FFFFFF"/>
                <w:sz w:val="18"/>
                <w:szCs w:val="18"/>
              </w:rPr>
              <w:t xml:space="preserve">Single adult: </w:t>
            </w:r>
            <w:r w:rsidR="00BC0207">
              <w:rPr>
                <w:rFonts w:ascii="Times New Roman" w:hAnsi="Times New Roman"/>
                <w:b/>
                <w:bCs/>
                <w:color w:val="FFFFFF"/>
                <w:sz w:val="18"/>
                <w:szCs w:val="18"/>
              </w:rPr>
              <w:t>497</w:t>
            </w:r>
            <w:r w:rsidRPr="004B74EF">
              <w:rPr>
                <w:rFonts w:ascii="Times New Roman" w:hAnsi="Times New Roman"/>
                <w:b/>
                <w:bCs/>
                <w:color w:val="FFFFFF"/>
                <w:sz w:val="18"/>
                <w:szCs w:val="18"/>
              </w:rPr>
              <w:t xml:space="preserve"> beds/mats</w:t>
            </w:r>
          </w:p>
          <w:p w14:paraId="62850B1D" w14:textId="184E005A" w:rsidR="00D03318" w:rsidRPr="004B74EF" w:rsidRDefault="00D03318" w:rsidP="003237C7">
            <w:pPr>
              <w:pStyle w:val="BodyText"/>
              <w:spacing w:after="0"/>
              <w:rPr>
                <w:rFonts w:ascii="Times New Roman" w:hAnsi="Times New Roman"/>
                <w:b/>
                <w:bCs/>
                <w:color w:val="FFFFFF"/>
                <w:sz w:val="18"/>
                <w:szCs w:val="18"/>
              </w:rPr>
            </w:pPr>
          </w:p>
          <w:p w14:paraId="3022945B" w14:textId="743E3E17" w:rsidR="00D03318" w:rsidRDefault="00D03318" w:rsidP="00D03318">
            <w:pPr>
              <w:pStyle w:val="BodyText"/>
              <w:spacing w:after="0"/>
              <w:jc w:val="center"/>
              <w:rPr>
                <w:rFonts w:ascii="Times New Roman" w:hAnsi="Times New Roman"/>
                <w:b/>
                <w:bCs/>
                <w:color w:val="FFFFFF"/>
                <w:sz w:val="18"/>
                <w:szCs w:val="18"/>
              </w:rPr>
            </w:pPr>
            <w:r w:rsidRPr="004B74EF">
              <w:rPr>
                <w:rFonts w:ascii="Times New Roman" w:hAnsi="Times New Roman"/>
                <w:b/>
                <w:bCs/>
                <w:color w:val="FFFFFF"/>
                <w:sz w:val="18"/>
                <w:szCs w:val="18"/>
              </w:rPr>
              <w:t xml:space="preserve">Family: </w:t>
            </w:r>
            <w:r w:rsidR="00BC0207">
              <w:rPr>
                <w:rFonts w:ascii="Times New Roman" w:hAnsi="Times New Roman"/>
                <w:b/>
                <w:bCs/>
                <w:color w:val="FFFFFF"/>
                <w:sz w:val="18"/>
                <w:szCs w:val="18"/>
              </w:rPr>
              <w:t>83</w:t>
            </w:r>
            <w:r w:rsidRPr="004B74EF">
              <w:rPr>
                <w:rFonts w:ascii="Times New Roman" w:hAnsi="Times New Roman"/>
                <w:b/>
                <w:bCs/>
                <w:color w:val="FFFFFF"/>
                <w:sz w:val="18"/>
                <w:szCs w:val="18"/>
              </w:rPr>
              <w:t xml:space="preserve"> families</w:t>
            </w:r>
          </w:p>
          <w:p w14:paraId="54CA3664" w14:textId="59FD2B18" w:rsidR="003237C7" w:rsidRPr="004B74EF" w:rsidRDefault="003237C7" w:rsidP="00D03318">
            <w:pPr>
              <w:pStyle w:val="BodyText"/>
              <w:spacing w:after="0"/>
              <w:jc w:val="center"/>
              <w:rPr>
                <w:rFonts w:ascii="Times New Roman" w:hAnsi="Times New Roman"/>
                <w:b/>
                <w:bCs/>
                <w:color w:val="FFFFFF"/>
                <w:sz w:val="18"/>
                <w:szCs w:val="18"/>
              </w:rPr>
            </w:pPr>
            <w:r>
              <w:rPr>
                <w:rFonts w:ascii="Times New Roman" w:hAnsi="Times New Roman"/>
                <w:b/>
                <w:bCs/>
                <w:color w:val="FFFFFF"/>
                <w:sz w:val="18"/>
                <w:szCs w:val="18"/>
              </w:rPr>
              <w:t xml:space="preserve">and </w:t>
            </w:r>
            <w:r w:rsidR="00BC0207">
              <w:rPr>
                <w:rFonts w:ascii="Times New Roman" w:hAnsi="Times New Roman"/>
                <w:b/>
                <w:bCs/>
                <w:color w:val="FFFFFF"/>
                <w:sz w:val="18"/>
                <w:szCs w:val="18"/>
              </w:rPr>
              <w:t>8</w:t>
            </w:r>
            <w:r>
              <w:rPr>
                <w:rFonts w:ascii="Times New Roman" w:hAnsi="Times New Roman"/>
                <w:b/>
                <w:bCs/>
                <w:color w:val="FFFFFF"/>
                <w:sz w:val="18"/>
                <w:szCs w:val="18"/>
              </w:rPr>
              <w:t>1 beds/mats</w:t>
            </w:r>
          </w:p>
        </w:tc>
        <w:tc>
          <w:tcPr>
            <w:tcW w:w="630" w:type="dxa"/>
            <w:shd w:val="clear" w:color="auto" w:fill="000000" w:themeFill="text1"/>
          </w:tcPr>
          <w:p w14:paraId="67877830" w14:textId="36224172" w:rsidR="00D03318" w:rsidRPr="004B74EF" w:rsidRDefault="00D03318" w:rsidP="00D03318">
            <w:pPr>
              <w:jc w:val="center"/>
              <w:rPr>
                <w:rFonts w:ascii="Times New Roman" w:hAnsi="Times New Roman"/>
                <w:b/>
                <w:color w:val="FFFFFF"/>
                <w:sz w:val="18"/>
                <w:szCs w:val="18"/>
              </w:rPr>
            </w:pPr>
            <w:r w:rsidRPr="004B74EF">
              <w:rPr>
                <w:rFonts w:ascii="Times New Roman" w:hAnsi="Times New Roman"/>
                <w:b/>
                <w:color w:val="FFFFFF"/>
                <w:sz w:val="18"/>
                <w:szCs w:val="18"/>
              </w:rPr>
              <w:t>1</w:t>
            </w:r>
          </w:p>
        </w:tc>
        <w:tc>
          <w:tcPr>
            <w:tcW w:w="630" w:type="dxa"/>
            <w:shd w:val="clear" w:color="auto" w:fill="000000" w:themeFill="text1"/>
          </w:tcPr>
          <w:p w14:paraId="531AB0FD" w14:textId="2DB4A96B" w:rsidR="00D03318" w:rsidRPr="004B74EF" w:rsidRDefault="00E13A36" w:rsidP="00D03318">
            <w:pPr>
              <w:jc w:val="center"/>
              <w:rPr>
                <w:rFonts w:ascii="Times New Roman" w:hAnsi="Times New Roman"/>
                <w:b/>
                <w:color w:val="FFFFFF"/>
                <w:sz w:val="18"/>
                <w:szCs w:val="18"/>
              </w:rPr>
            </w:pPr>
            <w:r>
              <w:rPr>
                <w:rFonts w:ascii="Times New Roman" w:hAnsi="Times New Roman"/>
                <w:b/>
                <w:color w:val="FFFFFF"/>
                <w:sz w:val="18"/>
                <w:szCs w:val="18"/>
              </w:rPr>
              <w:t>0</w:t>
            </w:r>
          </w:p>
        </w:tc>
        <w:tc>
          <w:tcPr>
            <w:tcW w:w="630" w:type="dxa"/>
            <w:shd w:val="clear" w:color="auto" w:fill="000000" w:themeFill="text1"/>
          </w:tcPr>
          <w:p w14:paraId="4204B4CC" w14:textId="13D85AA8" w:rsidR="00D03318" w:rsidRPr="004B74EF" w:rsidRDefault="00E13A36" w:rsidP="00D03318">
            <w:pPr>
              <w:jc w:val="center"/>
              <w:rPr>
                <w:rFonts w:ascii="Times New Roman" w:hAnsi="Times New Roman"/>
                <w:b/>
                <w:color w:val="FFFFFF"/>
                <w:sz w:val="18"/>
                <w:szCs w:val="18"/>
              </w:rPr>
            </w:pPr>
            <w:r>
              <w:rPr>
                <w:rFonts w:ascii="Times New Roman" w:hAnsi="Times New Roman"/>
                <w:b/>
                <w:color w:val="FFFFFF"/>
                <w:sz w:val="18"/>
                <w:szCs w:val="18"/>
              </w:rPr>
              <w:t>1</w:t>
            </w:r>
          </w:p>
        </w:tc>
        <w:tc>
          <w:tcPr>
            <w:tcW w:w="630" w:type="dxa"/>
            <w:shd w:val="clear" w:color="auto" w:fill="000000" w:themeFill="text1"/>
          </w:tcPr>
          <w:p w14:paraId="4998DC9C" w14:textId="393F644A" w:rsidR="00D03318" w:rsidRPr="004B74EF" w:rsidRDefault="00C23B66" w:rsidP="00D03318">
            <w:pPr>
              <w:jc w:val="center"/>
              <w:rPr>
                <w:rFonts w:ascii="Times New Roman" w:hAnsi="Times New Roman"/>
                <w:b/>
                <w:color w:val="FFFFFF"/>
                <w:sz w:val="18"/>
                <w:szCs w:val="18"/>
              </w:rPr>
            </w:pPr>
            <w:r>
              <w:rPr>
                <w:rFonts w:ascii="Times New Roman" w:hAnsi="Times New Roman"/>
                <w:b/>
                <w:color w:val="FFFFFF"/>
                <w:sz w:val="18"/>
                <w:szCs w:val="18"/>
              </w:rPr>
              <w:t>0</w:t>
            </w:r>
          </w:p>
        </w:tc>
        <w:tc>
          <w:tcPr>
            <w:tcW w:w="630" w:type="dxa"/>
            <w:shd w:val="clear" w:color="auto" w:fill="000000" w:themeFill="text1"/>
          </w:tcPr>
          <w:p w14:paraId="08543919" w14:textId="1109A3FC" w:rsidR="00D03318" w:rsidRPr="004B74EF" w:rsidRDefault="00D03318" w:rsidP="00D03318">
            <w:pPr>
              <w:jc w:val="center"/>
              <w:rPr>
                <w:rFonts w:ascii="Times New Roman" w:hAnsi="Times New Roman"/>
                <w:b/>
                <w:color w:val="FFFFFF"/>
                <w:sz w:val="18"/>
                <w:szCs w:val="18"/>
              </w:rPr>
            </w:pPr>
            <w:r>
              <w:rPr>
                <w:rFonts w:ascii="Times New Roman" w:hAnsi="Times New Roman"/>
                <w:b/>
                <w:color w:val="FFFFFF"/>
                <w:sz w:val="18"/>
                <w:szCs w:val="18"/>
              </w:rPr>
              <w:t>1</w:t>
            </w:r>
          </w:p>
        </w:tc>
        <w:tc>
          <w:tcPr>
            <w:tcW w:w="630" w:type="dxa"/>
            <w:shd w:val="clear" w:color="auto" w:fill="000000" w:themeFill="text1"/>
          </w:tcPr>
          <w:p w14:paraId="221F2131" w14:textId="680696F5" w:rsidR="00D03318" w:rsidRPr="004B74EF" w:rsidRDefault="00D47549" w:rsidP="00D03318">
            <w:pPr>
              <w:jc w:val="center"/>
              <w:rPr>
                <w:rFonts w:ascii="Times New Roman" w:hAnsi="Times New Roman"/>
                <w:b/>
                <w:color w:val="FFFFFF"/>
                <w:sz w:val="18"/>
                <w:szCs w:val="18"/>
              </w:rPr>
            </w:pPr>
            <w:r>
              <w:rPr>
                <w:rFonts w:ascii="Times New Roman" w:hAnsi="Times New Roman"/>
                <w:b/>
                <w:color w:val="FFFFFF"/>
                <w:sz w:val="18"/>
                <w:szCs w:val="18"/>
              </w:rPr>
              <w:t>6</w:t>
            </w:r>
          </w:p>
        </w:tc>
        <w:tc>
          <w:tcPr>
            <w:tcW w:w="630" w:type="dxa"/>
            <w:shd w:val="clear" w:color="auto" w:fill="000000" w:themeFill="text1"/>
          </w:tcPr>
          <w:p w14:paraId="526D80A2" w14:textId="007204FE" w:rsidR="00D03318" w:rsidRPr="004B74EF" w:rsidRDefault="00D03318" w:rsidP="00D03318">
            <w:pPr>
              <w:jc w:val="center"/>
              <w:rPr>
                <w:rFonts w:ascii="Times New Roman" w:hAnsi="Times New Roman"/>
                <w:b/>
                <w:color w:val="FFFFFF"/>
                <w:sz w:val="18"/>
                <w:szCs w:val="18"/>
              </w:rPr>
            </w:pPr>
          </w:p>
        </w:tc>
        <w:tc>
          <w:tcPr>
            <w:tcW w:w="900" w:type="dxa"/>
            <w:shd w:val="clear" w:color="auto" w:fill="000000" w:themeFill="text1"/>
          </w:tcPr>
          <w:p w14:paraId="52EEBFBF" w14:textId="4CB1980B" w:rsidR="00D03318" w:rsidRPr="004B74EF" w:rsidRDefault="00D47549" w:rsidP="00D03318">
            <w:pPr>
              <w:jc w:val="center"/>
              <w:rPr>
                <w:rFonts w:ascii="Times New Roman" w:hAnsi="Times New Roman"/>
                <w:b/>
                <w:color w:val="FFFFFF"/>
                <w:sz w:val="18"/>
                <w:szCs w:val="18"/>
              </w:rPr>
            </w:pPr>
            <w:r>
              <w:rPr>
                <w:rFonts w:ascii="Times New Roman" w:hAnsi="Times New Roman"/>
                <w:b/>
                <w:color w:val="FFFFFF"/>
                <w:sz w:val="18"/>
                <w:szCs w:val="18"/>
              </w:rPr>
              <w:t>9</w:t>
            </w:r>
          </w:p>
        </w:tc>
      </w:tr>
    </w:tbl>
    <w:p w14:paraId="1FC39945" w14:textId="77777777" w:rsidR="00BB4525" w:rsidRPr="00C70027" w:rsidRDefault="00BB4525" w:rsidP="00A61535">
      <w:pPr>
        <w:ind w:right="720"/>
        <w:jc w:val="center"/>
        <w:rPr>
          <w:rFonts w:ascii="Times New Roman" w:hAnsi="Times New Roman"/>
          <w:b/>
          <w:color w:val="FF0000"/>
          <w:szCs w:val="24"/>
          <w:u w:val="single"/>
        </w:rPr>
      </w:pPr>
    </w:p>
    <w:p w14:paraId="0562CB0E" w14:textId="77777777" w:rsidR="00BB4525" w:rsidRPr="00C70027" w:rsidRDefault="00BB4525" w:rsidP="00A61535">
      <w:pPr>
        <w:ind w:right="720"/>
        <w:jc w:val="center"/>
        <w:rPr>
          <w:rFonts w:ascii="Times New Roman" w:hAnsi="Times New Roman"/>
          <w:b/>
          <w:color w:val="FF0000"/>
          <w:szCs w:val="24"/>
          <w:u w:val="single"/>
        </w:rPr>
      </w:pPr>
    </w:p>
    <w:p w14:paraId="3446BEA5" w14:textId="77777777" w:rsidR="004E3DB5" w:rsidRDefault="004E3DB5" w:rsidP="00C23B66">
      <w:pPr>
        <w:ind w:right="720"/>
        <w:rPr>
          <w:rFonts w:ascii="Times New Roman" w:hAnsi="Times New Roman"/>
          <w:b/>
          <w:bCs/>
          <w:color w:val="000000" w:themeColor="text1"/>
          <w:u w:val="single"/>
        </w:rPr>
      </w:pPr>
    </w:p>
    <w:p w14:paraId="752380AD" w14:textId="3A46B49F" w:rsidR="00A61535" w:rsidRPr="004B74EF" w:rsidRDefault="00D47549" w:rsidP="07BCF9C2">
      <w:pPr>
        <w:ind w:right="720"/>
        <w:jc w:val="center"/>
        <w:rPr>
          <w:rFonts w:ascii="Times New Roman" w:hAnsi="Times New Roman"/>
          <w:b/>
          <w:bCs/>
          <w:color w:val="000000" w:themeColor="text1"/>
          <w:u w:val="single"/>
        </w:rPr>
      </w:pPr>
      <w:r>
        <w:rPr>
          <w:rFonts w:ascii="Times New Roman" w:hAnsi="Times New Roman"/>
          <w:b/>
          <w:bCs/>
          <w:color w:val="000000" w:themeColor="text1"/>
          <w:u w:val="single"/>
        </w:rPr>
        <w:t>December</w:t>
      </w:r>
      <w:r w:rsidR="00C23B66">
        <w:rPr>
          <w:rFonts w:ascii="Times New Roman" w:hAnsi="Times New Roman"/>
          <w:b/>
          <w:bCs/>
          <w:color w:val="000000" w:themeColor="text1"/>
          <w:u w:val="single"/>
        </w:rPr>
        <w:t xml:space="preserve"> 2021</w:t>
      </w:r>
      <w:r w:rsidR="07BCF9C2" w:rsidRPr="07BCF9C2">
        <w:rPr>
          <w:rFonts w:ascii="Times New Roman" w:hAnsi="Times New Roman"/>
          <w:b/>
          <w:bCs/>
          <w:color w:val="000000" w:themeColor="text1"/>
          <w:u w:val="single"/>
        </w:rPr>
        <w:t xml:space="preserve"> Site Visit Infractions</w:t>
      </w:r>
    </w:p>
    <w:p w14:paraId="62EBF3C5" w14:textId="77777777" w:rsidR="00A61535" w:rsidRPr="00605171" w:rsidRDefault="00A61535" w:rsidP="00A61535">
      <w:pPr>
        <w:jc w:val="center"/>
        <w:rPr>
          <w:rFonts w:ascii="Times New Roman" w:hAnsi="Times New Roman"/>
          <w:b/>
          <w:i/>
          <w:color w:val="000000"/>
        </w:rPr>
      </w:pPr>
    </w:p>
    <w:p w14:paraId="267911E8" w14:textId="197E8BD0" w:rsidR="0016230D" w:rsidRPr="00605171" w:rsidRDefault="07BCF9C2" w:rsidP="07BCF9C2">
      <w:pPr>
        <w:rPr>
          <w:rFonts w:ascii="Times New Roman" w:hAnsi="Times New Roman"/>
          <w:color w:val="000000" w:themeColor="text1"/>
        </w:rPr>
      </w:pPr>
      <w:r w:rsidRPr="07BCF9C2">
        <w:rPr>
          <w:rFonts w:ascii="Times New Roman" w:hAnsi="Times New Roman"/>
          <w:color w:val="000000" w:themeColor="text1"/>
        </w:rPr>
        <w:t xml:space="preserve">The Committee completed </w:t>
      </w:r>
      <w:r w:rsidR="00A207DB">
        <w:rPr>
          <w:rFonts w:ascii="Times New Roman" w:hAnsi="Times New Roman"/>
          <w:color w:val="000000" w:themeColor="text1"/>
        </w:rPr>
        <w:t>4</w:t>
      </w:r>
      <w:r w:rsidRPr="07BCF9C2">
        <w:rPr>
          <w:rFonts w:ascii="Times New Roman" w:hAnsi="Times New Roman"/>
          <w:color w:val="000000" w:themeColor="text1"/>
        </w:rPr>
        <w:t xml:space="preserve"> unannounced site visits in </w:t>
      </w:r>
      <w:r w:rsidR="00A207DB">
        <w:rPr>
          <w:rFonts w:ascii="Times New Roman" w:hAnsi="Times New Roman"/>
          <w:color w:val="000000" w:themeColor="text1"/>
        </w:rPr>
        <w:t>December</w:t>
      </w:r>
      <w:r w:rsidR="00B40F6A">
        <w:rPr>
          <w:rFonts w:ascii="Times New Roman" w:hAnsi="Times New Roman"/>
          <w:color w:val="000000" w:themeColor="text1"/>
        </w:rPr>
        <w:t xml:space="preserve"> 2021</w:t>
      </w:r>
      <w:r w:rsidRPr="07BCF9C2">
        <w:rPr>
          <w:rFonts w:ascii="Times New Roman" w:hAnsi="Times New Roman"/>
          <w:color w:val="000000" w:themeColor="text1"/>
        </w:rPr>
        <w:t>. There were no infractions noted on the visit</w:t>
      </w:r>
      <w:r w:rsidR="00FA20E8">
        <w:rPr>
          <w:rFonts w:ascii="Times New Roman" w:hAnsi="Times New Roman"/>
          <w:color w:val="000000" w:themeColor="text1"/>
        </w:rPr>
        <w:t>s</w:t>
      </w:r>
      <w:r w:rsidRPr="07BCF9C2">
        <w:rPr>
          <w:rFonts w:ascii="Times New Roman" w:hAnsi="Times New Roman"/>
          <w:color w:val="000000" w:themeColor="text1"/>
        </w:rPr>
        <w:t xml:space="preserve"> to </w:t>
      </w:r>
      <w:r w:rsidR="00FA20E8">
        <w:rPr>
          <w:rFonts w:ascii="Times New Roman" w:hAnsi="Times New Roman"/>
          <w:color w:val="000000" w:themeColor="text1"/>
        </w:rPr>
        <w:t xml:space="preserve">the </w:t>
      </w:r>
      <w:r w:rsidR="00A207DB">
        <w:rPr>
          <w:rFonts w:ascii="Times New Roman" w:hAnsi="Times New Roman"/>
          <w:color w:val="000000" w:themeColor="text1"/>
        </w:rPr>
        <w:t>Hamilton</w:t>
      </w:r>
      <w:r w:rsidR="00FA20E8">
        <w:rPr>
          <w:rFonts w:ascii="Times New Roman" w:hAnsi="Times New Roman"/>
          <w:color w:val="000000" w:themeColor="text1"/>
        </w:rPr>
        <w:t xml:space="preserve">, </w:t>
      </w:r>
      <w:proofErr w:type="gramStart"/>
      <w:r w:rsidR="00A207DB">
        <w:rPr>
          <w:rFonts w:ascii="Times New Roman" w:hAnsi="Times New Roman"/>
          <w:color w:val="000000" w:themeColor="text1"/>
        </w:rPr>
        <w:t>Providence</w:t>
      </w:r>
      <w:proofErr w:type="gramEnd"/>
      <w:r w:rsidR="00A207DB">
        <w:rPr>
          <w:rFonts w:ascii="Times New Roman" w:hAnsi="Times New Roman"/>
          <w:color w:val="000000" w:themeColor="text1"/>
        </w:rPr>
        <w:t xml:space="preserve"> or </w:t>
      </w:r>
      <w:r w:rsidR="00FA20E8">
        <w:rPr>
          <w:rFonts w:ascii="Times New Roman" w:hAnsi="Times New Roman"/>
          <w:color w:val="000000" w:themeColor="text1"/>
        </w:rPr>
        <w:t>St. Joseph’s. T</w:t>
      </w:r>
      <w:r w:rsidRPr="07BCF9C2">
        <w:rPr>
          <w:rFonts w:ascii="Times New Roman" w:hAnsi="Times New Roman"/>
          <w:color w:val="000000" w:themeColor="text1"/>
        </w:rPr>
        <w:t>he infractions from the remaining site visits are listed below:</w:t>
      </w:r>
    </w:p>
    <w:p w14:paraId="6D98A12B" w14:textId="77777777" w:rsidR="0016230D" w:rsidRPr="00C70027" w:rsidRDefault="0016230D" w:rsidP="00A61535">
      <w:pPr>
        <w:rPr>
          <w:rFonts w:ascii="Times New Roman" w:hAnsi="Times New Roman"/>
          <w:color w:val="FF0000"/>
        </w:rPr>
      </w:pPr>
    </w:p>
    <w:p w14:paraId="2E4C71FD" w14:textId="0C316A18" w:rsidR="007D571D" w:rsidRPr="000D4C7D" w:rsidRDefault="00A207DB" w:rsidP="007D571D">
      <w:pPr>
        <w:ind w:right="720"/>
        <w:rPr>
          <w:rFonts w:ascii="Times New Roman" w:hAnsi="Times New Roman"/>
          <w:b/>
          <w:bCs/>
          <w:color w:val="000000" w:themeColor="text1"/>
          <w:u w:val="single"/>
        </w:rPr>
      </w:pPr>
      <w:r>
        <w:rPr>
          <w:rFonts w:ascii="Times New Roman" w:hAnsi="Times New Roman"/>
          <w:b/>
          <w:bCs/>
          <w:color w:val="000000" w:themeColor="text1"/>
          <w:u w:val="single"/>
        </w:rPr>
        <w:t>Next Door</w:t>
      </w:r>
    </w:p>
    <w:p w14:paraId="45BDD2D9" w14:textId="33C6307E" w:rsidR="007D571D" w:rsidRDefault="007D571D" w:rsidP="007D571D">
      <w:pPr>
        <w:spacing w:line="259" w:lineRule="auto"/>
        <w:ind w:right="720"/>
        <w:rPr>
          <w:rFonts w:ascii="Times New Roman" w:hAnsi="Times New Roman"/>
          <w:color w:val="000000" w:themeColor="text1"/>
        </w:rPr>
      </w:pPr>
      <w:r w:rsidRPr="07BCF9C2">
        <w:rPr>
          <w:rFonts w:ascii="Times New Roman" w:hAnsi="Times New Roman"/>
          <w:color w:val="000000" w:themeColor="text1"/>
        </w:rPr>
        <w:t xml:space="preserve">Site visit date: </w:t>
      </w:r>
      <w:r w:rsidR="00A207DB">
        <w:rPr>
          <w:rFonts w:ascii="Times New Roman" w:hAnsi="Times New Roman"/>
          <w:color w:val="000000" w:themeColor="text1"/>
        </w:rPr>
        <w:t>12</w:t>
      </w:r>
      <w:r>
        <w:rPr>
          <w:rFonts w:ascii="Times New Roman" w:hAnsi="Times New Roman"/>
          <w:color w:val="000000" w:themeColor="text1"/>
        </w:rPr>
        <w:t>/</w:t>
      </w:r>
      <w:r w:rsidR="00A207DB">
        <w:rPr>
          <w:rFonts w:ascii="Times New Roman" w:hAnsi="Times New Roman"/>
          <w:color w:val="000000" w:themeColor="text1"/>
        </w:rPr>
        <w:t>1</w:t>
      </w:r>
      <w:r>
        <w:rPr>
          <w:rFonts w:ascii="Times New Roman" w:hAnsi="Times New Roman"/>
          <w:color w:val="000000" w:themeColor="text1"/>
        </w:rPr>
        <w:t>7/</w:t>
      </w:r>
      <w:r w:rsidR="00A207DB">
        <w:rPr>
          <w:rFonts w:ascii="Times New Roman" w:hAnsi="Times New Roman"/>
          <w:color w:val="000000" w:themeColor="text1"/>
        </w:rPr>
        <w:t>21</w:t>
      </w:r>
    </w:p>
    <w:p w14:paraId="1E4EA3CE" w14:textId="110CD973" w:rsidR="007D571D" w:rsidRDefault="007D571D" w:rsidP="007D571D">
      <w:pPr>
        <w:ind w:right="720"/>
        <w:rPr>
          <w:rFonts w:ascii="Times New Roman" w:hAnsi="Times New Roman"/>
          <w:color w:val="000000" w:themeColor="text1"/>
        </w:rPr>
      </w:pPr>
      <w:r w:rsidRPr="07BCF9C2">
        <w:rPr>
          <w:rFonts w:ascii="Times New Roman" w:hAnsi="Times New Roman"/>
          <w:color w:val="000000" w:themeColor="text1"/>
        </w:rPr>
        <w:t>Infractions submitted to site:</w:t>
      </w:r>
    </w:p>
    <w:p w14:paraId="49EEC890" w14:textId="77777777" w:rsidR="007D571D" w:rsidRDefault="007D571D" w:rsidP="007D571D">
      <w:pPr>
        <w:ind w:right="720"/>
        <w:rPr>
          <w:rFonts w:ascii="Times New Roman" w:hAnsi="Times New Roman"/>
          <w:color w:val="000000" w:themeColor="text1"/>
        </w:rPr>
      </w:pPr>
      <w:r w:rsidRPr="07BCF9C2">
        <w:rPr>
          <w:rFonts w:ascii="Times New Roman" w:hAnsi="Times New Roman"/>
          <w:color w:val="000000" w:themeColor="text1"/>
        </w:rPr>
        <w:t xml:space="preserve">Site responded: </w:t>
      </w:r>
      <w:r w:rsidRPr="07BCF9C2">
        <w:rPr>
          <w:rFonts w:ascii="Times New Roman" w:hAnsi="Times New Roman"/>
          <w:b/>
          <w:bCs/>
          <w:color w:val="000000" w:themeColor="text1"/>
        </w:rPr>
        <w:t>Pending</w:t>
      </w:r>
    </w:p>
    <w:p w14:paraId="7FDC3ED6" w14:textId="19B8B12A" w:rsidR="007D571D" w:rsidRPr="00EA41A5" w:rsidRDefault="007D571D" w:rsidP="00EA41A5">
      <w:pPr>
        <w:ind w:right="720"/>
        <w:rPr>
          <w:rFonts w:ascii="Times New Roman" w:hAnsi="Times New Roman"/>
          <w:b/>
          <w:color w:val="000000"/>
          <w:szCs w:val="24"/>
        </w:rPr>
      </w:pPr>
      <w:r w:rsidRPr="07BCF9C2">
        <w:rPr>
          <w:rFonts w:ascii="Times New Roman" w:hAnsi="Times New Roman"/>
          <w:b/>
          <w:bCs/>
          <w:color w:val="000000" w:themeColor="text1"/>
        </w:rPr>
        <w:lastRenderedPageBreak/>
        <w:t>SOC Infractions:</w:t>
      </w:r>
      <w:r w:rsidR="00EA41A5">
        <w:rPr>
          <w:rFonts w:ascii="Times New Roman" w:hAnsi="Times New Roman"/>
          <w:b/>
          <w:color w:val="000000"/>
          <w:szCs w:val="24"/>
        </w:rPr>
        <w:t xml:space="preserve">   </w:t>
      </w:r>
      <w:r w:rsidR="00EA41A5" w:rsidRPr="00EA41A5">
        <w:rPr>
          <w:rFonts w:ascii="Times New Roman" w:hAnsi="Times New Roman"/>
          <w:b/>
          <w:bCs/>
          <w:color w:val="000000" w:themeColor="text1"/>
        </w:rPr>
        <w:t>pending</w:t>
      </w:r>
    </w:p>
    <w:p w14:paraId="24CE4541" w14:textId="77777777" w:rsidR="007D571D" w:rsidRDefault="007D571D" w:rsidP="004A090D">
      <w:pPr>
        <w:ind w:right="720"/>
        <w:rPr>
          <w:rFonts w:ascii="Times New Roman" w:hAnsi="Times New Roman"/>
          <w:b/>
          <w:color w:val="FF0000"/>
          <w:szCs w:val="24"/>
          <w:u w:val="single"/>
        </w:rPr>
      </w:pPr>
    </w:p>
    <w:p w14:paraId="1242BF38" w14:textId="7CBD1BF4" w:rsidR="00401507" w:rsidRPr="004B74EF" w:rsidRDefault="07BCF9C2" w:rsidP="07BCF9C2">
      <w:pPr>
        <w:ind w:left="720"/>
        <w:jc w:val="center"/>
        <w:rPr>
          <w:rFonts w:ascii="Times New Roman" w:hAnsi="Times New Roman"/>
          <w:b/>
          <w:bCs/>
          <w:i/>
          <w:iCs/>
          <w:color w:val="000000" w:themeColor="text1"/>
        </w:rPr>
      </w:pPr>
      <w:r w:rsidRPr="07BCF9C2">
        <w:rPr>
          <w:rFonts w:ascii="Times New Roman" w:hAnsi="Times New Roman"/>
          <w:b/>
          <w:bCs/>
          <w:i/>
          <w:iCs/>
          <w:color w:val="000000" w:themeColor="text1"/>
        </w:rPr>
        <w:t>FY20</w:t>
      </w:r>
      <w:r w:rsidR="003063C0">
        <w:rPr>
          <w:rFonts w:ascii="Times New Roman" w:hAnsi="Times New Roman"/>
          <w:b/>
          <w:bCs/>
          <w:i/>
          <w:iCs/>
          <w:color w:val="000000" w:themeColor="text1"/>
        </w:rPr>
        <w:t>21</w:t>
      </w:r>
      <w:r w:rsidRPr="07BCF9C2">
        <w:rPr>
          <w:rFonts w:ascii="Times New Roman" w:hAnsi="Times New Roman"/>
          <w:b/>
          <w:bCs/>
          <w:i/>
          <w:iCs/>
          <w:color w:val="000000" w:themeColor="text1"/>
        </w:rPr>
        <w:t>-20</w:t>
      </w:r>
      <w:r w:rsidR="003063C0">
        <w:rPr>
          <w:rFonts w:ascii="Times New Roman" w:hAnsi="Times New Roman"/>
          <w:b/>
          <w:bCs/>
          <w:i/>
          <w:iCs/>
          <w:color w:val="000000" w:themeColor="text1"/>
        </w:rPr>
        <w:t>22</w:t>
      </w:r>
      <w:r w:rsidRPr="07BCF9C2">
        <w:rPr>
          <w:rFonts w:ascii="Times New Roman" w:hAnsi="Times New Roman"/>
          <w:b/>
          <w:bCs/>
          <w:i/>
          <w:iCs/>
          <w:color w:val="000000" w:themeColor="text1"/>
        </w:rPr>
        <w:t xml:space="preserve"> Unannounced Site Visit Tally</w:t>
      </w:r>
    </w:p>
    <w:p w14:paraId="44E871BC" w14:textId="77777777" w:rsidR="00401507" w:rsidRPr="004B74EF" w:rsidRDefault="00401507" w:rsidP="00401507">
      <w:pPr>
        <w:ind w:left="720"/>
        <w:jc w:val="center"/>
        <w:rPr>
          <w:rFonts w:ascii="Times New Roman" w:hAnsi="Times New Roman"/>
          <w:b/>
          <w:i/>
          <w:color w:val="000000"/>
        </w:rPr>
      </w:pP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18"/>
        <w:gridCol w:w="618"/>
        <w:gridCol w:w="640"/>
        <w:gridCol w:w="720"/>
        <w:gridCol w:w="810"/>
        <w:gridCol w:w="810"/>
        <w:gridCol w:w="236"/>
        <w:gridCol w:w="1024"/>
      </w:tblGrid>
      <w:tr w:rsidR="003063C0" w:rsidRPr="004B74EF" w14:paraId="2CC80DBE" w14:textId="77777777" w:rsidTr="001C59C5">
        <w:trPr>
          <w:trHeight w:val="278"/>
          <w:jc w:val="center"/>
        </w:trPr>
        <w:tc>
          <w:tcPr>
            <w:tcW w:w="1809" w:type="dxa"/>
            <w:shd w:val="clear" w:color="auto" w:fill="000000" w:themeFill="text1"/>
          </w:tcPr>
          <w:p w14:paraId="2785E8E2" w14:textId="77777777" w:rsidR="003063C0" w:rsidRPr="004B74EF" w:rsidRDefault="003063C0" w:rsidP="008767FF">
            <w:pPr>
              <w:jc w:val="center"/>
              <w:rPr>
                <w:rFonts w:ascii="Times New Roman" w:hAnsi="Times New Roman"/>
                <w:b/>
                <w:color w:val="FFFFFF"/>
                <w:sz w:val="20"/>
              </w:rPr>
            </w:pPr>
            <w:r w:rsidRPr="004B74EF">
              <w:rPr>
                <w:rFonts w:ascii="Times New Roman" w:hAnsi="Times New Roman"/>
                <w:b/>
                <w:color w:val="FFFFFF"/>
                <w:sz w:val="20"/>
              </w:rPr>
              <w:t>Site</w:t>
            </w:r>
          </w:p>
        </w:tc>
        <w:tc>
          <w:tcPr>
            <w:tcW w:w="618" w:type="dxa"/>
            <w:shd w:val="clear" w:color="auto" w:fill="000000" w:themeFill="text1"/>
          </w:tcPr>
          <w:p w14:paraId="1D4FC5BB" w14:textId="05E68B13" w:rsidR="003063C0" w:rsidRPr="004B74EF" w:rsidRDefault="003063C0" w:rsidP="008767FF">
            <w:pPr>
              <w:jc w:val="center"/>
              <w:rPr>
                <w:rFonts w:ascii="Times New Roman" w:hAnsi="Times New Roman"/>
                <w:b/>
                <w:color w:val="FFFFFF"/>
                <w:sz w:val="20"/>
              </w:rPr>
            </w:pPr>
            <w:r>
              <w:rPr>
                <w:rFonts w:ascii="Times New Roman" w:hAnsi="Times New Roman"/>
                <w:b/>
                <w:color w:val="FFFFFF"/>
                <w:sz w:val="20"/>
              </w:rPr>
              <w:t>7/21</w:t>
            </w:r>
          </w:p>
        </w:tc>
        <w:tc>
          <w:tcPr>
            <w:tcW w:w="618" w:type="dxa"/>
            <w:shd w:val="clear" w:color="auto" w:fill="000000" w:themeFill="text1"/>
          </w:tcPr>
          <w:p w14:paraId="42509C21" w14:textId="27FD2424" w:rsidR="003063C0" w:rsidRPr="004B74EF" w:rsidRDefault="003063C0" w:rsidP="008767FF">
            <w:pPr>
              <w:jc w:val="center"/>
              <w:rPr>
                <w:rFonts w:ascii="Times New Roman" w:hAnsi="Times New Roman"/>
                <w:b/>
                <w:color w:val="FFFFFF"/>
                <w:sz w:val="20"/>
              </w:rPr>
            </w:pPr>
            <w:r>
              <w:rPr>
                <w:rFonts w:ascii="Times New Roman" w:hAnsi="Times New Roman"/>
                <w:b/>
                <w:color w:val="FFFFFF"/>
                <w:sz w:val="20"/>
              </w:rPr>
              <w:t>8/21</w:t>
            </w:r>
          </w:p>
        </w:tc>
        <w:tc>
          <w:tcPr>
            <w:tcW w:w="640" w:type="dxa"/>
            <w:shd w:val="clear" w:color="auto" w:fill="000000" w:themeFill="text1"/>
          </w:tcPr>
          <w:p w14:paraId="63C02D57" w14:textId="1FBEA5FC" w:rsidR="003063C0" w:rsidRPr="004B74EF" w:rsidRDefault="003063C0" w:rsidP="008767FF">
            <w:pPr>
              <w:jc w:val="center"/>
              <w:rPr>
                <w:rFonts w:ascii="Times New Roman" w:hAnsi="Times New Roman"/>
                <w:b/>
                <w:color w:val="FFFFFF"/>
                <w:sz w:val="20"/>
              </w:rPr>
            </w:pPr>
            <w:r>
              <w:rPr>
                <w:rFonts w:ascii="Times New Roman" w:hAnsi="Times New Roman"/>
                <w:b/>
                <w:color w:val="FFFFFF"/>
                <w:sz w:val="20"/>
              </w:rPr>
              <w:t>9/21</w:t>
            </w:r>
          </w:p>
        </w:tc>
        <w:tc>
          <w:tcPr>
            <w:tcW w:w="720" w:type="dxa"/>
            <w:shd w:val="clear" w:color="auto" w:fill="000000" w:themeFill="text1"/>
          </w:tcPr>
          <w:p w14:paraId="0682E0B2" w14:textId="5354BE33" w:rsidR="003063C0" w:rsidRPr="004B74EF" w:rsidRDefault="003063C0" w:rsidP="008767FF">
            <w:pPr>
              <w:jc w:val="center"/>
              <w:rPr>
                <w:rFonts w:ascii="Times New Roman" w:hAnsi="Times New Roman"/>
                <w:b/>
                <w:color w:val="FFFFFF"/>
                <w:sz w:val="20"/>
              </w:rPr>
            </w:pPr>
            <w:r>
              <w:rPr>
                <w:rFonts w:ascii="Times New Roman" w:hAnsi="Times New Roman"/>
                <w:b/>
                <w:color w:val="FFFFFF"/>
                <w:sz w:val="20"/>
              </w:rPr>
              <w:t>10/21</w:t>
            </w:r>
          </w:p>
        </w:tc>
        <w:tc>
          <w:tcPr>
            <w:tcW w:w="810" w:type="dxa"/>
            <w:shd w:val="clear" w:color="auto" w:fill="000000" w:themeFill="text1"/>
          </w:tcPr>
          <w:p w14:paraId="509F684B" w14:textId="04DAD4DB" w:rsidR="003063C0" w:rsidRPr="004B74EF" w:rsidRDefault="003063C0" w:rsidP="008767FF">
            <w:pPr>
              <w:jc w:val="center"/>
              <w:rPr>
                <w:rFonts w:ascii="Times New Roman" w:hAnsi="Times New Roman"/>
                <w:b/>
                <w:color w:val="FFFFFF"/>
                <w:sz w:val="20"/>
              </w:rPr>
            </w:pPr>
            <w:r>
              <w:rPr>
                <w:rFonts w:ascii="Times New Roman" w:hAnsi="Times New Roman"/>
                <w:b/>
                <w:color w:val="FFFFFF"/>
                <w:sz w:val="20"/>
              </w:rPr>
              <w:t>11/21</w:t>
            </w:r>
          </w:p>
        </w:tc>
        <w:tc>
          <w:tcPr>
            <w:tcW w:w="810" w:type="dxa"/>
            <w:shd w:val="clear" w:color="auto" w:fill="000000" w:themeFill="text1"/>
          </w:tcPr>
          <w:p w14:paraId="480265D0" w14:textId="19DEB1A1" w:rsidR="003063C0" w:rsidRDefault="003063C0" w:rsidP="07BCF9C2">
            <w:pPr>
              <w:jc w:val="center"/>
              <w:rPr>
                <w:rFonts w:ascii="Times New Roman" w:hAnsi="Times New Roman"/>
                <w:b/>
                <w:bCs/>
                <w:color w:val="FFFFFF" w:themeColor="background1"/>
                <w:sz w:val="20"/>
              </w:rPr>
            </w:pPr>
            <w:r>
              <w:rPr>
                <w:rFonts w:ascii="Times New Roman" w:hAnsi="Times New Roman"/>
                <w:b/>
                <w:bCs/>
                <w:color w:val="FFFFFF" w:themeColor="background1"/>
                <w:sz w:val="20"/>
              </w:rPr>
              <w:t>12/21</w:t>
            </w:r>
          </w:p>
        </w:tc>
        <w:tc>
          <w:tcPr>
            <w:tcW w:w="1260" w:type="dxa"/>
            <w:gridSpan w:val="2"/>
            <w:shd w:val="clear" w:color="auto" w:fill="000000" w:themeFill="text1"/>
          </w:tcPr>
          <w:p w14:paraId="4804F062" w14:textId="52D8CF86" w:rsidR="003063C0" w:rsidRPr="004B74EF" w:rsidRDefault="003063C0" w:rsidP="07BCF9C2">
            <w:pPr>
              <w:jc w:val="center"/>
              <w:rPr>
                <w:rFonts w:ascii="Times New Roman" w:hAnsi="Times New Roman"/>
                <w:b/>
                <w:bCs/>
                <w:color w:val="FFFFFF" w:themeColor="background1"/>
                <w:sz w:val="20"/>
              </w:rPr>
            </w:pPr>
            <w:r w:rsidRPr="07BCF9C2">
              <w:rPr>
                <w:rFonts w:ascii="Times New Roman" w:hAnsi="Times New Roman"/>
                <w:b/>
                <w:bCs/>
                <w:color w:val="FFFFFF" w:themeColor="background1"/>
                <w:sz w:val="20"/>
              </w:rPr>
              <w:t>Total (FY</w:t>
            </w:r>
            <w:r>
              <w:rPr>
                <w:rFonts w:ascii="Times New Roman" w:hAnsi="Times New Roman"/>
                <w:b/>
                <w:bCs/>
                <w:color w:val="FFFFFF" w:themeColor="background1"/>
                <w:sz w:val="20"/>
              </w:rPr>
              <w:t>21</w:t>
            </w:r>
            <w:r w:rsidRPr="07BCF9C2">
              <w:rPr>
                <w:rFonts w:ascii="Times New Roman" w:hAnsi="Times New Roman"/>
                <w:b/>
                <w:bCs/>
                <w:color w:val="FFFFFF" w:themeColor="background1"/>
                <w:sz w:val="20"/>
              </w:rPr>
              <w:t>-2</w:t>
            </w:r>
            <w:r>
              <w:rPr>
                <w:rFonts w:ascii="Times New Roman" w:hAnsi="Times New Roman"/>
                <w:b/>
                <w:bCs/>
                <w:color w:val="FFFFFF" w:themeColor="background1"/>
                <w:sz w:val="20"/>
              </w:rPr>
              <w:t>2</w:t>
            </w:r>
            <w:r w:rsidRPr="07BCF9C2">
              <w:rPr>
                <w:rFonts w:ascii="Times New Roman" w:hAnsi="Times New Roman"/>
                <w:b/>
                <w:bCs/>
                <w:color w:val="FFFFFF" w:themeColor="background1"/>
                <w:sz w:val="20"/>
              </w:rPr>
              <w:t>)</w:t>
            </w:r>
          </w:p>
        </w:tc>
      </w:tr>
      <w:tr w:rsidR="002A06EA" w:rsidRPr="004B74EF" w14:paraId="1E24650D" w14:textId="77777777" w:rsidTr="001C59C5">
        <w:trPr>
          <w:trHeight w:val="404"/>
          <w:jc w:val="center"/>
        </w:trPr>
        <w:tc>
          <w:tcPr>
            <w:tcW w:w="1809" w:type="dxa"/>
          </w:tcPr>
          <w:p w14:paraId="04CD8EDF" w14:textId="14488C78"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Buena Vista Horace Mann</w:t>
            </w:r>
          </w:p>
        </w:tc>
        <w:tc>
          <w:tcPr>
            <w:tcW w:w="618" w:type="dxa"/>
          </w:tcPr>
          <w:p w14:paraId="109CE295"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18" w:type="dxa"/>
          </w:tcPr>
          <w:p w14:paraId="786D2650"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40" w:type="dxa"/>
          </w:tcPr>
          <w:p w14:paraId="1093BB7E" w14:textId="075C7757"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720" w:type="dxa"/>
          </w:tcPr>
          <w:p w14:paraId="45433F25" w14:textId="1DEB2781" w:rsidR="002A06EA" w:rsidRDefault="001C59C5"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6D5585DC" w14:textId="77777777" w:rsidR="002A06EA"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02A3E3C6" w14:textId="34FEC767"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0</w:t>
            </w:r>
          </w:p>
        </w:tc>
        <w:tc>
          <w:tcPr>
            <w:tcW w:w="1260" w:type="dxa"/>
            <w:gridSpan w:val="2"/>
          </w:tcPr>
          <w:p w14:paraId="7A961DAD" w14:textId="1C64A39B" w:rsidR="002A06EA" w:rsidRDefault="002A06EA" w:rsidP="002A06EA">
            <w:pPr>
              <w:jc w:val="center"/>
              <w:rPr>
                <w:rFonts w:ascii="Times New Roman" w:hAnsi="Times New Roman"/>
                <w:b/>
                <w:bCs/>
                <w:color w:val="000000" w:themeColor="text1"/>
                <w:sz w:val="20"/>
              </w:rPr>
            </w:pPr>
            <w:r>
              <w:rPr>
                <w:rFonts w:ascii="Times New Roman" w:hAnsi="Times New Roman"/>
                <w:b/>
                <w:bCs/>
                <w:color w:val="000000" w:themeColor="text1"/>
                <w:sz w:val="20"/>
              </w:rPr>
              <w:t>1</w:t>
            </w:r>
          </w:p>
        </w:tc>
      </w:tr>
      <w:tr w:rsidR="002A06EA" w:rsidRPr="004B74EF" w14:paraId="607C66B9" w14:textId="77777777" w:rsidTr="001C59C5">
        <w:trPr>
          <w:jc w:val="center"/>
        </w:trPr>
        <w:tc>
          <w:tcPr>
            <w:tcW w:w="1809" w:type="dxa"/>
          </w:tcPr>
          <w:p w14:paraId="0019DEBB" w14:textId="75558E21"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Compass Family</w:t>
            </w:r>
          </w:p>
        </w:tc>
        <w:tc>
          <w:tcPr>
            <w:tcW w:w="618" w:type="dxa"/>
          </w:tcPr>
          <w:p w14:paraId="554ED7C6" w14:textId="4CDBC0B6"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618" w:type="dxa"/>
          </w:tcPr>
          <w:p w14:paraId="35B39BB3" w14:textId="57BCE464"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1</w:t>
            </w:r>
          </w:p>
        </w:tc>
        <w:tc>
          <w:tcPr>
            <w:tcW w:w="640" w:type="dxa"/>
          </w:tcPr>
          <w:p w14:paraId="384B5589"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720" w:type="dxa"/>
          </w:tcPr>
          <w:p w14:paraId="17785619"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0361385E" w14:textId="59F05DDC" w:rsidR="002A06EA" w:rsidRPr="004B74EF" w:rsidRDefault="00F02A56"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34BB7552" w14:textId="2D347DDB"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0</w:t>
            </w:r>
          </w:p>
        </w:tc>
        <w:tc>
          <w:tcPr>
            <w:tcW w:w="1260" w:type="dxa"/>
            <w:gridSpan w:val="2"/>
          </w:tcPr>
          <w:p w14:paraId="55954495" w14:textId="3C25CB12"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2</w:t>
            </w:r>
          </w:p>
        </w:tc>
      </w:tr>
      <w:tr w:rsidR="002A06EA" w:rsidRPr="004B74EF" w14:paraId="58204F00" w14:textId="77777777" w:rsidTr="001C59C5">
        <w:trPr>
          <w:jc w:val="center"/>
        </w:trPr>
        <w:tc>
          <w:tcPr>
            <w:tcW w:w="1809" w:type="dxa"/>
          </w:tcPr>
          <w:p w14:paraId="2F9C40A9" w14:textId="53881400"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Hamilton Family</w:t>
            </w:r>
          </w:p>
        </w:tc>
        <w:tc>
          <w:tcPr>
            <w:tcW w:w="618" w:type="dxa"/>
          </w:tcPr>
          <w:p w14:paraId="59C2357E"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18" w:type="dxa"/>
          </w:tcPr>
          <w:p w14:paraId="0923B716" w14:textId="0AD33712"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640" w:type="dxa"/>
          </w:tcPr>
          <w:p w14:paraId="1F4492EA" w14:textId="1AC68579"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1</w:t>
            </w:r>
          </w:p>
        </w:tc>
        <w:tc>
          <w:tcPr>
            <w:tcW w:w="720" w:type="dxa"/>
          </w:tcPr>
          <w:p w14:paraId="6B5EE03B" w14:textId="43A5B8A8"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388206D4" w14:textId="77777777" w:rsidR="002A06EA"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4DB51453" w14:textId="51CD0051"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1</w:t>
            </w:r>
          </w:p>
        </w:tc>
        <w:tc>
          <w:tcPr>
            <w:tcW w:w="1260" w:type="dxa"/>
            <w:gridSpan w:val="2"/>
          </w:tcPr>
          <w:p w14:paraId="74C2AA64" w14:textId="5453D710"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2</w:t>
            </w:r>
          </w:p>
        </w:tc>
      </w:tr>
      <w:tr w:rsidR="002A06EA" w:rsidRPr="004B74EF" w14:paraId="21D6DDF7" w14:textId="77777777" w:rsidTr="001C59C5">
        <w:trPr>
          <w:jc w:val="center"/>
        </w:trPr>
        <w:tc>
          <w:tcPr>
            <w:tcW w:w="1809" w:type="dxa"/>
          </w:tcPr>
          <w:p w14:paraId="5A26D686" w14:textId="5386664A"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Harbor House Family</w:t>
            </w:r>
          </w:p>
        </w:tc>
        <w:tc>
          <w:tcPr>
            <w:tcW w:w="618" w:type="dxa"/>
          </w:tcPr>
          <w:p w14:paraId="28F938B2"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18" w:type="dxa"/>
          </w:tcPr>
          <w:p w14:paraId="0B23D8F0" w14:textId="32379CBF"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640" w:type="dxa"/>
          </w:tcPr>
          <w:p w14:paraId="3179650E" w14:textId="5EBB56EC"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720" w:type="dxa"/>
          </w:tcPr>
          <w:p w14:paraId="69ED359F" w14:textId="5990316D" w:rsidR="002A06EA" w:rsidRDefault="001C59C5"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33D01DFC" w14:textId="7815B777" w:rsidR="002A06EA" w:rsidRDefault="00F02A56"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59B022BF" w14:textId="40920163"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0</w:t>
            </w:r>
          </w:p>
        </w:tc>
        <w:tc>
          <w:tcPr>
            <w:tcW w:w="1260" w:type="dxa"/>
            <w:gridSpan w:val="2"/>
          </w:tcPr>
          <w:p w14:paraId="1C73D95B" w14:textId="3B3060F5"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2</w:t>
            </w:r>
          </w:p>
        </w:tc>
      </w:tr>
      <w:tr w:rsidR="002A06EA" w:rsidRPr="004B74EF" w14:paraId="51D6DD78" w14:textId="77777777" w:rsidTr="001C59C5">
        <w:trPr>
          <w:trHeight w:val="260"/>
          <w:jc w:val="center"/>
        </w:trPr>
        <w:tc>
          <w:tcPr>
            <w:tcW w:w="1809" w:type="dxa"/>
          </w:tcPr>
          <w:p w14:paraId="6E8E5125" w14:textId="660F0012" w:rsidR="002A06EA" w:rsidRPr="002A06EA" w:rsidRDefault="002A06EA" w:rsidP="002A06EA">
            <w:pPr>
              <w:jc w:val="center"/>
              <w:rPr>
                <w:rFonts w:ascii="Times New Roman" w:hAnsi="Times New Roman"/>
                <w:b/>
                <w:color w:val="000000"/>
                <w:sz w:val="22"/>
                <w:szCs w:val="22"/>
              </w:rPr>
            </w:pPr>
          </w:p>
        </w:tc>
        <w:tc>
          <w:tcPr>
            <w:tcW w:w="618" w:type="dxa"/>
          </w:tcPr>
          <w:p w14:paraId="0C810582" w14:textId="0C62BCED" w:rsidR="002A06EA" w:rsidRPr="004B74EF" w:rsidRDefault="002A06EA" w:rsidP="002A06EA">
            <w:pPr>
              <w:jc w:val="center"/>
              <w:rPr>
                <w:rFonts w:ascii="Times New Roman" w:hAnsi="Times New Roman"/>
                <w:b/>
                <w:bCs/>
                <w:color w:val="000000"/>
                <w:sz w:val="20"/>
              </w:rPr>
            </w:pPr>
          </w:p>
        </w:tc>
        <w:tc>
          <w:tcPr>
            <w:tcW w:w="618" w:type="dxa"/>
          </w:tcPr>
          <w:p w14:paraId="53F4B3E9" w14:textId="426734D6" w:rsidR="002A06EA" w:rsidRPr="004B74EF" w:rsidRDefault="002A06EA" w:rsidP="002A06EA">
            <w:pPr>
              <w:jc w:val="center"/>
              <w:rPr>
                <w:rFonts w:ascii="Times New Roman" w:hAnsi="Times New Roman"/>
                <w:b/>
                <w:bCs/>
                <w:color w:val="000000"/>
                <w:sz w:val="20"/>
              </w:rPr>
            </w:pPr>
          </w:p>
        </w:tc>
        <w:tc>
          <w:tcPr>
            <w:tcW w:w="640" w:type="dxa"/>
          </w:tcPr>
          <w:p w14:paraId="71CA73DA" w14:textId="1636765B" w:rsidR="002A06EA" w:rsidRPr="004B74EF" w:rsidRDefault="002A06EA" w:rsidP="002A06EA">
            <w:pPr>
              <w:jc w:val="center"/>
              <w:rPr>
                <w:rFonts w:ascii="Times New Roman" w:hAnsi="Times New Roman"/>
                <w:b/>
                <w:bCs/>
                <w:color w:val="000000"/>
                <w:sz w:val="20"/>
              </w:rPr>
            </w:pPr>
          </w:p>
        </w:tc>
        <w:tc>
          <w:tcPr>
            <w:tcW w:w="720" w:type="dxa"/>
          </w:tcPr>
          <w:p w14:paraId="037DDB1E" w14:textId="589639DB" w:rsidR="002A06EA" w:rsidRDefault="002A06EA" w:rsidP="002A06EA">
            <w:pPr>
              <w:jc w:val="center"/>
              <w:rPr>
                <w:rFonts w:ascii="Times New Roman" w:hAnsi="Times New Roman"/>
                <w:b/>
                <w:bCs/>
                <w:color w:val="000000"/>
                <w:sz w:val="20"/>
              </w:rPr>
            </w:pPr>
          </w:p>
        </w:tc>
        <w:tc>
          <w:tcPr>
            <w:tcW w:w="810" w:type="dxa"/>
          </w:tcPr>
          <w:p w14:paraId="43291289" w14:textId="63BCAF19" w:rsidR="002A06EA" w:rsidRDefault="002A06EA" w:rsidP="002A06EA">
            <w:pPr>
              <w:jc w:val="center"/>
              <w:rPr>
                <w:rFonts w:ascii="Times New Roman" w:hAnsi="Times New Roman"/>
                <w:b/>
                <w:bCs/>
                <w:color w:val="000000"/>
                <w:sz w:val="20"/>
              </w:rPr>
            </w:pPr>
          </w:p>
        </w:tc>
        <w:tc>
          <w:tcPr>
            <w:tcW w:w="810" w:type="dxa"/>
          </w:tcPr>
          <w:p w14:paraId="0409EB27" w14:textId="35B7B58D" w:rsidR="002A06EA" w:rsidRDefault="002A06EA" w:rsidP="002A06EA">
            <w:pPr>
              <w:jc w:val="center"/>
              <w:rPr>
                <w:rFonts w:ascii="Times New Roman" w:hAnsi="Times New Roman"/>
                <w:b/>
                <w:bCs/>
                <w:color w:val="000000" w:themeColor="text1"/>
                <w:sz w:val="20"/>
              </w:rPr>
            </w:pPr>
          </w:p>
        </w:tc>
        <w:tc>
          <w:tcPr>
            <w:tcW w:w="1260" w:type="dxa"/>
            <w:gridSpan w:val="2"/>
          </w:tcPr>
          <w:p w14:paraId="0CF16129" w14:textId="57AA276F" w:rsidR="002A06EA" w:rsidRDefault="002A06EA" w:rsidP="002A06EA">
            <w:pPr>
              <w:jc w:val="center"/>
              <w:rPr>
                <w:rFonts w:ascii="Times New Roman" w:hAnsi="Times New Roman"/>
                <w:b/>
                <w:bCs/>
                <w:color w:val="000000" w:themeColor="text1"/>
                <w:sz w:val="20"/>
              </w:rPr>
            </w:pPr>
          </w:p>
        </w:tc>
      </w:tr>
      <w:tr w:rsidR="002A06EA" w:rsidRPr="004B74EF" w14:paraId="253E62E6" w14:textId="77777777" w:rsidTr="001C59C5">
        <w:trPr>
          <w:trHeight w:val="260"/>
          <w:jc w:val="center"/>
        </w:trPr>
        <w:tc>
          <w:tcPr>
            <w:tcW w:w="1809" w:type="dxa"/>
          </w:tcPr>
          <w:p w14:paraId="39999E11" w14:textId="73A39328"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Lark Inn</w:t>
            </w:r>
          </w:p>
        </w:tc>
        <w:tc>
          <w:tcPr>
            <w:tcW w:w="618" w:type="dxa"/>
          </w:tcPr>
          <w:p w14:paraId="2CD1F454"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18" w:type="dxa"/>
          </w:tcPr>
          <w:p w14:paraId="459E8428"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1</w:t>
            </w:r>
          </w:p>
        </w:tc>
        <w:tc>
          <w:tcPr>
            <w:tcW w:w="640" w:type="dxa"/>
          </w:tcPr>
          <w:p w14:paraId="584FF09E"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720" w:type="dxa"/>
          </w:tcPr>
          <w:p w14:paraId="264A4AB5" w14:textId="206E16D8"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2DF5E244" w14:textId="7273782B" w:rsidR="002A06EA" w:rsidRDefault="00F02A56"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1F5C29A3" w14:textId="3C4C0443"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0</w:t>
            </w:r>
          </w:p>
        </w:tc>
        <w:tc>
          <w:tcPr>
            <w:tcW w:w="1260" w:type="dxa"/>
            <w:gridSpan w:val="2"/>
          </w:tcPr>
          <w:p w14:paraId="2B0F2602" w14:textId="2530B9C0"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2</w:t>
            </w:r>
          </w:p>
        </w:tc>
      </w:tr>
      <w:tr w:rsidR="002A06EA" w:rsidRPr="004B74EF" w14:paraId="13259E53" w14:textId="77777777" w:rsidTr="001C59C5">
        <w:trPr>
          <w:jc w:val="center"/>
        </w:trPr>
        <w:tc>
          <w:tcPr>
            <w:tcW w:w="1809" w:type="dxa"/>
          </w:tcPr>
          <w:p w14:paraId="664FF03B" w14:textId="7DFDD785"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MSC South Shelter</w:t>
            </w:r>
          </w:p>
        </w:tc>
        <w:tc>
          <w:tcPr>
            <w:tcW w:w="618" w:type="dxa"/>
          </w:tcPr>
          <w:p w14:paraId="589FF1F0" w14:textId="410D7E2B"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618" w:type="dxa"/>
          </w:tcPr>
          <w:p w14:paraId="122B8895"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40" w:type="dxa"/>
          </w:tcPr>
          <w:p w14:paraId="3F05B827" w14:textId="7D9BF79D"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1</w:t>
            </w:r>
          </w:p>
        </w:tc>
        <w:tc>
          <w:tcPr>
            <w:tcW w:w="720" w:type="dxa"/>
          </w:tcPr>
          <w:p w14:paraId="3F36AC94"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121A667C"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27F46B8D" w14:textId="4B4C5B40"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0</w:t>
            </w:r>
          </w:p>
        </w:tc>
        <w:tc>
          <w:tcPr>
            <w:tcW w:w="1260" w:type="dxa"/>
            <w:gridSpan w:val="2"/>
          </w:tcPr>
          <w:p w14:paraId="2F1914AE" w14:textId="556E27AC"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2</w:t>
            </w:r>
          </w:p>
        </w:tc>
      </w:tr>
      <w:tr w:rsidR="002A06EA" w:rsidRPr="004B74EF" w14:paraId="464F8B50" w14:textId="77777777" w:rsidTr="001C59C5">
        <w:trPr>
          <w:jc w:val="center"/>
        </w:trPr>
        <w:tc>
          <w:tcPr>
            <w:tcW w:w="1809" w:type="dxa"/>
          </w:tcPr>
          <w:p w14:paraId="54B3F054" w14:textId="185F8F07"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Next Door</w:t>
            </w:r>
          </w:p>
        </w:tc>
        <w:tc>
          <w:tcPr>
            <w:tcW w:w="618" w:type="dxa"/>
          </w:tcPr>
          <w:p w14:paraId="6D5D1E1F" w14:textId="5BE33663"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618" w:type="dxa"/>
          </w:tcPr>
          <w:p w14:paraId="6C1773EC"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40" w:type="dxa"/>
          </w:tcPr>
          <w:p w14:paraId="31945F74"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720" w:type="dxa"/>
          </w:tcPr>
          <w:p w14:paraId="5320306F" w14:textId="5253421E"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416F9635"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7D96664C" w14:textId="4B558914"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1</w:t>
            </w:r>
          </w:p>
        </w:tc>
        <w:tc>
          <w:tcPr>
            <w:tcW w:w="1260" w:type="dxa"/>
            <w:gridSpan w:val="2"/>
          </w:tcPr>
          <w:p w14:paraId="747801FF" w14:textId="320F4D80"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3</w:t>
            </w:r>
          </w:p>
        </w:tc>
      </w:tr>
      <w:tr w:rsidR="002A06EA" w:rsidRPr="004B74EF" w14:paraId="7D3D5D04" w14:textId="77777777" w:rsidTr="001C59C5">
        <w:trPr>
          <w:jc w:val="center"/>
        </w:trPr>
        <w:tc>
          <w:tcPr>
            <w:tcW w:w="1809" w:type="dxa"/>
          </w:tcPr>
          <w:p w14:paraId="48C62A33" w14:textId="5A0CB9A7"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Providence Family</w:t>
            </w:r>
          </w:p>
        </w:tc>
        <w:tc>
          <w:tcPr>
            <w:tcW w:w="618" w:type="dxa"/>
          </w:tcPr>
          <w:p w14:paraId="6A595F49" w14:textId="42D5D733"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618" w:type="dxa"/>
          </w:tcPr>
          <w:p w14:paraId="0EF618B8"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40" w:type="dxa"/>
          </w:tcPr>
          <w:p w14:paraId="4FD1FD74" w14:textId="70E75352"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720" w:type="dxa"/>
          </w:tcPr>
          <w:p w14:paraId="0F458D9D" w14:textId="602B4577" w:rsidR="002A06EA" w:rsidRDefault="001C59C5"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54DD1BF9" w14:textId="77777777" w:rsidR="002A06EA"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14B12A79" w14:textId="2B78B483"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1</w:t>
            </w:r>
          </w:p>
        </w:tc>
        <w:tc>
          <w:tcPr>
            <w:tcW w:w="1260" w:type="dxa"/>
            <w:gridSpan w:val="2"/>
          </w:tcPr>
          <w:p w14:paraId="5AC8A74D" w14:textId="4100585A"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2</w:t>
            </w:r>
          </w:p>
        </w:tc>
      </w:tr>
      <w:tr w:rsidR="002A06EA" w:rsidRPr="004B74EF" w14:paraId="34D2F636" w14:textId="77777777" w:rsidTr="001C59C5">
        <w:trPr>
          <w:jc w:val="center"/>
        </w:trPr>
        <w:tc>
          <w:tcPr>
            <w:tcW w:w="1809" w:type="dxa"/>
          </w:tcPr>
          <w:p w14:paraId="67364D7F" w14:textId="3672D0E0"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Sanctuary</w:t>
            </w:r>
          </w:p>
        </w:tc>
        <w:tc>
          <w:tcPr>
            <w:tcW w:w="618" w:type="dxa"/>
          </w:tcPr>
          <w:p w14:paraId="343FC261"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18" w:type="dxa"/>
          </w:tcPr>
          <w:p w14:paraId="4AFBE565" w14:textId="09588B17"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640" w:type="dxa"/>
          </w:tcPr>
          <w:p w14:paraId="673EFE3A"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720" w:type="dxa"/>
          </w:tcPr>
          <w:p w14:paraId="2BBC4EE7"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7EC1E13A" w14:textId="77777777" w:rsidR="002A06EA" w:rsidRDefault="002A06EA"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0D2CF034" w14:textId="50B1BCD0"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0</w:t>
            </w:r>
          </w:p>
        </w:tc>
        <w:tc>
          <w:tcPr>
            <w:tcW w:w="1260" w:type="dxa"/>
            <w:gridSpan w:val="2"/>
          </w:tcPr>
          <w:p w14:paraId="46C4652D" w14:textId="3C666C62" w:rsidR="002A06EA" w:rsidRDefault="002A06EA" w:rsidP="002A06EA">
            <w:pPr>
              <w:jc w:val="center"/>
              <w:rPr>
                <w:rFonts w:ascii="Times New Roman" w:hAnsi="Times New Roman"/>
                <w:b/>
                <w:bCs/>
                <w:color w:val="000000" w:themeColor="text1"/>
                <w:sz w:val="20"/>
              </w:rPr>
            </w:pPr>
            <w:r>
              <w:rPr>
                <w:rFonts w:ascii="Times New Roman" w:hAnsi="Times New Roman"/>
                <w:b/>
                <w:bCs/>
                <w:color w:val="000000" w:themeColor="text1"/>
                <w:sz w:val="20"/>
              </w:rPr>
              <w:t>1</w:t>
            </w:r>
          </w:p>
        </w:tc>
      </w:tr>
      <w:tr w:rsidR="002A06EA" w:rsidRPr="004B74EF" w14:paraId="4D2BAF4A" w14:textId="77777777" w:rsidTr="001C59C5">
        <w:trPr>
          <w:jc w:val="center"/>
        </w:trPr>
        <w:tc>
          <w:tcPr>
            <w:tcW w:w="1809" w:type="dxa"/>
          </w:tcPr>
          <w:p w14:paraId="6C6A7433" w14:textId="0F6D027B" w:rsidR="002A06EA" w:rsidRPr="002A06EA" w:rsidRDefault="002A06EA" w:rsidP="002A06EA">
            <w:pPr>
              <w:jc w:val="center"/>
              <w:rPr>
                <w:rFonts w:ascii="Times New Roman" w:hAnsi="Times New Roman"/>
                <w:b/>
                <w:color w:val="000000"/>
                <w:sz w:val="22"/>
                <w:szCs w:val="22"/>
              </w:rPr>
            </w:pPr>
            <w:r w:rsidRPr="002A06EA">
              <w:rPr>
                <w:rFonts w:ascii="Times New Roman" w:hAnsi="Times New Roman"/>
                <w:b/>
                <w:color w:val="000000"/>
                <w:sz w:val="22"/>
                <w:szCs w:val="22"/>
              </w:rPr>
              <w:t>St. Joseph’s Family</w:t>
            </w:r>
          </w:p>
        </w:tc>
        <w:tc>
          <w:tcPr>
            <w:tcW w:w="618" w:type="dxa"/>
          </w:tcPr>
          <w:p w14:paraId="420C41F1" w14:textId="40098F80" w:rsidR="002A06EA" w:rsidRPr="004B74EF" w:rsidRDefault="001C59C5" w:rsidP="002A06EA">
            <w:pPr>
              <w:jc w:val="center"/>
              <w:rPr>
                <w:rFonts w:ascii="Times New Roman" w:hAnsi="Times New Roman"/>
                <w:b/>
                <w:bCs/>
                <w:color w:val="000000"/>
                <w:sz w:val="20"/>
              </w:rPr>
            </w:pPr>
            <w:r>
              <w:rPr>
                <w:rFonts w:ascii="Times New Roman" w:hAnsi="Times New Roman"/>
                <w:b/>
                <w:bCs/>
                <w:color w:val="000000"/>
                <w:sz w:val="20"/>
              </w:rPr>
              <w:t>0</w:t>
            </w:r>
          </w:p>
        </w:tc>
        <w:tc>
          <w:tcPr>
            <w:tcW w:w="618" w:type="dxa"/>
          </w:tcPr>
          <w:p w14:paraId="5E30B389" w14:textId="77777777" w:rsidR="002A06EA" w:rsidRPr="004B74EF" w:rsidRDefault="002A06EA" w:rsidP="002A06EA">
            <w:pPr>
              <w:jc w:val="center"/>
              <w:rPr>
                <w:rFonts w:ascii="Times New Roman" w:hAnsi="Times New Roman"/>
                <w:b/>
                <w:bCs/>
                <w:color w:val="000000"/>
                <w:sz w:val="20"/>
              </w:rPr>
            </w:pPr>
            <w:r w:rsidRPr="004B74EF">
              <w:rPr>
                <w:rFonts w:ascii="Times New Roman" w:hAnsi="Times New Roman"/>
                <w:b/>
                <w:bCs/>
                <w:color w:val="000000"/>
                <w:sz w:val="20"/>
              </w:rPr>
              <w:t>0</w:t>
            </w:r>
          </w:p>
        </w:tc>
        <w:tc>
          <w:tcPr>
            <w:tcW w:w="640" w:type="dxa"/>
          </w:tcPr>
          <w:p w14:paraId="4D0893E9" w14:textId="77777777" w:rsidR="002A06EA" w:rsidRPr="004B74EF" w:rsidRDefault="002A06EA" w:rsidP="002A06EA">
            <w:pPr>
              <w:jc w:val="center"/>
              <w:rPr>
                <w:rFonts w:ascii="Times New Roman" w:hAnsi="Times New Roman"/>
                <w:b/>
                <w:bCs/>
                <w:color w:val="000000"/>
                <w:sz w:val="20"/>
              </w:rPr>
            </w:pPr>
            <w:r>
              <w:rPr>
                <w:rFonts w:ascii="Times New Roman" w:hAnsi="Times New Roman"/>
                <w:b/>
                <w:bCs/>
                <w:color w:val="000000"/>
                <w:sz w:val="20"/>
              </w:rPr>
              <w:t>1</w:t>
            </w:r>
          </w:p>
        </w:tc>
        <w:tc>
          <w:tcPr>
            <w:tcW w:w="720" w:type="dxa"/>
          </w:tcPr>
          <w:p w14:paraId="3F4D27EB" w14:textId="7258815D" w:rsidR="002A06EA" w:rsidRDefault="001C59C5" w:rsidP="002A06EA">
            <w:pPr>
              <w:jc w:val="center"/>
              <w:rPr>
                <w:rFonts w:ascii="Times New Roman" w:hAnsi="Times New Roman"/>
                <w:b/>
                <w:bCs/>
                <w:color w:val="000000"/>
                <w:sz w:val="20"/>
              </w:rPr>
            </w:pPr>
            <w:r>
              <w:rPr>
                <w:rFonts w:ascii="Times New Roman" w:hAnsi="Times New Roman"/>
                <w:b/>
                <w:bCs/>
                <w:color w:val="000000"/>
                <w:sz w:val="20"/>
              </w:rPr>
              <w:t>1</w:t>
            </w:r>
          </w:p>
        </w:tc>
        <w:tc>
          <w:tcPr>
            <w:tcW w:w="810" w:type="dxa"/>
          </w:tcPr>
          <w:p w14:paraId="589D4F9C" w14:textId="6272AB84" w:rsidR="002A06EA" w:rsidRDefault="00F02A56" w:rsidP="002A06EA">
            <w:pPr>
              <w:jc w:val="center"/>
              <w:rPr>
                <w:rFonts w:ascii="Times New Roman" w:hAnsi="Times New Roman"/>
                <w:b/>
                <w:bCs/>
                <w:color w:val="000000"/>
                <w:sz w:val="20"/>
              </w:rPr>
            </w:pPr>
            <w:r>
              <w:rPr>
                <w:rFonts w:ascii="Times New Roman" w:hAnsi="Times New Roman"/>
                <w:b/>
                <w:bCs/>
                <w:color w:val="000000"/>
                <w:sz w:val="20"/>
              </w:rPr>
              <w:t>0</w:t>
            </w:r>
          </w:p>
        </w:tc>
        <w:tc>
          <w:tcPr>
            <w:tcW w:w="810" w:type="dxa"/>
          </w:tcPr>
          <w:p w14:paraId="77DD042C" w14:textId="4DA54C61"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1</w:t>
            </w:r>
          </w:p>
        </w:tc>
        <w:tc>
          <w:tcPr>
            <w:tcW w:w="1260" w:type="dxa"/>
            <w:gridSpan w:val="2"/>
          </w:tcPr>
          <w:p w14:paraId="54B25D1F" w14:textId="4C918803" w:rsidR="002A06EA" w:rsidRDefault="00A207DB" w:rsidP="002A06EA">
            <w:pPr>
              <w:jc w:val="center"/>
              <w:rPr>
                <w:rFonts w:ascii="Times New Roman" w:hAnsi="Times New Roman"/>
                <w:b/>
                <w:bCs/>
                <w:color w:val="000000" w:themeColor="text1"/>
                <w:sz w:val="20"/>
              </w:rPr>
            </w:pPr>
            <w:r>
              <w:rPr>
                <w:rFonts w:ascii="Times New Roman" w:hAnsi="Times New Roman"/>
                <w:b/>
                <w:bCs/>
                <w:color w:val="000000" w:themeColor="text1"/>
                <w:sz w:val="20"/>
              </w:rPr>
              <w:t>3</w:t>
            </w:r>
          </w:p>
        </w:tc>
      </w:tr>
      <w:tr w:rsidR="00CA612D" w:rsidRPr="004B74EF" w14:paraId="0ECC9C0D" w14:textId="77777777" w:rsidTr="001C59C5">
        <w:trPr>
          <w:jc w:val="center"/>
        </w:trPr>
        <w:tc>
          <w:tcPr>
            <w:tcW w:w="1809" w:type="dxa"/>
            <w:shd w:val="clear" w:color="auto" w:fill="000000" w:themeFill="text1"/>
          </w:tcPr>
          <w:p w14:paraId="51E8FDB7" w14:textId="77777777" w:rsidR="00CA612D" w:rsidRPr="004B74EF" w:rsidRDefault="00CA612D" w:rsidP="008767FF">
            <w:pPr>
              <w:jc w:val="center"/>
              <w:rPr>
                <w:rFonts w:ascii="Times New Roman" w:hAnsi="Times New Roman"/>
                <w:b/>
                <w:color w:val="FFFFFF"/>
                <w:sz w:val="18"/>
                <w:szCs w:val="18"/>
              </w:rPr>
            </w:pPr>
            <w:r w:rsidRPr="004B74EF">
              <w:rPr>
                <w:rFonts w:ascii="Times New Roman" w:hAnsi="Times New Roman"/>
                <w:b/>
                <w:color w:val="FFFFFF"/>
                <w:sz w:val="18"/>
                <w:szCs w:val="18"/>
              </w:rPr>
              <w:t>Total</w:t>
            </w:r>
          </w:p>
        </w:tc>
        <w:tc>
          <w:tcPr>
            <w:tcW w:w="618" w:type="dxa"/>
            <w:shd w:val="clear" w:color="auto" w:fill="000000" w:themeFill="text1"/>
          </w:tcPr>
          <w:p w14:paraId="1946A7AE" w14:textId="3D90EF52" w:rsidR="00CA612D" w:rsidRPr="004B74EF" w:rsidRDefault="001C59C5" w:rsidP="008767FF">
            <w:pPr>
              <w:jc w:val="center"/>
              <w:rPr>
                <w:rFonts w:ascii="Times New Roman" w:hAnsi="Times New Roman"/>
                <w:b/>
                <w:bCs/>
                <w:color w:val="FFFFFF"/>
                <w:sz w:val="20"/>
              </w:rPr>
            </w:pPr>
            <w:r>
              <w:rPr>
                <w:rFonts w:ascii="Times New Roman" w:hAnsi="Times New Roman"/>
                <w:b/>
                <w:bCs/>
                <w:color w:val="FFFFFF"/>
                <w:sz w:val="20"/>
              </w:rPr>
              <w:t>0</w:t>
            </w:r>
          </w:p>
        </w:tc>
        <w:tc>
          <w:tcPr>
            <w:tcW w:w="618" w:type="dxa"/>
            <w:shd w:val="clear" w:color="auto" w:fill="000000" w:themeFill="text1"/>
          </w:tcPr>
          <w:p w14:paraId="7A622172" w14:textId="41333F76" w:rsidR="00CA612D" w:rsidRPr="004B74EF" w:rsidRDefault="001C59C5" w:rsidP="008767FF">
            <w:pPr>
              <w:jc w:val="center"/>
              <w:rPr>
                <w:rFonts w:ascii="Times New Roman" w:hAnsi="Times New Roman"/>
                <w:b/>
                <w:bCs/>
                <w:color w:val="FFFFFF"/>
                <w:sz w:val="20"/>
              </w:rPr>
            </w:pPr>
            <w:r>
              <w:rPr>
                <w:rFonts w:ascii="Times New Roman" w:hAnsi="Times New Roman"/>
                <w:b/>
                <w:bCs/>
                <w:color w:val="FFFFFF"/>
                <w:sz w:val="20"/>
              </w:rPr>
              <w:t>2</w:t>
            </w:r>
          </w:p>
        </w:tc>
        <w:tc>
          <w:tcPr>
            <w:tcW w:w="640" w:type="dxa"/>
            <w:shd w:val="clear" w:color="auto" w:fill="000000" w:themeFill="text1"/>
          </w:tcPr>
          <w:p w14:paraId="6F74D8FD" w14:textId="0E7BB978" w:rsidR="00CA612D" w:rsidRPr="004B74EF" w:rsidRDefault="001C59C5" w:rsidP="008767FF">
            <w:pPr>
              <w:jc w:val="center"/>
              <w:rPr>
                <w:rFonts w:ascii="Times New Roman" w:hAnsi="Times New Roman"/>
                <w:b/>
                <w:bCs/>
                <w:color w:val="FFFFFF"/>
                <w:sz w:val="20"/>
              </w:rPr>
            </w:pPr>
            <w:r>
              <w:rPr>
                <w:rFonts w:ascii="Times New Roman" w:hAnsi="Times New Roman"/>
                <w:b/>
                <w:bCs/>
                <w:color w:val="FFFFFF"/>
                <w:sz w:val="20"/>
              </w:rPr>
              <w:t>3</w:t>
            </w:r>
          </w:p>
        </w:tc>
        <w:tc>
          <w:tcPr>
            <w:tcW w:w="720" w:type="dxa"/>
            <w:shd w:val="clear" w:color="auto" w:fill="000000" w:themeFill="text1"/>
          </w:tcPr>
          <w:p w14:paraId="4BDE1AC7" w14:textId="4F07F07D" w:rsidR="00CA612D" w:rsidRDefault="001C59C5" w:rsidP="008767FF">
            <w:pPr>
              <w:jc w:val="center"/>
              <w:rPr>
                <w:rFonts w:ascii="Times New Roman" w:hAnsi="Times New Roman"/>
                <w:b/>
                <w:bCs/>
                <w:color w:val="FFFFFF"/>
                <w:sz w:val="20"/>
              </w:rPr>
            </w:pPr>
            <w:r>
              <w:rPr>
                <w:rFonts w:ascii="Times New Roman" w:hAnsi="Times New Roman"/>
                <w:b/>
                <w:bCs/>
                <w:color w:val="FFFFFF"/>
                <w:sz w:val="20"/>
              </w:rPr>
              <w:t>6</w:t>
            </w:r>
          </w:p>
        </w:tc>
        <w:tc>
          <w:tcPr>
            <w:tcW w:w="810" w:type="dxa"/>
            <w:shd w:val="clear" w:color="auto" w:fill="000000" w:themeFill="text1"/>
          </w:tcPr>
          <w:p w14:paraId="446DE71A" w14:textId="41AF090A" w:rsidR="00CA612D" w:rsidRDefault="00F02A56" w:rsidP="008767FF">
            <w:pPr>
              <w:jc w:val="center"/>
              <w:rPr>
                <w:rFonts w:ascii="Times New Roman" w:hAnsi="Times New Roman"/>
                <w:b/>
                <w:bCs/>
                <w:color w:val="FFFFFF"/>
                <w:sz w:val="20"/>
              </w:rPr>
            </w:pPr>
            <w:r>
              <w:rPr>
                <w:rFonts w:ascii="Times New Roman" w:hAnsi="Times New Roman"/>
                <w:b/>
                <w:bCs/>
                <w:color w:val="FFFFFF"/>
                <w:sz w:val="20"/>
              </w:rPr>
              <w:t>5</w:t>
            </w:r>
          </w:p>
        </w:tc>
        <w:tc>
          <w:tcPr>
            <w:tcW w:w="810" w:type="dxa"/>
            <w:shd w:val="clear" w:color="auto" w:fill="000000" w:themeFill="text1"/>
          </w:tcPr>
          <w:p w14:paraId="0827B225" w14:textId="030B9DB1" w:rsidR="00CA612D" w:rsidRDefault="00A207DB" w:rsidP="07BCF9C2">
            <w:pPr>
              <w:jc w:val="center"/>
              <w:rPr>
                <w:rFonts w:ascii="Times New Roman" w:hAnsi="Times New Roman"/>
                <w:b/>
                <w:bCs/>
                <w:color w:val="FFFFFF" w:themeColor="background1"/>
                <w:sz w:val="20"/>
              </w:rPr>
            </w:pPr>
            <w:r>
              <w:rPr>
                <w:rFonts w:ascii="Times New Roman" w:hAnsi="Times New Roman"/>
                <w:b/>
                <w:bCs/>
                <w:color w:val="FFFFFF" w:themeColor="background1"/>
                <w:sz w:val="20"/>
              </w:rPr>
              <w:t>4</w:t>
            </w:r>
            <w:r w:rsidR="00F02A56">
              <w:rPr>
                <w:rFonts w:ascii="Times New Roman" w:hAnsi="Times New Roman"/>
                <w:b/>
                <w:bCs/>
                <w:color w:val="FFFFFF" w:themeColor="background1"/>
                <w:sz w:val="20"/>
              </w:rPr>
              <w:t>-</w:t>
            </w:r>
          </w:p>
        </w:tc>
        <w:tc>
          <w:tcPr>
            <w:tcW w:w="236" w:type="dxa"/>
            <w:shd w:val="clear" w:color="auto" w:fill="000000" w:themeFill="text1"/>
          </w:tcPr>
          <w:p w14:paraId="2C68AE07" w14:textId="0ADC1584" w:rsidR="00CA612D" w:rsidRPr="07BCF9C2" w:rsidRDefault="00CA612D" w:rsidP="07BCF9C2">
            <w:pPr>
              <w:jc w:val="center"/>
              <w:rPr>
                <w:rFonts w:ascii="Times New Roman" w:hAnsi="Times New Roman"/>
                <w:b/>
                <w:bCs/>
                <w:color w:val="FFFFFF" w:themeColor="background1"/>
                <w:sz w:val="20"/>
              </w:rPr>
            </w:pPr>
          </w:p>
        </w:tc>
        <w:tc>
          <w:tcPr>
            <w:tcW w:w="1024" w:type="dxa"/>
            <w:shd w:val="clear" w:color="auto" w:fill="000000" w:themeFill="text1"/>
          </w:tcPr>
          <w:p w14:paraId="17CA2268" w14:textId="19D7B370" w:rsidR="00CA612D" w:rsidRPr="002A06EA" w:rsidRDefault="00A207DB" w:rsidP="07BCF9C2">
            <w:pPr>
              <w:jc w:val="center"/>
              <w:rPr>
                <w:rFonts w:ascii="Times New Roman" w:hAnsi="Times New Roman"/>
                <w:b/>
                <w:bCs/>
                <w:color w:val="FFFFFF" w:themeColor="background1"/>
                <w:sz w:val="20"/>
              </w:rPr>
            </w:pPr>
            <w:r>
              <w:rPr>
                <w:rFonts w:ascii="Times New Roman" w:hAnsi="Times New Roman"/>
                <w:b/>
                <w:bCs/>
                <w:color w:val="FFFFFF" w:themeColor="background1"/>
                <w:sz w:val="20"/>
              </w:rPr>
              <w:t>20</w:t>
            </w:r>
          </w:p>
        </w:tc>
      </w:tr>
    </w:tbl>
    <w:p w14:paraId="325355B0" w14:textId="4942F5B7" w:rsidR="00401507" w:rsidRPr="004B74EF" w:rsidRDefault="00401507" w:rsidP="00401507">
      <w:pPr>
        <w:widowControl w:val="0"/>
        <w:autoSpaceDE w:val="0"/>
        <w:autoSpaceDN w:val="0"/>
        <w:adjustRightInd w:val="0"/>
        <w:jc w:val="center"/>
        <w:rPr>
          <w:rFonts w:ascii="Times New Roman" w:hAnsi="Times New Roman" w:cs="Courier New"/>
          <w:b/>
          <w:color w:val="000000"/>
          <w:szCs w:val="24"/>
        </w:rPr>
      </w:pPr>
      <w:r w:rsidRPr="007B07A8">
        <w:rPr>
          <w:rFonts w:ascii="Times New Roman" w:hAnsi="Times New Roman" w:cs="Courier New"/>
          <w:bCs/>
          <w:color w:val="000000"/>
          <w:szCs w:val="24"/>
        </w:rPr>
        <w:t xml:space="preserve">The </w:t>
      </w:r>
      <w:r w:rsidR="007B07A8">
        <w:rPr>
          <w:rFonts w:ascii="Times New Roman" w:hAnsi="Times New Roman" w:cs="Courier New"/>
          <w:bCs/>
          <w:color w:val="000000"/>
          <w:szCs w:val="24"/>
        </w:rPr>
        <w:t>SMC</w:t>
      </w:r>
      <w:r w:rsidRPr="007B07A8">
        <w:rPr>
          <w:rFonts w:ascii="Times New Roman" w:hAnsi="Times New Roman" w:cs="Courier New"/>
          <w:bCs/>
          <w:color w:val="000000"/>
          <w:szCs w:val="24"/>
        </w:rPr>
        <w:t xml:space="preserve"> is required to complete four unannounced visits to each site on an annual basis</w:t>
      </w:r>
      <w:r w:rsidRPr="004B74EF">
        <w:rPr>
          <w:rFonts w:ascii="Times New Roman" w:hAnsi="Times New Roman" w:cs="Courier New"/>
          <w:b/>
          <w:color w:val="000000"/>
          <w:szCs w:val="24"/>
        </w:rPr>
        <w:t>.</w:t>
      </w:r>
    </w:p>
    <w:p w14:paraId="515C49D2" w14:textId="2577697B" w:rsidR="00BA1777" w:rsidRPr="004B74EF" w:rsidRDefault="00BA1777" w:rsidP="00BA1777">
      <w:pPr>
        <w:jc w:val="center"/>
        <w:rPr>
          <w:rFonts w:ascii="Times New Roman" w:hAnsi="Times New Roman"/>
          <w:b/>
          <w:i/>
          <w:color w:val="000000"/>
        </w:rPr>
      </w:pPr>
      <w:r w:rsidRPr="004B74EF">
        <w:rPr>
          <w:rFonts w:ascii="Times New Roman" w:hAnsi="Times New Roman"/>
          <w:b/>
          <w:i/>
          <w:color w:val="000000"/>
        </w:rPr>
        <w:t>FY20</w:t>
      </w:r>
      <w:r w:rsidR="003063C0">
        <w:rPr>
          <w:rFonts w:ascii="Times New Roman" w:hAnsi="Times New Roman"/>
          <w:b/>
          <w:i/>
          <w:color w:val="000000"/>
        </w:rPr>
        <w:t>21</w:t>
      </w:r>
      <w:r w:rsidRPr="004B74EF">
        <w:rPr>
          <w:rFonts w:ascii="Times New Roman" w:hAnsi="Times New Roman"/>
          <w:b/>
          <w:i/>
          <w:color w:val="000000"/>
        </w:rPr>
        <w:t>-20</w:t>
      </w:r>
      <w:r w:rsidR="003063C0">
        <w:rPr>
          <w:rFonts w:ascii="Times New Roman" w:hAnsi="Times New Roman"/>
          <w:b/>
          <w:i/>
          <w:color w:val="000000"/>
        </w:rPr>
        <w:t>22</w:t>
      </w:r>
      <w:r w:rsidRPr="004B74EF">
        <w:rPr>
          <w:rFonts w:ascii="Times New Roman" w:hAnsi="Times New Roman"/>
          <w:b/>
          <w:i/>
          <w:color w:val="000000"/>
        </w:rPr>
        <w:t xml:space="preserve"> Announced Site Visit Tally</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758"/>
        <w:gridCol w:w="744"/>
        <w:gridCol w:w="720"/>
        <w:gridCol w:w="810"/>
        <w:gridCol w:w="810"/>
        <w:gridCol w:w="865"/>
        <w:gridCol w:w="1565"/>
      </w:tblGrid>
      <w:tr w:rsidR="003063C0" w:rsidRPr="004B74EF" w14:paraId="544A6448" w14:textId="77777777" w:rsidTr="002A06EA">
        <w:trPr>
          <w:jc w:val="center"/>
        </w:trPr>
        <w:tc>
          <w:tcPr>
            <w:tcW w:w="1643" w:type="dxa"/>
            <w:shd w:val="clear" w:color="auto" w:fill="000000" w:themeFill="text1"/>
          </w:tcPr>
          <w:p w14:paraId="791B6EAB" w14:textId="77777777" w:rsidR="003063C0" w:rsidRPr="004B74EF" w:rsidRDefault="003063C0" w:rsidP="008767FF">
            <w:pPr>
              <w:jc w:val="center"/>
              <w:rPr>
                <w:rFonts w:ascii="Cambria" w:eastAsia="Calibri" w:hAnsi="Cambria"/>
                <w:b/>
                <w:bCs/>
                <w:color w:val="FFFFFF"/>
                <w:sz w:val="20"/>
              </w:rPr>
            </w:pPr>
            <w:r w:rsidRPr="004B74EF">
              <w:rPr>
                <w:rFonts w:ascii="Cambria" w:eastAsia="Calibri" w:hAnsi="Cambria"/>
                <w:b/>
                <w:bCs/>
                <w:color w:val="FFFFFF"/>
                <w:sz w:val="20"/>
              </w:rPr>
              <w:t>Site</w:t>
            </w:r>
          </w:p>
        </w:tc>
        <w:tc>
          <w:tcPr>
            <w:tcW w:w="758" w:type="dxa"/>
            <w:shd w:val="clear" w:color="auto" w:fill="000000" w:themeFill="text1"/>
          </w:tcPr>
          <w:p w14:paraId="42BA9DC4" w14:textId="2921673D" w:rsidR="003063C0" w:rsidRPr="004B74EF" w:rsidRDefault="003063C0" w:rsidP="008767FF">
            <w:pPr>
              <w:jc w:val="center"/>
              <w:rPr>
                <w:rFonts w:ascii="Cambria" w:eastAsia="Calibri" w:hAnsi="Cambria"/>
                <w:b/>
                <w:bCs/>
                <w:color w:val="FFFFFF"/>
                <w:sz w:val="20"/>
                <w:szCs w:val="22"/>
              </w:rPr>
            </w:pPr>
            <w:r>
              <w:rPr>
                <w:rFonts w:ascii="Cambria" w:eastAsia="Calibri" w:hAnsi="Cambria"/>
                <w:b/>
                <w:bCs/>
                <w:color w:val="FFFFFF"/>
                <w:sz w:val="20"/>
                <w:szCs w:val="22"/>
              </w:rPr>
              <w:t>7/21</w:t>
            </w:r>
          </w:p>
        </w:tc>
        <w:tc>
          <w:tcPr>
            <w:tcW w:w="744" w:type="dxa"/>
            <w:shd w:val="clear" w:color="auto" w:fill="000000" w:themeFill="text1"/>
          </w:tcPr>
          <w:p w14:paraId="05DB3661" w14:textId="364968F0" w:rsidR="003063C0" w:rsidRPr="004B74EF" w:rsidRDefault="003063C0" w:rsidP="008767FF">
            <w:pPr>
              <w:jc w:val="center"/>
              <w:rPr>
                <w:rFonts w:ascii="Cambria" w:eastAsia="Calibri" w:hAnsi="Cambria"/>
                <w:b/>
                <w:bCs/>
                <w:color w:val="FFFFFF"/>
                <w:sz w:val="20"/>
                <w:szCs w:val="22"/>
              </w:rPr>
            </w:pPr>
            <w:r>
              <w:rPr>
                <w:rFonts w:ascii="Cambria" w:eastAsia="Calibri" w:hAnsi="Cambria"/>
                <w:b/>
                <w:bCs/>
                <w:color w:val="FFFFFF"/>
                <w:sz w:val="20"/>
                <w:szCs w:val="22"/>
              </w:rPr>
              <w:t>8/21</w:t>
            </w:r>
          </w:p>
        </w:tc>
        <w:tc>
          <w:tcPr>
            <w:tcW w:w="720" w:type="dxa"/>
            <w:shd w:val="clear" w:color="auto" w:fill="000000" w:themeFill="text1"/>
          </w:tcPr>
          <w:p w14:paraId="67681149" w14:textId="4CB0C861" w:rsidR="003063C0" w:rsidRPr="004B74EF" w:rsidRDefault="003063C0" w:rsidP="008767FF">
            <w:pPr>
              <w:jc w:val="center"/>
              <w:rPr>
                <w:rFonts w:ascii="Cambria" w:eastAsia="Calibri" w:hAnsi="Cambria"/>
                <w:b/>
                <w:bCs/>
                <w:color w:val="FFFFFF"/>
                <w:sz w:val="20"/>
                <w:szCs w:val="22"/>
              </w:rPr>
            </w:pPr>
            <w:r>
              <w:rPr>
                <w:rFonts w:ascii="Cambria" w:eastAsia="Calibri" w:hAnsi="Cambria"/>
                <w:b/>
                <w:bCs/>
                <w:color w:val="FFFFFF"/>
                <w:sz w:val="20"/>
                <w:szCs w:val="22"/>
              </w:rPr>
              <w:t>9/21</w:t>
            </w:r>
          </w:p>
        </w:tc>
        <w:tc>
          <w:tcPr>
            <w:tcW w:w="810" w:type="dxa"/>
            <w:tcBorders>
              <w:right w:val="nil"/>
            </w:tcBorders>
            <w:shd w:val="clear" w:color="auto" w:fill="000000" w:themeFill="text1"/>
          </w:tcPr>
          <w:p w14:paraId="6635F4EA" w14:textId="4628EED7" w:rsidR="003063C0" w:rsidRPr="004B74EF" w:rsidRDefault="003063C0" w:rsidP="008767FF">
            <w:pPr>
              <w:jc w:val="center"/>
              <w:rPr>
                <w:rFonts w:ascii="Cambria" w:eastAsia="Calibri" w:hAnsi="Cambria"/>
                <w:b/>
                <w:bCs/>
                <w:color w:val="FFFFFF"/>
                <w:sz w:val="20"/>
                <w:szCs w:val="22"/>
              </w:rPr>
            </w:pPr>
            <w:r>
              <w:rPr>
                <w:rFonts w:ascii="Cambria" w:eastAsia="Calibri" w:hAnsi="Cambria"/>
                <w:b/>
                <w:bCs/>
                <w:color w:val="FFFFFF"/>
                <w:sz w:val="20"/>
                <w:szCs w:val="22"/>
              </w:rPr>
              <w:t>10/21</w:t>
            </w:r>
          </w:p>
        </w:tc>
        <w:tc>
          <w:tcPr>
            <w:tcW w:w="810" w:type="dxa"/>
            <w:tcBorders>
              <w:top w:val="nil"/>
              <w:left w:val="nil"/>
              <w:bottom w:val="nil"/>
              <w:right w:val="nil"/>
            </w:tcBorders>
            <w:shd w:val="clear" w:color="auto" w:fill="000000" w:themeFill="text1"/>
          </w:tcPr>
          <w:p w14:paraId="136EAA4E" w14:textId="1F264231" w:rsidR="003063C0" w:rsidRPr="004B74EF" w:rsidRDefault="003063C0" w:rsidP="008767FF">
            <w:pPr>
              <w:jc w:val="center"/>
              <w:rPr>
                <w:rFonts w:ascii="Cambria" w:eastAsia="Calibri" w:hAnsi="Cambria"/>
                <w:b/>
                <w:bCs/>
                <w:color w:val="FFFFFF"/>
                <w:sz w:val="20"/>
                <w:szCs w:val="22"/>
              </w:rPr>
            </w:pPr>
            <w:r>
              <w:rPr>
                <w:rFonts w:ascii="Cambria" w:eastAsia="Calibri" w:hAnsi="Cambria"/>
                <w:b/>
                <w:bCs/>
                <w:color w:val="FFFFFF"/>
                <w:sz w:val="20"/>
                <w:szCs w:val="22"/>
              </w:rPr>
              <w:t>11/21</w:t>
            </w:r>
          </w:p>
        </w:tc>
        <w:tc>
          <w:tcPr>
            <w:tcW w:w="865" w:type="dxa"/>
            <w:tcBorders>
              <w:top w:val="nil"/>
              <w:left w:val="nil"/>
              <w:bottom w:val="nil"/>
              <w:right w:val="nil"/>
            </w:tcBorders>
            <w:shd w:val="clear" w:color="auto" w:fill="000000" w:themeFill="text1"/>
          </w:tcPr>
          <w:p w14:paraId="5F7A6F00" w14:textId="6B2D57CC" w:rsidR="003063C0" w:rsidRDefault="003063C0" w:rsidP="07BCF9C2">
            <w:pPr>
              <w:jc w:val="center"/>
              <w:rPr>
                <w:rFonts w:ascii="Cambria" w:eastAsia="Calibri" w:hAnsi="Cambria"/>
                <w:b/>
                <w:bCs/>
                <w:color w:val="FFFFFF"/>
                <w:sz w:val="20"/>
                <w:szCs w:val="22"/>
              </w:rPr>
            </w:pPr>
            <w:r>
              <w:rPr>
                <w:rFonts w:ascii="Cambria" w:eastAsia="Calibri" w:hAnsi="Cambria"/>
                <w:b/>
                <w:bCs/>
                <w:color w:val="FFFFFF"/>
                <w:sz w:val="20"/>
                <w:szCs w:val="22"/>
              </w:rPr>
              <w:t>12/21</w:t>
            </w:r>
          </w:p>
        </w:tc>
        <w:tc>
          <w:tcPr>
            <w:tcW w:w="1565" w:type="dxa"/>
            <w:tcBorders>
              <w:top w:val="nil"/>
              <w:left w:val="nil"/>
              <w:bottom w:val="nil"/>
              <w:right w:val="nil"/>
            </w:tcBorders>
            <w:shd w:val="clear" w:color="auto" w:fill="000000" w:themeFill="text1"/>
          </w:tcPr>
          <w:p w14:paraId="2631B3EE" w14:textId="3CA9F721" w:rsidR="003063C0" w:rsidRPr="003063C0" w:rsidRDefault="003063C0" w:rsidP="07BCF9C2">
            <w:pPr>
              <w:jc w:val="center"/>
              <w:rPr>
                <w:rFonts w:ascii="Cambria" w:eastAsia="Calibri" w:hAnsi="Cambria"/>
                <w:b/>
                <w:bCs/>
                <w:color w:val="FFFFFF"/>
                <w:sz w:val="20"/>
                <w:szCs w:val="22"/>
              </w:rPr>
            </w:pPr>
            <w:r>
              <w:rPr>
                <w:rFonts w:ascii="Cambria" w:eastAsia="Calibri" w:hAnsi="Cambria"/>
                <w:b/>
                <w:bCs/>
                <w:color w:val="FFFFFF"/>
                <w:sz w:val="20"/>
                <w:szCs w:val="22"/>
              </w:rPr>
              <w:t>Total FY 21-22</w:t>
            </w:r>
          </w:p>
        </w:tc>
      </w:tr>
      <w:tr w:rsidR="002A06EA" w:rsidRPr="004B74EF" w14:paraId="5571AAD1" w14:textId="77777777" w:rsidTr="002A06EA">
        <w:trPr>
          <w:jc w:val="center"/>
        </w:trPr>
        <w:tc>
          <w:tcPr>
            <w:tcW w:w="1643" w:type="dxa"/>
            <w:shd w:val="clear" w:color="auto" w:fill="auto"/>
          </w:tcPr>
          <w:p w14:paraId="13BD9122" w14:textId="2AC6D170"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Buena Vista Horace Mann</w:t>
            </w:r>
          </w:p>
        </w:tc>
        <w:tc>
          <w:tcPr>
            <w:tcW w:w="758" w:type="dxa"/>
          </w:tcPr>
          <w:p w14:paraId="1F3B1409" w14:textId="77777777" w:rsidR="002A06EA" w:rsidRPr="004B74EF" w:rsidRDefault="002A06EA" w:rsidP="002A06EA">
            <w:pPr>
              <w:jc w:val="center"/>
              <w:rPr>
                <w:rFonts w:ascii="Cambria" w:eastAsia="Calibri" w:hAnsi="Cambria"/>
                <w:b/>
                <w:color w:val="000000"/>
                <w:sz w:val="20"/>
              </w:rPr>
            </w:pPr>
          </w:p>
        </w:tc>
        <w:tc>
          <w:tcPr>
            <w:tcW w:w="744" w:type="dxa"/>
          </w:tcPr>
          <w:p w14:paraId="562C75D1" w14:textId="77777777" w:rsidR="002A06EA" w:rsidRPr="004B74EF" w:rsidRDefault="002A06EA" w:rsidP="002A06EA">
            <w:pPr>
              <w:jc w:val="center"/>
              <w:rPr>
                <w:rFonts w:ascii="Cambria" w:eastAsia="Calibri" w:hAnsi="Cambria"/>
                <w:b/>
                <w:color w:val="000000"/>
                <w:sz w:val="20"/>
              </w:rPr>
            </w:pPr>
          </w:p>
        </w:tc>
        <w:tc>
          <w:tcPr>
            <w:tcW w:w="720" w:type="dxa"/>
          </w:tcPr>
          <w:p w14:paraId="664355AD" w14:textId="77777777" w:rsidR="002A06EA" w:rsidRPr="004B74EF" w:rsidRDefault="002A06EA" w:rsidP="002A06EA">
            <w:pPr>
              <w:jc w:val="center"/>
              <w:rPr>
                <w:rFonts w:ascii="Cambria" w:eastAsia="Calibri" w:hAnsi="Cambria"/>
                <w:b/>
                <w:color w:val="000000"/>
                <w:sz w:val="20"/>
              </w:rPr>
            </w:pPr>
          </w:p>
        </w:tc>
        <w:tc>
          <w:tcPr>
            <w:tcW w:w="810" w:type="dxa"/>
          </w:tcPr>
          <w:p w14:paraId="77C9DE23" w14:textId="6BD261B9" w:rsidR="002A06EA" w:rsidRPr="004B74EF" w:rsidRDefault="002A06EA" w:rsidP="002A06EA">
            <w:pPr>
              <w:jc w:val="center"/>
              <w:rPr>
                <w:rFonts w:ascii="Cambria" w:eastAsia="Calibri" w:hAnsi="Cambria"/>
                <w:b/>
                <w:color w:val="000000"/>
                <w:sz w:val="20"/>
              </w:rPr>
            </w:pPr>
          </w:p>
        </w:tc>
        <w:tc>
          <w:tcPr>
            <w:tcW w:w="810" w:type="dxa"/>
          </w:tcPr>
          <w:p w14:paraId="7DF4E37C" w14:textId="77777777" w:rsidR="002A06EA" w:rsidRDefault="002A06EA" w:rsidP="002A06EA">
            <w:pPr>
              <w:jc w:val="center"/>
              <w:rPr>
                <w:rFonts w:ascii="Cambria" w:eastAsia="Calibri" w:hAnsi="Cambria"/>
                <w:b/>
                <w:color w:val="000000"/>
                <w:sz w:val="20"/>
              </w:rPr>
            </w:pPr>
          </w:p>
        </w:tc>
        <w:tc>
          <w:tcPr>
            <w:tcW w:w="865" w:type="dxa"/>
          </w:tcPr>
          <w:p w14:paraId="0347641A" w14:textId="77777777" w:rsidR="002A06EA" w:rsidRDefault="002A06EA" w:rsidP="002A06EA">
            <w:pPr>
              <w:jc w:val="center"/>
              <w:rPr>
                <w:rFonts w:ascii="Cambria" w:eastAsia="Calibri" w:hAnsi="Cambria"/>
                <w:b/>
                <w:bCs/>
                <w:color w:val="000000" w:themeColor="text1"/>
                <w:sz w:val="20"/>
              </w:rPr>
            </w:pPr>
          </w:p>
        </w:tc>
        <w:tc>
          <w:tcPr>
            <w:tcW w:w="1565" w:type="dxa"/>
          </w:tcPr>
          <w:p w14:paraId="5BD4AFBB" w14:textId="77012DCF" w:rsidR="002A06EA" w:rsidRDefault="002A06EA" w:rsidP="002A06EA">
            <w:pPr>
              <w:jc w:val="center"/>
              <w:rPr>
                <w:rFonts w:ascii="Cambria" w:eastAsia="Calibri" w:hAnsi="Cambria"/>
                <w:b/>
                <w:bCs/>
                <w:color w:val="000000" w:themeColor="text1"/>
                <w:sz w:val="20"/>
              </w:rPr>
            </w:pPr>
          </w:p>
        </w:tc>
      </w:tr>
      <w:tr w:rsidR="002A06EA" w:rsidRPr="004B74EF" w14:paraId="675C9335" w14:textId="77777777" w:rsidTr="002A06EA">
        <w:trPr>
          <w:jc w:val="center"/>
        </w:trPr>
        <w:tc>
          <w:tcPr>
            <w:tcW w:w="1643" w:type="dxa"/>
            <w:shd w:val="clear" w:color="auto" w:fill="auto"/>
          </w:tcPr>
          <w:p w14:paraId="460C0129" w14:textId="24E2A78D"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Compass Family</w:t>
            </w:r>
          </w:p>
        </w:tc>
        <w:tc>
          <w:tcPr>
            <w:tcW w:w="758" w:type="dxa"/>
          </w:tcPr>
          <w:p w14:paraId="6E1831B3" w14:textId="77777777" w:rsidR="002A06EA" w:rsidRPr="004B74EF" w:rsidRDefault="002A06EA" w:rsidP="002A06EA">
            <w:pPr>
              <w:jc w:val="center"/>
              <w:rPr>
                <w:rFonts w:ascii="Cambria" w:eastAsia="Calibri" w:hAnsi="Cambria"/>
                <w:b/>
                <w:color w:val="000000"/>
                <w:sz w:val="20"/>
                <w:szCs w:val="22"/>
              </w:rPr>
            </w:pPr>
          </w:p>
        </w:tc>
        <w:tc>
          <w:tcPr>
            <w:tcW w:w="744" w:type="dxa"/>
          </w:tcPr>
          <w:p w14:paraId="54E11D2A" w14:textId="77777777" w:rsidR="002A06EA" w:rsidRPr="004B74EF" w:rsidRDefault="002A06EA" w:rsidP="002A06EA">
            <w:pPr>
              <w:jc w:val="center"/>
              <w:rPr>
                <w:rFonts w:ascii="Cambria" w:eastAsia="Calibri" w:hAnsi="Cambria"/>
                <w:b/>
                <w:color w:val="000000"/>
                <w:sz w:val="20"/>
                <w:szCs w:val="22"/>
              </w:rPr>
            </w:pPr>
          </w:p>
        </w:tc>
        <w:tc>
          <w:tcPr>
            <w:tcW w:w="720" w:type="dxa"/>
          </w:tcPr>
          <w:p w14:paraId="31126E5D" w14:textId="77777777" w:rsidR="002A06EA" w:rsidRPr="004B74EF" w:rsidRDefault="002A06EA" w:rsidP="002A06EA">
            <w:pPr>
              <w:jc w:val="center"/>
              <w:rPr>
                <w:rFonts w:ascii="Cambria" w:eastAsia="Calibri" w:hAnsi="Cambria"/>
                <w:b/>
                <w:color w:val="000000"/>
                <w:sz w:val="20"/>
                <w:szCs w:val="22"/>
              </w:rPr>
            </w:pPr>
          </w:p>
        </w:tc>
        <w:tc>
          <w:tcPr>
            <w:tcW w:w="810" w:type="dxa"/>
          </w:tcPr>
          <w:p w14:paraId="2DE403A5" w14:textId="77777777" w:rsidR="002A06EA" w:rsidRPr="004B74EF" w:rsidRDefault="002A06EA" w:rsidP="002A06EA">
            <w:pPr>
              <w:jc w:val="center"/>
              <w:rPr>
                <w:rFonts w:ascii="Cambria" w:eastAsia="Calibri" w:hAnsi="Cambria"/>
                <w:b/>
                <w:color w:val="000000"/>
                <w:sz w:val="20"/>
                <w:szCs w:val="22"/>
              </w:rPr>
            </w:pPr>
          </w:p>
        </w:tc>
        <w:tc>
          <w:tcPr>
            <w:tcW w:w="810" w:type="dxa"/>
          </w:tcPr>
          <w:p w14:paraId="49E398E2" w14:textId="77777777" w:rsidR="002A06EA" w:rsidRPr="004B74EF" w:rsidRDefault="002A06EA" w:rsidP="002A06EA">
            <w:pPr>
              <w:jc w:val="center"/>
              <w:rPr>
                <w:rFonts w:ascii="Cambria" w:eastAsia="Calibri" w:hAnsi="Cambria"/>
                <w:b/>
                <w:color w:val="000000"/>
                <w:sz w:val="20"/>
                <w:szCs w:val="22"/>
              </w:rPr>
            </w:pPr>
          </w:p>
        </w:tc>
        <w:tc>
          <w:tcPr>
            <w:tcW w:w="865" w:type="dxa"/>
          </w:tcPr>
          <w:p w14:paraId="4853064F" w14:textId="77777777" w:rsidR="002A06EA" w:rsidRDefault="002A06EA" w:rsidP="002A06EA">
            <w:pPr>
              <w:jc w:val="center"/>
              <w:rPr>
                <w:rFonts w:ascii="Cambria" w:eastAsia="Calibri" w:hAnsi="Cambria"/>
                <w:b/>
                <w:bCs/>
                <w:color w:val="000000" w:themeColor="text1"/>
                <w:sz w:val="20"/>
              </w:rPr>
            </w:pPr>
          </w:p>
        </w:tc>
        <w:tc>
          <w:tcPr>
            <w:tcW w:w="1565" w:type="dxa"/>
          </w:tcPr>
          <w:p w14:paraId="46C28ACC" w14:textId="64D7DD56" w:rsidR="002A06EA" w:rsidRDefault="002A06EA" w:rsidP="002A06EA">
            <w:pPr>
              <w:jc w:val="center"/>
              <w:rPr>
                <w:rFonts w:ascii="Cambria" w:eastAsia="Calibri" w:hAnsi="Cambria"/>
                <w:b/>
                <w:bCs/>
                <w:color w:val="000000" w:themeColor="text1"/>
                <w:sz w:val="20"/>
              </w:rPr>
            </w:pPr>
          </w:p>
        </w:tc>
      </w:tr>
      <w:tr w:rsidR="002A06EA" w:rsidRPr="004B74EF" w14:paraId="03B1B478" w14:textId="77777777" w:rsidTr="002A06EA">
        <w:trPr>
          <w:jc w:val="center"/>
        </w:trPr>
        <w:tc>
          <w:tcPr>
            <w:tcW w:w="1643" w:type="dxa"/>
            <w:shd w:val="clear" w:color="auto" w:fill="auto"/>
          </w:tcPr>
          <w:p w14:paraId="65A5BF5F" w14:textId="609702C8"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Hamilton Family</w:t>
            </w:r>
          </w:p>
        </w:tc>
        <w:tc>
          <w:tcPr>
            <w:tcW w:w="758" w:type="dxa"/>
          </w:tcPr>
          <w:p w14:paraId="6D9C8D39" w14:textId="77777777" w:rsidR="002A06EA" w:rsidRPr="004B74EF" w:rsidRDefault="002A06EA" w:rsidP="002A06EA">
            <w:pPr>
              <w:jc w:val="center"/>
              <w:rPr>
                <w:rFonts w:ascii="Cambria" w:eastAsia="Calibri" w:hAnsi="Cambria"/>
                <w:b/>
                <w:color w:val="000000"/>
                <w:sz w:val="20"/>
                <w:szCs w:val="22"/>
              </w:rPr>
            </w:pPr>
          </w:p>
        </w:tc>
        <w:tc>
          <w:tcPr>
            <w:tcW w:w="744" w:type="dxa"/>
          </w:tcPr>
          <w:p w14:paraId="675E05EE" w14:textId="77777777" w:rsidR="002A06EA" w:rsidRPr="004B74EF" w:rsidRDefault="002A06EA" w:rsidP="002A06EA">
            <w:pPr>
              <w:jc w:val="center"/>
              <w:rPr>
                <w:rFonts w:ascii="Cambria" w:eastAsia="Calibri" w:hAnsi="Cambria"/>
                <w:b/>
                <w:color w:val="000000"/>
                <w:sz w:val="20"/>
                <w:szCs w:val="22"/>
              </w:rPr>
            </w:pPr>
          </w:p>
        </w:tc>
        <w:tc>
          <w:tcPr>
            <w:tcW w:w="720" w:type="dxa"/>
          </w:tcPr>
          <w:p w14:paraId="2FC17F8B" w14:textId="77777777" w:rsidR="002A06EA" w:rsidRPr="004B74EF" w:rsidRDefault="002A06EA" w:rsidP="002A06EA">
            <w:pPr>
              <w:jc w:val="center"/>
              <w:rPr>
                <w:rFonts w:ascii="Cambria" w:eastAsia="Calibri" w:hAnsi="Cambria"/>
                <w:b/>
                <w:color w:val="000000"/>
                <w:sz w:val="20"/>
                <w:szCs w:val="22"/>
              </w:rPr>
            </w:pPr>
          </w:p>
        </w:tc>
        <w:tc>
          <w:tcPr>
            <w:tcW w:w="810" w:type="dxa"/>
          </w:tcPr>
          <w:p w14:paraId="0A4F7224" w14:textId="77777777" w:rsidR="002A06EA" w:rsidRPr="004B74EF" w:rsidRDefault="002A06EA" w:rsidP="002A06EA">
            <w:pPr>
              <w:jc w:val="center"/>
              <w:rPr>
                <w:rFonts w:ascii="Cambria" w:eastAsia="Calibri" w:hAnsi="Cambria"/>
                <w:b/>
                <w:color w:val="000000"/>
                <w:sz w:val="20"/>
                <w:szCs w:val="22"/>
              </w:rPr>
            </w:pPr>
          </w:p>
        </w:tc>
        <w:tc>
          <w:tcPr>
            <w:tcW w:w="810" w:type="dxa"/>
          </w:tcPr>
          <w:p w14:paraId="5AE48A43" w14:textId="77777777" w:rsidR="002A06EA" w:rsidRPr="004B74EF" w:rsidRDefault="002A06EA" w:rsidP="002A06EA">
            <w:pPr>
              <w:jc w:val="center"/>
              <w:rPr>
                <w:rFonts w:ascii="Cambria" w:eastAsia="Calibri" w:hAnsi="Cambria"/>
                <w:b/>
                <w:color w:val="000000"/>
                <w:sz w:val="20"/>
                <w:szCs w:val="22"/>
              </w:rPr>
            </w:pPr>
          </w:p>
        </w:tc>
        <w:tc>
          <w:tcPr>
            <w:tcW w:w="865" w:type="dxa"/>
          </w:tcPr>
          <w:p w14:paraId="2B728A55" w14:textId="77777777" w:rsidR="002A06EA" w:rsidRDefault="002A06EA" w:rsidP="002A06EA">
            <w:pPr>
              <w:jc w:val="center"/>
              <w:rPr>
                <w:rFonts w:ascii="Cambria" w:eastAsia="Calibri" w:hAnsi="Cambria"/>
                <w:b/>
                <w:color w:val="000000"/>
                <w:sz w:val="20"/>
                <w:szCs w:val="22"/>
              </w:rPr>
            </w:pPr>
          </w:p>
        </w:tc>
        <w:tc>
          <w:tcPr>
            <w:tcW w:w="1565" w:type="dxa"/>
          </w:tcPr>
          <w:p w14:paraId="177BCD8F" w14:textId="5E8284A0" w:rsidR="002A06EA" w:rsidRPr="004B74EF" w:rsidRDefault="002A06EA" w:rsidP="002A06EA">
            <w:pPr>
              <w:jc w:val="center"/>
              <w:rPr>
                <w:rFonts w:ascii="Cambria" w:eastAsia="Calibri" w:hAnsi="Cambria"/>
                <w:b/>
                <w:color w:val="000000"/>
                <w:sz w:val="20"/>
                <w:szCs w:val="22"/>
              </w:rPr>
            </w:pPr>
          </w:p>
        </w:tc>
      </w:tr>
      <w:tr w:rsidR="002A06EA" w:rsidRPr="004B74EF" w14:paraId="530D5791" w14:textId="77777777" w:rsidTr="002A06EA">
        <w:trPr>
          <w:jc w:val="center"/>
        </w:trPr>
        <w:tc>
          <w:tcPr>
            <w:tcW w:w="1643" w:type="dxa"/>
            <w:shd w:val="clear" w:color="auto" w:fill="auto"/>
          </w:tcPr>
          <w:p w14:paraId="6F6AF208" w14:textId="2B1A79CE"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Harbor House Family</w:t>
            </w:r>
          </w:p>
        </w:tc>
        <w:tc>
          <w:tcPr>
            <w:tcW w:w="758" w:type="dxa"/>
          </w:tcPr>
          <w:p w14:paraId="1A81F0B1" w14:textId="4C80DFFF" w:rsidR="002A06EA" w:rsidRPr="004B74EF" w:rsidRDefault="001C59C5" w:rsidP="002A06EA">
            <w:pPr>
              <w:jc w:val="center"/>
              <w:rPr>
                <w:rFonts w:ascii="Cambria" w:eastAsia="Calibri" w:hAnsi="Cambria"/>
                <w:b/>
                <w:color w:val="000000"/>
                <w:sz w:val="20"/>
                <w:szCs w:val="22"/>
              </w:rPr>
            </w:pPr>
            <w:r>
              <w:rPr>
                <w:rFonts w:ascii="Cambria" w:eastAsia="Calibri" w:hAnsi="Cambria"/>
                <w:b/>
                <w:color w:val="000000"/>
                <w:sz w:val="20"/>
                <w:szCs w:val="22"/>
              </w:rPr>
              <w:t>1</w:t>
            </w:r>
          </w:p>
        </w:tc>
        <w:tc>
          <w:tcPr>
            <w:tcW w:w="744" w:type="dxa"/>
          </w:tcPr>
          <w:p w14:paraId="717AAFBA" w14:textId="77777777" w:rsidR="002A06EA" w:rsidRPr="004B74EF" w:rsidRDefault="002A06EA" w:rsidP="002A06EA">
            <w:pPr>
              <w:jc w:val="center"/>
              <w:rPr>
                <w:rFonts w:ascii="Cambria" w:eastAsia="Calibri" w:hAnsi="Cambria"/>
                <w:b/>
                <w:color w:val="000000"/>
                <w:sz w:val="20"/>
                <w:szCs w:val="22"/>
              </w:rPr>
            </w:pPr>
          </w:p>
        </w:tc>
        <w:tc>
          <w:tcPr>
            <w:tcW w:w="720" w:type="dxa"/>
          </w:tcPr>
          <w:p w14:paraId="56EE48EE" w14:textId="77777777" w:rsidR="002A06EA" w:rsidRPr="004B74EF" w:rsidRDefault="002A06EA" w:rsidP="002A06EA">
            <w:pPr>
              <w:jc w:val="center"/>
              <w:rPr>
                <w:rFonts w:ascii="Cambria" w:eastAsia="Calibri" w:hAnsi="Cambria"/>
                <w:b/>
                <w:color w:val="000000"/>
                <w:sz w:val="20"/>
                <w:szCs w:val="22"/>
              </w:rPr>
            </w:pPr>
          </w:p>
        </w:tc>
        <w:tc>
          <w:tcPr>
            <w:tcW w:w="810" w:type="dxa"/>
          </w:tcPr>
          <w:p w14:paraId="2908EB2C" w14:textId="77777777" w:rsidR="002A06EA" w:rsidRPr="004B74EF" w:rsidRDefault="002A06EA" w:rsidP="002A06EA">
            <w:pPr>
              <w:jc w:val="center"/>
              <w:rPr>
                <w:rFonts w:ascii="Cambria" w:eastAsia="Calibri" w:hAnsi="Cambria"/>
                <w:b/>
                <w:color w:val="000000"/>
                <w:sz w:val="20"/>
                <w:szCs w:val="22"/>
              </w:rPr>
            </w:pPr>
          </w:p>
        </w:tc>
        <w:tc>
          <w:tcPr>
            <w:tcW w:w="810" w:type="dxa"/>
          </w:tcPr>
          <w:p w14:paraId="121FD38A" w14:textId="77777777" w:rsidR="002A06EA" w:rsidRPr="004B74EF" w:rsidRDefault="002A06EA" w:rsidP="002A06EA">
            <w:pPr>
              <w:jc w:val="center"/>
              <w:rPr>
                <w:rFonts w:ascii="Cambria" w:eastAsia="Calibri" w:hAnsi="Cambria"/>
                <w:b/>
                <w:color w:val="000000"/>
                <w:sz w:val="20"/>
                <w:szCs w:val="22"/>
              </w:rPr>
            </w:pPr>
          </w:p>
        </w:tc>
        <w:tc>
          <w:tcPr>
            <w:tcW w:w="865" w:type="dxa"/>
          </w:tcPr>
          <w:p w14:paraId="61156D32" w14:textId="77777777" w:rsidR="002A06EA" w:rsidRPr="07BCF9C2" w:rsidRDefault="002A06EA" w:rsidP="002A06EA">
            <w:pPr>
              <w:jc w:val="center"/>
              <w:rPr>
                <w:rFonts w:ascii="Cambria" w:eastAsia="Calibri" w:hAnsi="Cambria"/>
                <w:b/>
                <w:bCs/>
                <w:color w:val="000000" w:themeColor="text1"/>
                <w:sz w:val="20"/>
              </w:rPr>
            </w:pPr>
          </w:p>
        </w:tc>
        <w:tc>
          <w:tcPr>
            <w:tcW w:w="1565" w:type="dxa"/>
          </w:tcPr>
          <w:p w14:paraId="1AA5E26A" w14:textId="6431AF0D" w:rsidR="002A06EA" w:rsidRPr="07BCF9C2" w:rsidRDefault="002A06EA" w:rsidP="002A06EA">
            <w:pPr>
              <w:jc w:val="center"/>
              <w:rPr>
                <w:rFonts w:ascii="Cambria" w:eastAsia="Calibri" w:hAnsi="Cambria"/>
                <w:b/>
                <w:bCs/>
                <w:color w:val="000000" w:themeColor="text1"/>
                <w:sz w:val="20"/>
              </w:rPr>
            </w:pPr>
          </w:p>
        </w:tc>
      </w:tr>
      <w:tr w:rsidR="002A06EA" w:rsidRPr="004B74EF" w14:paraId="5B2651D4" w14:textId="77777777" w:rsidTr="002A06EA">
        <w:trPr>
          <w:jc w:val="center"/>
        </w:trPr>
        <w:tc>
          <w:tcPr>
            <w:tcW w:w="1643" w:type="dxa"/>
            <w:shd w:val="clear" w:color="auto" w:fill="auto"/>
          </w:tcPr>
          <w:p w14:paraId="581506B0" w14:textId="31267699"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Lark Inn</w:t>
            </w:r>
          </w:p>
        </w:tc>
        <w:tc>
          <w:tcPr>
            <w:tcW w:w="758" w:type="dxa"/>
          </w:tcPr>
          <w:p w14:paraId="50895670" w14:textId="77777777" w:rsidR="002A06EA" w:rsidRPr="004B74EF" w:rsidRDefault="002A06EA" w:rsidP="002A06EA">
            <w:pPr>
              <w:jc w:val="center"/>
              <w:rPr>
                <w:rFonts w:ascii="Cambria" w:eastAsia="Calibri" w:hAnsi="Cambria"/>
                <w:b/>
                <w:color w:val="000000"/>
                <w:sz w:val="20"/>
                <w:szCs w:val="22"/>
              </w:rPr>
            </w:pPr>
          </w:p>
        </w:tc>
        <w:tc>
          <w:tcPr>
            <w:tcW w:w="744" w:type="dxa"/>
          </w:tcPr>
          <w:p w14:paraId="38C1F859" w14:textId="77777777" w:rsidR="002A06EA" w:rsidRPr="004B74EF" w:rsidRDefault="002A06EA" w:rsidP="002A06EA">
            <w:pPr>
              <w:jc w:val="center"/>
              <w:rPr>
                <w:rFonts w:ascii="Cambria" w:eastAsia="Calibri" w:hAnsi="Cambria"/>
                <w:b/>
                <w:color w:val="000000"/>
                <w:sz w:val="20"/>
                <w:szCs w:val="22"/>
              </w:rPr>
            </w:pPr>
          </w:p>
        </w:tc>
        <w:tc>
          <w:tcPr>
            <w:tcW w:w="720" w:type="dxa"/>
          </w:tcPr>
          <w:p w14:paraId="0C8FE7CE" w14:textId="77777777" w:rsidR="002A06EA" w:rsidRPr="004B74EF" w:rsidRDefault="002A06EA" w:rsidP="002A06EA">
            <w:pPr>
              <w:jc w:val="center"/>
              <w:rPr>
                <w:rFonts w:ascii="Cambria" w:eastAsia="Calibri" w:hAnsi="Cambria"/>
                <w:b/>
                <w:color w:val="000000"/>
                <w:sz w:val="20"/>
                <w:szCs w:val="22"/>
              </w:rPr>
            </w:pPr>
          </w:p>
        </w:tc>
        <w:tc>
          <w:tcPr>
            <w:tcW w:w="810" w:type="dxa"/>
          </w:tcPr>
          <w:p w14:paraId="41004F19" w14:textId="77777777" w:rsidR="002A06EA" w:rsidRPr="004B74EF" w:rsidRDefault="002A06EA" w:rsidP="002A06EA">
            <w:pPr>
              <w:jc w:val="center"/>
              <w:rPr>
                <w:rFonts w:ascii="Cambria" w:eastAsia="Calibri" w:hAnsi="Cambria"/>
                <w:b/>
                <w:color w:val="000000"/>
                <w:sz w:val="20"/>
                <w:szCs w:val="22"/>
              </w:rPr>
            </w:pPr>
          </w:p>
        </w:tc>
        <w:tc>
          <w:tcPr>
            <w:tcW w:w="810" w:type="dxa"/>
          </w:tcPr>
          <w:p w14:paraId="67C0C651" w14:textId="77777777" w:rsidR="002A06EA" w:rsidRPr="004B74EF" w:rsidRDefault="002A06EA" w:rsidP="002A06EA">
            <w:pPr>
              <w:jc w:val="center"/>
              <w:rPr>
                <w:rFonts w:ascii="Cambria" w:eastAsia="Calibri" w:hAnsi="Cambria"/>
                <w:b/>
                <w:color w:val="000000"/>
                <w:sz w:val="20"/>
                <w:szCs w:val="22"/>
              </w:rPr>
            </w:pPr>
          </w:p>
        </w:tc>
        <w:tc>
          <w:tcPr>
            <w:tcW w:w="865" w:type="dxa"/>
          </w:tcPr>
          <w:p w14:paraId="6C93606A" w14:textId="77777777" w:rsidR="002A06EA" w:rsidRPr="07BCF9C2" w:rsidRDefault="002A06EA" w:rsidP="002A06EA">
            <w:pPr>
              <w:jc w:val="center"/>
              <w:rPr>
                <w:rFonts w:ascii="Cambria" w:eastAsia="Calibri" w:hAnsi="Cambria"/>
                <w:b/>
                <w:bCs/>
                <w:color w:val="000000" w:themeColor="text1"/>
                <w:sz w:val="20"/>
              </w:rPr>
            </w:pPr>
          </w:p>
        </w:tc>
        <w:tc>
          <w:tcPr>
            <w:tcW w:w="1565" w:type="dxa"/>
          </w:tcPr>
          <w:p w14:paraId="2183271A" w14:textId="4A319E51" w:rsidR="002A06EA" w:rsidRPr="07BCF9C2" w:rsidRDefault="002A06EA" w:rsidP="002A06EA">
            <w:pPr>
              <w:jc w:val="center"/>
              <w:rPr>
                <w:rFonts w:ascii="Cambria" w:eastAsia="Calibri" w:hAnsi="Cambria"/>
                <w:b/>
                <w:bCs/>
                <w:color w:val="000000" w:themeColor="text1"/>
                <w:sz w:val="20"/>
              </w:rPr>
            </w:pPr>
          </w:p>
        </w:tc>
      </w:tr>
      <w:tr w:rsidR="002A06EA" w:rsidRPr="004B74EF" w14:paraId="2BA0A2C7" w14:textId="77777777" w:rsidTr="002A06EA">
        <w:trPr>
          <w:jc w:val="center"/>
        </w:trPr>
        <w:tc>
          <w:tcPr>
            <w:tcW w:w="1643" w:type="dxa"/>
            <w:shd w:val="clear" w:color="auto" w:fill="auto"/>
          </w:tcPr>
          <w:p w14:paraId="72CA1063" w14:textId="49A13851"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MSC South Shelter</w:t>
            </w:r>
          </w:p>
        </w:tc>
        <w:tc>
          <w:tcPr>
            <w:tcW w:w="758" w:type="dxa"/>
          </w:tcPr>
          <w:p w14:paraId="135E58C4" w14:textId="77777777" w:rsidR="002A06EA" w:rsidRPr="004B74EF" w:rsidRDefault="002A06EA" w:rsidP="002A06EA">
            <w:pPr>
              <w:jc w:val="center"/>
              <w:rPr>
                <w:rFonts w:ascii="Cambria" w:eastAsia="Calibri" w:hAnsi="Cambria"/>
                <w:b/>
                <w:color w:val="000000"/>
                <w:sz w:val="20"/>
              </w:rPr>
            </w:pPr>
          </w:p>
        </w:tc>
        <w:tc>
          <w:tcPr>
            <w:tcW w:w="744" w:type="dxa"/>
          </w:tcPr>
          <w:p w14:paraId="62EBF9A1" w14:textId="77777777" w:rsidR="002A06EA" w:rsidRPr="004B74EF" w:rsidRDefault="002A06EA" w:rsidP="002A06EA">
            <w:pPr>
              <w:jc w:val="center"/>
              <w:rPr>
                <w:rFonts w:ascii="Cambria" w:eastAsia="Calibri" w:hAnsi="Cambria"/>
                <w:b/>
                <w:color w:val="000000"/>
                <w:sz w:val="20"/>
              </w:rPr>
            </w:pPr>
          </w:p>
        </w:tc>
        <w:tc>
          <w:tcPr>
            <w:tcW w:w="720" w:type="dxa"/>
          </w:tcPr>
          <w:p w14:paraId="0C6C2CD5" w14:textId="77777777" w:rsidR="002A06EA" w:rsidRPr="004B74EF" w:rsidRDefault="002A06EA" w:rsidP="002A06EA">
            <w:pPr>
              <w:jc w:val="center"/>
              <w:rPr>
                <w:rFonts w:ascii="Cambria" w:eastAsia="Calibri" w:hAnsi="Cambria"/>
                <w:b/>
                <w:color w:val="000000"/>
                <w:sz w:val="20"/>
              </w:rPr>
            </w:pPr>
          </w:p>
        </w:tc>
        <w:tc>
          <w:tcPr>
            <w:tcW w:w="810" w:type="dxa"/>
          </w:tcPr>
          <w:p w14:paraId="709E88E4" w14:textId="77777777" w:rsidR="002A06EA" w:rsidRPr="004B74EF" w:rsidRDefault="002A06EA" w:rsidP="002A06EA">
            <w:pPr>
              <w:jc w:val="center"/>
              <w:rPr>
                <w:rFonts w:ascii="Cambria" w:eastAsia="Calibri" w:hAnsi="Cambria"/>
                <w:b/>
                <w:color w:val="000000"/>
                <w:sz w:val="20"/>
              </w:rPr>
            </w:pPr>
          </w:p>
        </w:tc>
        <w:tc>
          <w:tcPr>
            <w:tcW w:w="810" w:type="dxa"/>
          </w:tcPr>
          <w:p w14:paraId="54669CE1" w14:textId="5026DD3E" w:rsidR="002A06EA" w:rsidRPr="004B74EF" w:rsidRDefault="002A06EA" w:rsidP="002A06EA">
            <w:pPr>
              <w:jc w:val="center"/>
              <w:rPr>
                <w:rFonts w:ascii="Cambria" w:eastAsia="Calibri" w:hAnsi="Cambria"/>
                <w:b/>
                <w:color w:val="000000"/>
                <w:sz w:val="20"/>
              </w:rPr>
            </w:pPr>
          </w:p>
        </w:tc>
        <w:tc>
          <w:tcPr>
            <w:tcW w:w="865" w:type="dxa"/>
          </w:tcPr>
          <w:p w14:paraId="6B1EF96B" w14:textId="77777777" w:rsidR="002A06EA" w:rsidRPr="07BCF9C2" w:rsidRDefault="002A06EA" w:rsidP="002A06EA">
            <w:pPr>
              <w:jc w:val="center"/>
              <w:rPr>
                <w:rFonts w:ascii="Cambria" w:eastAsia="Calibri" w:hAnsi="Cambria"/>
                <w:b/>
                <w:bCs/>
                <w:color w:val="000000" w:themeColor="text1"/>
                <w:sz w:val="20"/>
              </w:rPr>
            </w:pPr>
          </w:p>
        </w:tc>
        <w:tc>
          <w:tcPr>
            <w:tcW w:w="1565" w:type="dxa"/>
          </w:tcPr>
          <w:p w14:paraId="6AE83E9E" w14:textId="6CE6BE49" w:rsidR="002A06EA" w:rsidRPr="07BCF9C2" w:rsidRDefault="002A06EA" w:rsidP="002A06EA">
            <w:pPr>
              <w:jc w:val="center"/>
              <w:rPr>
                <w:rFonts w:ascii="Cambria" w:eastAsia="Calibri" w:hAnsi="Cambria"/>
                <w:b/>
                <w:bCs/>
                <w:color w:val="000000" w:themeColor="text1"/>
                <w:sz w:val="20"/>
              </w:rPr>
            </w:pPr>
          </w:p>
        </w:tc>
      </w:tr>
      <w:tr w:rsidR="002A06EA" w:rsidRPr="004B74EF" w14:paraId="67C320CF" w14:textId="77777777" w:rsidTr="002A06EA">
        <w:trPr>
          <w:jc w:val="center"/>
        </w:trPr>
        <w:tc>
          <w:tcPr>
            <w:tcW w:w="1643" w:type="dxa"/>
            <w:shd w:val="clear" w:color="auto" w:fill="auto"/>
          </w:tcPr>
          <w:p w14:paraId="702AE635" w14:textId="4607CA7D"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Next Door</w:t>
            </w:r>
          </w:p>
        </w:tc>
        <w:tc>
          <w:tcPr>
            <w:tcW w:w="758" w:type="dxa"/>
          </w:tcPr>
          <w:p w14:paraId="69E2BB2B" w14:textId="77777777" w:rsidR="002A06EA" w:rsidRPr="004B74EF" w:rsidRDefault="002A06EA" w:rsidP="002A06EA">
            <w:pPr>
              <w:jc w:val="center"/>
              <w:rPr>
                <w:rFonts w:ascii="Cambria" w:eastAsia="Calibri" w:hAnsi="Cambria"/>
                <w:b/>
                <w:color w:val="000000"/>
                <w:sz w:val="20"/>
                <w:szCs w:val="22"/>
              </w:rPr>
            </w:pPr>
          </w:p>
        </w:tc>
        <w:tc>
          <w:tcPr>
            <w:tcW w:w="744" w:type="dxa"/>
          </w:tcPr>
          <w:p w14:paraId="57C0D796" w14:textId="77777777" w:rsidR="002A06EA" w:rsidRPr="004B74EF" w:rsidRDefault="002A06EA" w:rsidP="002A06EA">
            <w:pPr>
              <w:jc w:val="center"/>
              <w:rPr>
                <w:rFonts w:ascii="Cambria" w:eastAsia="Calibri" w:hAnsi="Cambria"/>
                <w:b/>
                <w:color w:val="000000"/>
                <w:sz w:val="20"/>
                <w:szCs w:val="22"/>
              </w:rPr>
            </w:pPr>
          </w:p>
        </w:tc>
        <w:tc>
          <w:tcPr>
            <w:tcW w:w="720" w:type="dxa"/>
          </w:tcPr>
          <w:p w14:paraId="0D142F6F" w14:textId="77777777" w:rsidR="002A06EA" w:rsidRPr="004B74EF" w:rsidRDefault="002A06EA" w:rsidP="002A06EA">
            <w:pPr>
              <w:jc w:val="center"/>
              <w:rPr>
                <w:rFonts w:ascii="Cambria" w:eastAsia="Calibri" w:hAnsi="Cambria"/>
                <w:b/>
                <w:color w:val="000000"/>
                <w:sz w:val="20"/>
                <w:szCs w:val="22"/>
              </w:rPr>
            </w:pPr>
          </w:p>
        </w:tc>
        <w:tc>
          <w:tcPr>
            <w:tcW w:w="810" w:type="dxa"/>
          </w:tcPr>
          <w:p w14:paraId="4475AD14" w14:textId="77777777" w:rsidR="002A06EA" w:rsidRPr="004B74EF" w:rsidRDefault="002A06EA" w:rsidP="002A06EA">
            <w:pPr>
              <w:jc w:val="center"/>
              <w:rPr>
                <w:rFonts w:ascii="Cambria" w:eastAsia="Calibri" w:hAnsi="Cambria"/>
                <w:b/>
                <w:color w:val="000000"/>
                <w:sz w:val="20"/>
                <w:szCs w:val="22"/>
              </w:rPr>
            </w:pPr>
          </w:p>
        </w:tc>
        <w:tc>
          <w:tcPr>
            <w:tcW w:w="810" w:type="dxa"/>
          </w:tcPr>
          <w:p w14:paraId="120C4E94" w14:textId="77777777" w:rsidR="002A06EA" w:rsidRPr="004B74EF" w:rsidRDefault="002A06EA" w:rsidP="002A06EA">
            <w:pPr>
              <w:jc w:val="center"/>
              <w:rPr>
                <w:rFonts w:ascii="Cambria" w:eastAsia="Calibri" w:hAnsi="Cambria"/>
                <w:b/>
                <w:color w:val="000000"/>
                <w:sz w:val="20"/>
                <w:szCs w:val="22"/>
              </w:rPr>
            </w:pPr>
          </w:p>
        </w:tc>
        <w:tc>
          <w:tcPr>
            <w:tcW w:w="865" w:type="dxa"/>
          </w:tcPr>
          <w:p w14:paraId="003B9D24" w14:textId="77777777" w:rsidR="002A06EA" w:rsidRPr="07BCF9C2" w:rsidRDefault="002A06EA" w:rsidP="002A06EA">
            <w:pPr>
              <w:jc w:val="center"/>
              <w:rPr>
                <w:rFonts w:ascii="Cambria" w:eastAsia="Calibri" w:hAnsi="Cambria"/>
                <w:b/>
                <w:bCs/>
                <w:color w:val="000000" w:themeColor="text1"/>
                <w:sz w:val="20"/>
              </w:rPr>
            </w:pPr>
          </w:p>
        </w:tc>
        <w:tc>
          <w:tcPr>
            <w:tcW w:w="1565" w:type="dxa"/>
          </w:tcPr>
          <w:p w14:paraId="75CED3CF" w14:textId="1E53644D" w:rsidR="002A06EA" w:rsidRPr="07BCF9C2" w:rsidRDefault="002A06EA" w:rsidP="002A06EA">
            <w:pPr>
              <w:jc w:val="center"/>
              <w:rPr>
                <w:rFonts w:ascii="Cambria" w:eastAsia="Calibri" w:hAnsi="Cambria"/>
                <w:b/>
                <w:bCs/>
                <w:color w:val="000000" w:themeColor="text1"/>
                <w:sz w:val="20"/>
              </w:rPr>
            </w:pPr>
          </w:p>
        </w:tc>
      </w:tr>
      <w:tr w:rsidR="002A06EA" w:rsidRPr="004B74EF" w14:paraId="2CBBCFA5" w14:textId="77777777" w:rsidTr="002A06EA">
        <w:trPr>
          <w:jc w:val="center"/>
        </w:trPr>
        <w:tc>
          <w:tcPr>
            <w:tcW w:w="1643" w:type="dxa"/>
            <w:shd w:val="clear" w:color="auto" w:fill="auto"/>
          </w:tcPr>
          <w:p w14:paraId="5227E2FA" w14:textId="1754CAC7"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Providence Family</w:t>
            </w:r>
          </w:p>
        </w:tc>
        <w:tc>
          <w:tcPr>
            <w:tcW w:w="758" w:type="dxa"/>
          </w:tcPr>
          <w:p w14:paraId="0C178E9E" w14:textId="77777777" w:rsidR="002A06EA" w:rsidRPr="004B74EF" w:rsidRDefault="002A06EA" w:rsidP="002A06EA">
            <w:pPr>
              <w:jc w:val="center"/>
              <w:rPr>
                <w:rFonts w:ascii="Cambria" w:eastAsia="Calibri" w:hAnsi="Cambria"/>
                <w:b/>
                <w:color w:val="000000"/>
                <w:sz w:val="20"/>
              </w:rPr>
            </w:pPr>
          </w:p>
        </w:tc>
        <w:tc>
          <w:tcPr>
            <w:tcW w:w="744" w:type="dxa"/>
          </w:tcPr>
          <w:p w14:paraId="3C0395D3" w14:textId="77777777" w:rsidR="002A06EA" w:rsidRPr="004B74EF" w:rsidRDefault="002A06EA" w:rsidP="002A06EA">
            <w:pPr>
              <w:jc w:val="center"/>
              <w:rPr>
                <w:rFonts w:ascii="Cambria" w:eastAsia="Calibri" w:hAnsi="Cambria"/>
                <w:b/>
                <w:color w:val="000000"/>
                <w:sz w:val="20"/>
              </w:rPr>
            </w:pPr>
          </w:p>
        </w:tc>
        <w:tc>
          <w:tcPr>
            <w:tcW w:w="720" w:type="dxa"/>
          </w:tcPr>
          <w:p w14:paraId="3254BC2F" w14:textId="77777777" w:rsidR="002A06EA" w:rsidRPr="004B74EF" w:rsidRDefault="002A06EA" w:rsidP="002A06EA">
            <w:pPr>
              <w:jc w:val="center"/>
              <w:rPr>
                <w:rFonts w:ascii="Cambria" w:eastAsia="Calibri" w:hAnsi="Cambria"/>
                <w:b/>
                <w:color w:val="000000"/>
                <w:sz w:val="20"/>
              </w:rPr>
            </w:pPr>
          </w:p>
        </w:tc>
        <w:tc>
          <w:tcPr>
            <w:tcW w:w="810" w:type="dxa"/>
          </w:tcPr>
          <w:p w14:paraId="651E9592" w14:textId="77777777" w:rsidR="002A06EA" w:rsidRPr="004B74EF" w:rsidRDefault="002A06EA" w:rsidP="002A06EA">
            <w:pPr>
              <w:jc w:val="center"/>
              <w:rPr>
                <w:rFonts w:ascii="Cambria" w:eastAsia="Calibri" w:hAnsi="Cambria"/>
                <w:b/>
                <w:color w:val="000000"/>
                <w:sz w:val="20"/>
              </w:rPr>
            </w:pPr>
          </w:p>
        </w:tc>
        <w:tc>
          <w:tcPr>
            <w:tcW w:w="810" w:type="dxa"/>
          </w:tcPr>
          <w:p w14:paraId="269E314A" w14:textId="77777777" w:rsidR="002A06EA" w:rsidRPr="004B74EF" w:rsidRDefault="002A06EA" w:rsidP="002A06EA">
            <w:pPr>
              <w:jc w:val="center"/>
              <w:rPr>
                <w:rFonts w:ascii="Cambria" w:eastAsia="Calibri" w:hAnsi="Cambria"/>
                <w:b/>
                <w:color w:val="000000"/>
                <w:sz w:val="20"/>
              </w:rPr>
            </w:pPr>
          </w:p>
        </w:tc>
        <w:tc>
          <w:tcPr>
            <w:tcW w:w="865" w:type="dxa"/>
          </w:tcPr>
          <w:p w14:paraId="75B12E1C" w14:textId="77777777" w:rsidR="002A06EA" w:rsidRPr="07BCF9C2" w:rsidRDefault="002A06EA" w:rsidP="002A06EA">
            <w:pPr>
              <w:jc w:val="center"/>
              <w:rPr>
                <w:rFonts w:ascii="Cambria" w:eastAsia="Calibri" w:hAnsi="Cambria"/>
                <w:b/>
                <w:bCs/>
                <w:color w:val="000000" w:themeColor="text1"/>
                <w:sz w:val="20"/>
              </w:rPr>
            </w:pPr>
          </w:p>
        </w:tc>
        <w:tc>
          <w:tcPr>
            <w:tcW w:w="1565" w:type="dxa"/>
          </w:tcPr>
          <w:p w14:paraId="1FDAAA6A" w14:textId="0A082647" w:rsidR="002A06EA" w:rsidRPr="07BCF9C2" w:rsidRDefault="002A06EA" w:rsidP="002A06EA">
            <w:pPr>
              <w:jc w:val="center"/>
              <w:rPr>
                <w:rFonts w:ascii="Cambria" w:eastAsia="Calibri" w:hAnsi="Cambria"/>
                <w:b/>
                <w:bCs/>
                <w:color w:val="000000" w:themeColor="text1"/>
                <w:sz w:val="20"/>
              </w:rPr>
            </w:pPr>
          </w:p>
        </w:tc>
      </w:tr>
      <w:tr w:rsidR="002A06EA" w:rsidRPr="004B74EF" w14:paraId="294B0A43" w14:textId="77777777" w:rsidTr="002A06EA">
        <w:trPr>
          <w:jc w:val="center"/>
        </w:trPr>
        <w:tc>
          <w:tcPr>
            <w:tcW w:w="1643" w:type="dxa"/>
            <w:shd w:val="clear" w:color="auto" w:fill="auto"/>
          </w:tcPr>
          <w:p w14:paraId="53C2926A" w14:textId="6DFA751A"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Sanctuary</w:t>
            </w:r>
          </w:p>
        </w:tc>
        <w:tc>
          <w:tcPr>
            <w:tcW w:w="758" w:type="dxa"/>
          </w:tcPr>
          <w:p w14:paraId="2503B197" w14:textId="071E0B3D" w:rsidR="002A06EA" w:rsidRPr="004B74EF" w:rsidRDefault="001C59C5" w:rsidP="002A06EA">
            <w:pPr>
              <w:jc w:val="center"/>
              <w:rPr>
                <w:rFonts w:ascii="Cambria" w:eastAsia="Calibri" w:hAnsi="Cambria"/>
                <w:b/>
                <w:color w:val="000000"/>
                <w:sz w:val="20"/>
              </w:rPr>
            </w:pPr>
            <w:r>
              <w:rPr>
                <w:rFonts w:ascii="Cambria" w:eastAsia="Calibri" w:hAnsi="Cambria"/>
                <w:b/>
                <w:color w:val="000000"/>
                <w:sz w:val="20"/>
              </w:rPr>
              <w:t>1</w:t>
            </w:r>
          </w:p>
        </w:tc>
        <w:tc>
          <w:tcPr>
            <w:tcW w:w="744" w:type="dxa"/>
          </w:tcPr>
          <w:p w14:paraId="38288749" w14:textId="77777777" w:rsidR="002A06EA" w:rsidRPr="004B74EF" w:rsidRDefault="002A06EA" w:rsidP="002A06EA">
            <w:pPr>
              <w:jc w:val="center"/>
              <w:rPr>
                <w:rFonts w:ascii="Cambria" w:eastAsia="Calibri" w:hAnsi="Cambria"/>
                <w:b/>
                <w:color w:val="000000"/>
                <w:sz w:val="20"/>
              </w:rPr>
            </w:pPr>
          </w:p>
        </w:tc>
        <w:tc>
          <w:tcPr>
            <w:tcW w:w="720" w:type="dxa"/>
          </w:tcPr>
          <w:p w14:paraId="20BD9A1A" w14:textId="77777777" w:rsidR="002A06EA" w:rsidRPr="004B74EF" w:rsidRDefault="002A06EA" w:rsidP="002A06EA">
            <w:pPr>
              <w:jc w:val="center"/>
              <w:rPr>
                <w:rFonts w:ascii="Cambria" w:eastAsia="Calibri" w:hAnsi="Cambria"/>
                <w:b/>
                <w:color w:val="000000"/>
                <w:sz w:val="20"/>
              </w:rPr>
            </w:pPr>
          </w:p>
        </w:tc>
        <w:tc>
          <w:tcPr>
            <w:tcW w:w="810" w:type="dxa"/>
          </w:tcPr>
          <w:p w14:paraId="169C6212" w14:textId="7E027BAC" w:rsidR="002A06EA" w:rsidRPr="004B74EF" w:rsidRDefault="002A06EA" w:rsidP="002A06EA">
            <w:pPr>
              <w:jc w:val="center"/>
              <w:rPr>
                <w:rFonts w:ascii="Cambria" w:eastAsia="Calibri" w:hAnsi="Cambria"/>
                <w:b/>
                <w:color w:val="000000"/>
                <w:sz w:val="20"/>
              </w:rPr>
            </w:pPr>
          </w:p>
        </w:tc>
        <w:tc>
          <w:tcPr>
            <w:tcW w:w="810" w:type="dxa"/>
          </w:tcPr>
          <w:p w14:paraId="0C136CF1" w14:textId="77777777" w:rsidR="002A06EA" w:rsidRDefault="002A06EA" w:rsidP="002A06EA">
            <w:pPr>
              <w:jc w:val="center"/>
              <w:rPr>
                <w:rFonts w:ascii="Cambria" w:eastAsia="Calibri" w:hAnsi="Cambria"/>
                <w:b/>
                <w:color w:val="000000"/>
                <w:sz w:val="20"/>
              </w:rPr>
            </w:pPr>
          </w:p>
        </w:tc>
        <w:tc>
          <w:tcPr>
            <w:tcW w:w="865" w:type="dxa"/>
          </w:tcPr>
          <w:p w14:paraId="04861B76" w14:textId="77777777" w:rsidR="002A06EA" w:rsidRPr="07BCF9C2" w:rsidRDefault="002A06EA" w:rsidP="002A06EA">
            <w:pPr>
              <w:jc w:val="center"/>
              <w:rPr>
                <w:rFonts w:ascii="Cambria" w:eastAsia="Calibri" w:hAnsi="Cambria"/>
                <w:b/>
                <w:bCs/>
                <w:color w:val="000000" w:themeColor="text1"/>
                <w:sz w:val="20"/>
              </w:rPr>
            </w:pPr>
          </w:p>
        </w:tc>
        <w:tc>
          <w:tcPr>
            <w:tcW w:w="1565" w:type="dxa"/>
          </w:tcPr>
          <w:p w14:paraId="7B31CCB9" w14:textId="2942D8DB" w:rsidR="002A06EA" w:rsidRPr="07BCF9C2" w:rsidRDefault="002A06EA" w:rsidP="002A06EA">
            <w:pPr>
              <w:jc w:val="center"/>
              <w:rPr>
                <w:rFonts w:ascii="Cambria" w:eastAsia="Calibri" w:hAnsi="Cambria"/>
                <w:b/>
                <w:bCs/>
                <w:color w:val="000000" w:themeColor="text1"/>
                <w:sz w:val="20"/>
              </w:rPr>
            </w:pPr>
          </w:p>
        </w:tc>
      </w:tr>
      <w:tr w:rsidR="002A06EA" w:rsidRPr="004B74EF" w14:paraId="0BCC1B4B" w14:textId="77777777" w:rsidTr="002A06EA">
        <w:trPr>
          <w:jc w:val="center"/>
        </w:trPr>
        <w:tc>
          <w:tcPr>
            <w:tcW w:w="1643" w:type="dxa"/>
            <w:shd w:val="clear" w:color="auto" w:fill="auto"/>
          </w:tcPr>
          <w:p w14:paraId="389C518D" w14:textId="7C6B015C" w:rsidR="002A06EA" w:rsidRPr="002A06EA" w:rsidRDefault="002A06EA" w:rsidP="002A06EA">
            <w:pPr>
              <w:jc w:val="center"/>
              <w:rPr>
                <w:rFonts w:ascii="Cambria" w:eastAsia="Calibri" w:hAnsi="Cambria"/>
                <w:b/>
                <w:bCs/>
                <w:color w:val="000000"/>
                <w:sz w:val="22"/>
                <w:szCs w:val="22"/>
              </w:rPr>
            </w:pPr>
            <w:r w:rsidRPr="002A06EA">
              <w:rPr>
                <w:rFonts w:ascii="Times New Roman" w:hAnsi="Times New Roman"/>
                <w:b/>
                <w:color w:val="000000"/>
                <w:sz w:val="22"/>
                <w:szCs w:val="22"/>
              </w:rPr>
              <w:t>St. Joseph’s Family</w:t>
            </w:r>
          </w:p>
        </w:tc>
        <w:tc>
          <w:tcPr>
            <w:tcW w:w="758" w:type="dxa"/>
          </w:tcPr>
          <w:p w14:paraId="09B8D95D" w14:textId="77777777" w:rsidR="002A06EA" w:rsidRPr="004B74EF" w:rsidRDefault="002A06EA" w:rsidP="002A06EA">
            <w:pPr>
              <w:jc w:val="center"/>
              <w:rPr>
                <w:rFonts w:ascii="Cambria" w:eastAsia="Calibri" w:hAnsi="Cambria"/>
                <w:b/>
                <w:color w:val="000000"/>
                <w:sz w:val="20"/>
                <w:szCs w:val="22"/>
              </w:rPr>
            </w:pPr>
          </w:p>
        </w:tc>
        <w:tc>
          <w:tcPr>
            <w:tcW w:w="744" w:type="dxa"/>
          </w:tcPr>
          <w:p w14:paraId="78BEFD2A" w14:textId="77777777" w:rsidR="002A06EA" w:rsidRPr="004B74EF" w:rsidRDefault="002A06EA" w:rsidP="002A06EA">
            <w:pPr>
              <w:jc w:val="center"/>
              <w:rPr>
                <w:rFonts w:ascii="Cambria" w:eastAsia="Calibri" w:hAnsi="Cambria"/>
                <w:b/>
                <w:color w:val="000000"/>
                <w:sz w:val="20"/>
                <w:szCs w:val="22"/>
              </w:rPr>
            </w:pPr>
          </w:p>
        </w:tc>
        <w:tc>
          <w:tcPr>
            <w:tcW w:w="720" w:type="dxa"/>
          </w:tcPr>
          <w:p w14:paraId="27A76422" w14:textId="77777777" w:rsidR="002A06EA" w:rsidRPr="004B74EF" w:rsidRDefault="002A06EA" w:rsidP="002A06EA">
            <w:pPr>
              <w:jc w:val="center"/>
              <w:rPr>
                <w:rFonts w:ascii="Cambria" w:eastAsia="Calibri" w:hAnsi="Cambria"/>
                <w:b/>
                <w:color w:val="000000"/>
                <w:sz w:val="20"/>
                <w:szCs w:val="22"/>
              </w:rPr>
            </w:pPr>
          </w:p>
        </w:tc>
        <w:tc>
          <w:tcPr>
            <w:tcW w:w="810" w:type="dxa"/>
          </w:tcPr>
          <w:p w14:paraId="49206A88" w14:textId="77777777" w:rsidR="002A06EA" w:rsidRPr="004B74EF" w:rsidRDefault="002A06EA" w:rsidP="002A06EA">
            <w:pPr>
              <w:jc w:val="center"/>
              <w:rPr>
                <w:rFonts w:ascii="Cambria" w:eastAsia="Calibri" w:hAnsi="Cambria"/>
                <w:b/>
                <w:color w:val="000000"/>
                <w:sz w:val="20"/>
                <w:szCs w:val="22"/>
              </w:rPr>
            </w:pPr>
          </w:p>
        </w:tc>
        <w:tc>
          <w:tcPr>
            <w:tcW w:w="810" w:type="dxa"/>
          </w:tcPr>
          <w:p w14:paraId="67B7A70C" w14:textId="77777777" w:rsidR="002A06EA" w:rsidRPr="004B74EF" w:rsidRDefault="002A06EA" w:rsidP="002A06EA">
            <w:pPr>
              <w:jc w:val="center"/>
              <w:rPr>
                <w:rFonts w:ascii="Cambria" w:eastAsia="Calibri" w:hAnsi="Cambria"/>
                <w:b/>
                <w:color w:val="000000"/>
                <w:sz w:val="20"/>
                <w:szCs w:val="22"/>
              </w:rPr>
            </w:pPr>
          </w:p>
        </w:tc>
        <w:tc>
          <w:tcPr>
            <w:tcW w:w="865" w:type="dxa"/>
          </w:tcPr>
          <w:p w14:paraId="293ACD8D" w14:textId="77777777" w:rsidR="002A06EA" w:rsidRPr="07BCF9C2" w:rsidRDefault="002A06EA" w:rsidP="002A06EA">
            <w:pPr>
              <w:jc w:val="center"/>
              <w:rPr>
                <w:rFonts w:ascii="Cambria" w:eastAsia="Calibri" w:hAnsi="Cambria"/>
                <w:b/>
                <w:bCs/>
                <w:color w:val="000000" w:themeColor="text1"/>
                <w:sz w:val="20"/>
              </w:rPr>
            </w:pPr>
          </w:p>
        </w:tc>
        <w:tc>
          <w:tcPr>
            <w:tcW w:w="1565" w:type="dxa"/>
          </w:tcPr>
          <w:p w14:paraId="369448FF" w14:textId="27D81F70" w:rsidR="002A06EA" w:rsidRPr="07BCF9C2" w:rsidRDefault="002A06EA" w:rsidP="002A06EA">
            <w:pPr>
              <w:jc w:val="center"/>
              <w:rPr>
                <w:rFonts w:ascii="Cambria" w:eastAsia="Calibri" w:hAnsi="Cambria"/>
                <w:b/>
                <w:bCs/>
                <w:color w:val="000000" w:themeColor="text1"/>
                <w:sz w:val="20"/>
              </w:rPr>
            </w:pPr>
          </w:p>
        </w:tc>
      </w:tr>
      <w:tr w:rsidR="003063C0" w:rsidRPr="004B74EF" w14:paraId="7ABFBCCC" w14:textId="77777777" w:rsidTr="002A06EA">
        <w:trPr>
          <w:jc w:val="center"/>
        </w:trPr>
        <w:tc>
          <w:tcPr>
            <w:tcW w:w="1643" w:type="dxa"/>
            <w:shd w:val="clear" w:color="auto" w:fill="000000" w:themeFill="text1"/>
          </w:tcPr>
          <w:p w14:paraId="2B9D4B37" w14:textId="77777777" w:rsidR="003063C0" w:rsidRPr="004B74EF" w:rsidRDefault="003063C0" w:rsidP="008767FF">
            <w:pPr>
              <w:jc w:val="center"/>
              <w:rPr>
                <w:rFonts w:ascii="Cambria" w:eastAsia="Calibri" w:hAnsi="Cambria"/>
                <w:b/>
                <w:bCs/>
                <w:color w:val="FFFFFF"/>
                <w:sz w:val="20"/>
              </w:rPr>
            </w:pPr>
            <w:r w:rsidRPr="004B74EF">
              <w:rPr>
                <w:rFonts w:ascii="Cambria" w:eastAsia="Calibri" w:hAnsi="Cambria"/>
                <w:b/>
                <w:bCs/>
                <w:color w:val="FFFFFF"/>
                <w:sz w:val="20"/>
              </w:rPr>
              <w:t>Total</w:t>
            </w:r>
          </w:p>
        </w:tc>
        <w:tc>
          <w:tcPr>
            <w:tcW w:w="758" w:type="dxa"/>
            <w:shd w:val="clear" w:color="auto" w:fill="000000" w:themeFill="text1"/>
          </w:tcPr>
          <w:p w14:paraId="62B9339A" w14:textId="289769B1" w:rsidR="003063C0" w:rsidRPr="004B74EF" w:rsidRDefault="001C59C5" w:rsidP="008767FF">
            <w:pPr>
              <w:jc w:val="center"/>
              <w:rPr>
                <w:rFonts w:ascii="Cambria" w:eastAsia="Calibri" w:hAnsi="Cambria"/>
                <w:b/>
                <w:color w:val="FFFFFF"/>
                <w:sz w:val="20"/>
                <w:szCs w:val="22"/>
              </w:rPr>
            </w:pPr>
            <w:r>
              <w:rPr>
                <w:rFonts w:ascii="Cambria" w:eastAsia="Calibri" w:hAnsi="Cambria"/>
                <w:b/>
                <w:color w:val="FFFFFF"/>
                <w:sz w:val="20"/>
                <w:szCs w:val="22"/>
              </w:rPr>
              <w:t>2</w:t>
            </w:r>
          </w:p>
        </w:tc>
        <w:tc>
          <w:tcPr>
            <w:tcW w:w="744" w:type="dxa"/>
            <w:shd w:val="clear" w:color="auto" w:fill="000000" w:themeFill="text1"/>
          </w:tcPr>
          <w:p w14:paraId="62B88535" w14:textId="77777777" w:rsidR="003063C0" w:rsidRPr="004B74EF" w:rsidRDefault="003063C0" w:rsidP="008767FF">
            <w:pPr>
              <w:jc w:val="center"/>
              <w:rPr>
                <w:rFonts w:ascii="Cambria" w:eastAsia="Calibri" w:hAnsi="Cambria"/>
                <w:b/>
                <w:color w:val="FFFFFF"/>
                <w:sz w:val="20"/>
                <w:szCs w:val="22"/>
              </w:rPr>
            </w:pPr>
            <w:r w:rsidRPr="004B74EF">
              <w:rPr>
                <w:rFonts w:ascii="Cambria" w:eastAsia="Calibri" w:hAnsi="Cambria"/>
                <w:b/>
                <w:color w:val="FFFFFF"/>
                <w:sz w:val="20"/>
                <w:szCs w:val="22"/>
              </w:rPr>
              <w:t>0</w:t>
            </w:r>
          </w:p>
        </w:tc>
        <w:tc>
          <w:tcPr>
            <w:tcW w:w="720" w:type="dxa"/>
            <w:shd w:val="clear" w:color="auto" w:fill="000000" w:themeFill="text1"/>
          </w:tcPr>
          <w:p w14:paraId="7C9AF541" w14:textId="40661516" w:rsidR="003063C0" w:rsidRPr="004B74EF" w:rsidRDefault="001C59C5" w:rsidP="008767FF">
            <w:pPr>
              <w:jc w:val="center"/>
              <w:rPr>
                <w:rFonts w:ascii="Cambria" w:eastAsia="Calibri" w:hAnsi="Cambria"/>
                <w:b/>
                <w:color w:val="FFFFFF"/>
                <w:sz w:val="20"/>
                <w:szCs w:val="22"/>
              </w:rPr>
            </w:pPr>
            <w:r>
              <w:rPr>
                <w:rFonts w:ascii="Cambria" w:eastAsia="Calibri" w:hAnsi="Cambria"/>
                <w:b/>
                <w:color w:val="FFFFFF"/>
                <w:sz w:val="20"/>
                <w:szCs w:val="22"/>
              </w:rPr>
              <w:t>0</w:t>
            </w:r>
          </w:p>
        </w:tc>
        <w:tc>
          <w:tcPr>
            <w:tcW w:w="810" w:type="dxa"/>
            <w:shd w:val="clear" w:color="auto" w:fill="000000" w:themeFill="text1"/>
          </w:tcPr>
          <w:p w14:paraId="6DDB914C" w14:textId="6CB71BFD" w:rsidR="003063C0" w:rsidRPr="004B74EF" w:rsidRDefault="001C59C5" w:rsidP="008767FF">
            <w:pPr>
              <w:jc w:val="center"/>
              <w:rPr>
                <w:rFonts w:ascii="Cambria" w:eastAsia="Calibri" w:hAnsi="Cambria"/>
                <w:b/>
                <w:color w:val="FFFFFF"/>
                <w:sz w:val="20"/>
                <w:szCs w:val="22"/>
              </w:rPr>
            </w:pPr>
            <w:r>
              <w:rPr>
                <w:rFonts w:ascii="Cambria" w:eastAsia="Calibri" w:hAnsi="Cambria"/>
                <w:b/>
                <w:color w:val="FFFFFF"/>
                <w:sz w:val="20"/>
                <w:szCs w:val="22"/>
              </w:rPr>
              <w:t>0</w:t>
            </w:r>
          </w:p>
        </w:tc>
        <w:tc>
          <w:tcPr>
            <w:tcW w:w="810" w:type="dxa"/>
            <w:shd w:val="clear" w:color="auto" w:fill="000000" w:themeFill="text1"/>
          </w:tcPr>
          <w:p w14:paraId="1E4E1A0D" w14:textId="3B587B59" w:rsidR="003063C0" w:rsidRDefault="001C59C5" w:rsidP="008767FF">
            <w:pPr>
              <w:jc w:val="center"/>
              <w:rPr>
                <w:rFonts w:ascii="Cambria" w:eastAsia="Calibri" w:hAnsi="Cambria"/>
                <w:b/>
                <w:color w:val="FFFFFF"/>
                <w:sz w:val="20"/>
                <w:szCs w:val="22"/>
              </w:rPr>
            </w:pPr>
            <w:r>
              <w:rPr>
                <w:rFonts w:ascii="Cambria" w:eastAsia="Calibri" w:hAnsi="Cambria"/>
                <w:b/>
                <w:color w:val="FFFFFF"/>
                <w:sz w:val="20"/>
                <w:szCs w:val="22"/>
              </w:rPr>
              <w:t>0</w:t>
            </w:r>
          </w:p>
        </w:tc>
        <w:tc>
          <w:tcPr>
            <w:tcW w:w="865" w:type="dxa"/>
            <w:shd w:val="clear" w:color="auto" w:fill="000000" w:themeFill="text1"/>
          </w:tcPr>
          <w:p w14:paraId="0643F102" w14:textId="77777777" w:rsidR="003063C0" w:rsidRDefault="003063C0" w:rsidP="07BCF9C2">
            <w:pPr>
              <w:jc w:val="center"/>
              <w:rPr>
                <w:rFonts w:ascii="Cambria" w:eastAsia="Calibri" w:hAnsi="Cambria"/>
                <w:b/>
                <w:bCs/>
                <w:color w:val="FFFFFF" w:themeColor="background1"/>
                <w:sz w:val="20"/>
              </w:rPr>
            </w:pPr>
          </w:p>
        </w:tc>
        <w:tc>
          <w:tcPr>
            <w:tcW w:w="1565" w:type="dxa"/>
            <w:shd w:val="clear" w:color="auto" w:fill="000000" w:themeFill="text1"/>
          </w:tcPr>
          <w:p w14:paraId="4839BF22" w14:textId="125FF4ED" w:rsidR="003063C0" w:rsidRPr="07BCF9C2" w:rsidRDefault="003063C0" w:rsidP="07BCF9C2">
            <w:pPr>
              <w:jc w:val="center"/>
              <w:rPr>
                <w:rFonts w:ascii="Cambria" w:eastAsia="Calibri" w:hAnsi="Cambria"/>
                <w:b/>
                <w:bCs/>
                <w:color w:val="FFFFFF" w:themeColor="background1"/>
                <w:sz w:val="20"/>
              </w:rPr>
            </w:pPr>
            <w:r>
              <w:rPr>
                <w:rFonts w:ascii="Cambria" w:eastAsia="Calibri" w:hAnsi="Cambria"/>
                <w:b/>
                <w:bCs/>
                <w:color w:val="FFFFFF" w:themeColor="background1"/>
                <w:sz w:val="20"/>
              </w:rPr>
              <w:t>2</w:t>
            </w:r>
          </w:p>
        </w:tc>
      </w:tr>
      <w:tr w:rsidR="003063C0" w14:paraId="03DE6917" w14:textId="77777777" w:rsidTr="002A06EA">
        <w:trPr>
          <w:jc w:val="center"/>
        </w:trPr>
        <w:tc>
          <w:tcPr>
            <w:tcW w:w="1643" w:type="dxa"/>
            <w:shd w:val="clear" w:color="auto" w:fill="000000" w:themeFill="text1"/>
          </w:tcPr>
          <w:p w14:paraId="32933924" w14:textId="73FC0785" w:rsidR="003063C0" w:rsidRDefault="003063C0" w:rsidP="07BCF9C2">
            <w:pPr>
              <w:jc w:val="center"/>
              <w:rPr>
                <w:rFonts w:ascii="Cambria" w:eastAsia="Calibri" w:hAnsi="Cambria"/>
                <w:b/>
                <w:bCs/>
                <w:color w:val="FFFFFF" w:themeColor="background1"/>
                <w:sz w:val="20"/>
              </w:rPr>
            </w:pPr>
          </w:p>
        </w:tc>
        <w:tc>
          <w:tcPr>
            <w:tcW w:w="758" w:type="dxa"/>
            <w:shd w:val="clear" w:color="auto" w:fill="000000" w:themeFill="text1"/>
          </w:tcPr>
          <w:p w14:paraId="4B10F0FF" w14:textId="546F4EB2" w:rsidR="003063C0" w:rsidRDefault="003063C0" w:rsidP="07BCF9C2">
            <w:pPr>
              <w:jc w:val="center"/>
              <w:rPr>
                <w:rFonts w:ascii="Cambria" w:eastAsia="Calibri" w:hAnsi="Cambria"/>
                <w:b/>
                <w:bCs/>
                <w:color w:val="FFFFFF" w:themeColor="background1"/>
                <w:sz w:val="20"/>
              </w:rPr>
            </w:pPr>
          </w:p>
        </w:tc>
        <w:tc>
          <w:tcPr>
            <w:tcW w:w="744" w:type="dxa"/>
            <w:shd w:val="clear" w:color="auto" w:fill="000000" w:themeFill="text1"/>
          </w:tcPr>
          <w:p w14:paraId="37DFCBF3" w14:textId="63B1DF9D" w:rsidR="003063C0" w:rsidRDefault="003063C0" w:rsidP="07BCF9C2">
            <w:pPr>
              <w:jc w:val="center"/>
              <w:rPr>
                <w:rFonts w:ascii="Cambria" w:eastAsia="Calibri" w:hAnsi="Cambria"/>
                <w:b/>
                <w:bCs/>
                <w:color w:val="FFFFFF" w:themeColor="background1"/>
                <w:sz w:val="20"/>
              </w:rPr>
            </w:pPr>
          </w:p>
        </w:tc>
        <w:tc>
          <w:tcPr>
            <w:tcW w:w="720" w:type="dxa"/>
            <w:shd w:val="clear" w:color="auto" w:fill="000000" w:themeFill="text1"/>
          </w:tcPr>
          <w:p w14:paraId="503F3FCE" w14:textId="71113294" w:rsidR="003063C0" w:rsidRDefault="003063C0" w:rsidP="07BCF9C2">
            <w:pPr>
              <w:jc w:val="center"/>
              <w:rPr>
                <w:rFonts w:ascii="Cambria" w:eastAsia="Calibri" w:hAnsi="Cambria"/>
                <w:b/>
                <w:bCs/>
                <w:color w:val="FFFFFF" w:themeColor="background1"/>
                <w:sz w:val="20"/>
              </w:rPr>
            </w:pPr>
          </w:p>
        </w:tc>
        <w:tc>
          <w:tcPr>
            <w:tcW w:w="810" w:type="dxa"/>
            <w:shd w:val="clear" w:color="auto" w:fill="000000" w:themeFill="text1"/>
          </w:tcPr>
          <w:p w14:paraId="51BB7D59" w14:textId="7F3F0245" w:rsidR="003063C0" w:rsidRDefault="003063C0" w:rsidP="07BCF9C2">
            <w:pPr>
              <w:jc w:val="center"/>
              <w:rPr>
                <w:rFonts w:ascii="Cambria" w:eastAsia="Calibri" w:hAnsi="Cambria"/>
                <w:b/>
                <w:bCs/>
                <w:color w:val="FFFFFF" w:themeColor="background1"/>
                <w:sz w:val="20"/>
              </w:rPr>
            </w:pPr>
          </w:p>
        </w:tc>
        <w:tc>
          <w:tcPr>
            <w:tcW w:w="810" w:type="dxa"/>
            <w:shd w:val="clear" w:color="auto" w:fill="000000" w:themeFill="text1"/>
          </w:tcPr>
          <w:p w14:paraId="728D5CB5" w14:textId="6DA51F90" w:rsidR="003063C0" w:rsidRDefault="003063C0" w:rsidP="07BCF9C2">
            <w:pPr>
              <w:jc w:val="center"/>
              <w:rPr>
                <w:rFonts w:ascii="Cambria" w:eastAsia="Calibri" w:hAnsi="Cambria"/>
                <w:b/>
                <w:bCs/>
                <w:color w:val="FFFFFF" w:themeColor="background1"/>
                <w:sz w:val="20"/>
              </w:rPr>
            </w:pPr>
          </w:p>
        </w:tc>
        <w:tc>
          <w:tcPr>
            <w:tcW w:w="865" w:type="dxa"/>
            <w:shd w:val="clear" w:color="auto" w:fill="000000" w:themeFill="text1"/>
          </w:tcPr>
          <w:p w14:paraId="3E8EC706" w14:textId="77777777" w:rsidR="003063C0" w:rsidRPr="07BCF9C2" w:rsidRDefault="003063C0" w:rsidP="07BCF9C2">
            <w:pPr>
              <w:jc w:val="center"/>
              <w:rPr>
                <w:rFonts w:ascii="Cambria" w:eastAsia="Calibri" w:hAnsi="Cambria"/>
                <w:b/>
                <w:bCs/>
                <w:color w:val="000000" w:themeColor="text1"/>
                <w:sz w:val="20"/>
              </w:rPr>
            </w:pPr>
          </w:p>
        </w:tc>
        <w:tc>
          <w:tcPr>
            <w:tcW w:w="1565" w:type="dxa"/>
            <w:shd w:val="clear" w:color="auto" w:fill="000000" w:themeFill="text1"/>
          </w:tcPr>
          <w:p w14:paraId="71ED9555" w14:textId="77818315" w:rsidR="003063C0" w:rsidRPr="07BCF9C2" w:rsidRDefault="003063C0" w:rsidP="07BCF9C2">
            <w:pPr>
              <w:jc w:val="center"/>
              <w:rPr>
                <w:rFonts w:ascii="Cambria" w:eastAsia="Calibri" w:hAnsi="Cambria"/>
                <w:b/>
                <w:bCs/>
                <w:color w:val="000000" w:themeColor="text1"/>
                <w:sz w:val="20"/>
              </w:rPr>
            </w:pPr>
          </w:p>
        </w:tc>
      </w:tr>
    </w:tbl>
    <w:p w14:paraId="2034E108" w14:textId="77777777" w:rsidR="00BA1777" w:rsidRPr="004B74EF" w:rsidRDefault="00BA1777" w:rsidP="00BA1777">
      <w:pPr>
        <w:ind w:right="720"/>
        <w:jc w:val="center"/>
        <w:rPr>
          <w:rFonts w:ascii="Times New Roman" w:hAnsi="Times New Roman"/>
          <w:color w:val="000000"/>
          <w:szCs w:val="24"/>
        </w:rPr>
      </w:pPr>
      <w:r w:rsidRPr="004B74EF">
        <w:rPr>
          <w:rFonts w:ascii="Times New Roman" w:hAnsi="Times New Roman"/>
          <w:color w:val="000000"/>
          <w:szCs w:val="24"/>
        </w:rPr>
        <w:t xml:space="preserve">The Committee is required to make two announced site visits to each site each year to survey clients. </w:t>
      </w:r>
    </w:p>
    <w:p w14:paraId="3A413BF6" w14:textId="77777777" w:rsidR="000A28BE" w:rsidRPr="004B74EF" w:rsidRDefault="000A28BE" w:rsidP="009354C5">
      <w:pPr>
        <w:ind w:right="720"/>
        <w:jc w:val="center"/>
        <w:rPr>
          <w:rFonts w:ascii="Times New Roman" w:hAnsi="Times New Roman"/>
          <w:color w:val="000000"/>
          <w:szCs w:val="24"/>
        </w:rPr>
      </w:pPr>
    </w:p>
    <w:p w14:paraId="74539910" w14:textId="77777777" w:rsidR="001A1795" w:rsidRDefault="001A1795" w:rsidP="00DB6A03">
      <w:pPr>
        <w:widowControl w:val="0"/>
        <w:autoSpaceDE w:val="0"/>
        <w:autoSpaceDN w:val="0"/>
        <w:adjustRightInd w:val="0"/>
        <w:jc w:val="center"/>
        <w:rPr>
          <w:rFonts w:ascii="Times New Roman" w:hAnsi="Times New Roman"/>
          <w:b/>
          <w:color w:val="000000"/>
          <w:szCs w:val="24"/>
          <w:u w:val="single"/>
        </w:rPr>
      </w:pPr>
    </w:p>
    <w:p w14:paraId="4256C0A4" w14:textId="77777777" w:rsidR="00DB6A03" w:rsidRPr="004B74EF" w:rsidRDefault="00DB6A03" w:rsidP="00DB6A03">
      <w:pPr>
        <w:widowControl w:val="0"/>
        <w:autoSpaceDE w:val="0"/>
        <w:autoSpaceDN w:val="0"/>
        <w:adjustRightInd w:val="0"/>
        <w:jc w:val="center"/>
        <w:rPr>
          <w:rFonts w:ascii="Times New Roman" w:hAnsi="Times New Roman"/>
          <w:b/>
          <w:color w:val="000000"/>
          <w:szCs w:val="24"/>
          <w:u w:val="single"/>
        </w:rPr>
      </w:pPr>
      <w:r w:rsidRPr="004B74EF">
        <w:rPr>
          <w:rFonts w:ascii="Times New Roman" w:hAnsi="Times New Roman"/>
          <w:b/>
          <w:color w:val="000000"/>
          <w:szCs w:val="24"/>
          <w:u w:val="single"/>
        </w:rPr>
        <w:t>Staff Update</w:t>
      </w:r>
      <w:r w:rsidR="006D552A" w:rsidRPr="004B74EF">
        <w:rPr>
          <w:rFonts w:ascii="Times New Roman" w:hAnsi="Times New Roman"/>
          <w:b/>
          <w:color w:val="000000"/>
          <w:szCs w:val="24"/>
          <w:u w:val="single"/>
        </w:rPr>
        <w:t xml:space="preserve"> and Committee Membership</w:t>
      </w:r>
    </w:p>
    <w:p w14:paraId="067BD8A0" w14:textId="77777777" w:rsidR="00CE43A1" w:rsidRPr="004B74EF" w:rsidRDefault="00CE43A1" w:rsidP="00CE43A1">
      <w:pPr>
        <w:widowControl w:val="0"/>
        <w:autoSpaceDE w:val="0"/>
        <w:autoSpaceDN w:val="0"/>
        <w:adjustRightInd w:val="0"/>
        <w:rPr>
          <w:rFonts w:ascii="Times New Roman" w:hAnsi="Times New Roman"/>
          <w:b/>
          <w:color w:val="000000"/>
          <w:szCs w:val="24"/>
          <w:u w:val="single"/>
        </w:rPr>
      </w:pPr>
      <w:r w:rsidRPr="004B74EF">
        <w:rPr>
          <w:rFonts w:ascii="Times New Roman" w:hAnsi="Times New Roman"/>
          <w:b/>
          <w:color w:val="000000"/>
          <w:szCs w:val="24"/>
          <w:u w:val="single"/>
        </w:rPr>
        <w:t>Membership</w:t>
      </w:r>
    </w:p>
    <w:p w14:paraId="13A68375" w14:textId="77777777" w:rsidR="00754440" w:rsidRPr="004B74EF" w:rsidRDefault="00DC3490" w:rsidP="00D30520">
      <w:pPr>
        <w:widowControl w:val="0"/>
        <w:autoSpaceDE w:val="0"/>
        <w:autoSpaceDN w:val="0"/>
        <w:adjustRightInd w:val="0"/>
        <w:rPr>
          <w:rFonts w:ascii="Times New Roman" w:hAnsi="Times New Roman"/>
          <w:color w:val="000000"/>
          <w:szCs w:val="24"/>
        </w:rPr>
      </w:pPr>
      <w:r w:rsidRPr="004B74EF">
        <w:rPr>
          <w:rFonts w:ascii="Times New Roman" w:hAnsi="Times New Roman"/>
          <w:color w:val="000000"/>
          <w:szCs w:val="24"/>
        </w:rPr>
        <w:t>The</w:t>
      </w:r>
      <w:r w:rsidR="00754440" w:rsidRPr="004B74EF">
        <w:rPr>
          <w:rFonts w:ascii="Times New Roman" w:hAnsi="Times New Roman"/>
          <w:color w:val="000000"/>
          <w:szCs w:val="24"/>
        </w:rPr>
        <w:t>re are currently three unfilled seats on the Shelter Monitoring Committee:</w:t>
      </w:r>
    </w:p>
    <w:p w14:paraId="6A45A9F7" w14:textId="77777777" w:rsidR="00622AF5" w:rsidRPr="004B74EF" w:rsidRDefault="00754440" w:rsidP="00D30520">
      <w:pPr>
        <w:widowControl w:val="0"/>
        <w:autoSpaceDE w:val="0"/>
        <w:autoSpaceDN w:val="0"/>
        <w:adjustRightInd w:val="0"/>
        <w:rPr>
          <w:rFonts w:ascii="Times New Roman" w:hAnsi="Times New Roman"/>
          <w:b/>
          <w:color w:val="000000"/>
        </w:rPr>
      </w:pPr>
      <w:r w:rsidRPr="004B74EF">
        <w:rPr>
          <w:rFonts w:ascii="Times New Roman" w:hAnsi="Times New Roman"/>
          <w:color w:val="000000"/>
          <w:szCs w:val="24"/>
        </w:rPr>
        <w:t xml:space="preserve"> </w:t>
      </w:r>
      <w:r w:rsidR="008C723D" w:rsidRPr="004B74EF">
        <w:rPr>
          <w:rFonts w:ascii="Times New Roman" w:hAnsi="Times New Roman"/>
          <w:color w:val="000000"/>
          <w:szCs w:val="24"/>
        </w:rPr>
        <w:br/>
      </w:r>
      <w:r w:rsidR="00622AF5" w:rsidRPr="004B74EF">
        <w:rPr>
          <w:rFonts w:ascii="Times New Roman" w:hAnsi="Times New Roman"/>
          <w:b/>
          <w:color w:val="000000"/>
        </w:rPr>
        <w:t>Board of Supervisors</w:t>
      </w:r>
      <w:r w:rsidR="008C723D" w:rsidRPr="004B74EF">
        <w:rPr>
          <w:rFonts w:ascii="Times New Roman" w:hAnsi="Times New Roman"/>
          <w:b/>
          <w:color w:val="000000"/>
        </w:rPr>
        <w:t>:</w:t>
      </w:r>
    </w:p>
    <w:p w14:paraId="116F49F8" w14:textId="553300AF" w:rsidR="008C723D" w:rsidRPr="004B74EF" w:rsidRDefault="008C723D" w:rsidP="00DC3490">
      <w:pPr>
        <w:rPr>
          <w:rFonts w:ascii="Times New Roman" w:hAnsi="Times New Roman"/>
          <w:color w:val="000000"/>
        </w:rPr>
      </w:pPr>
      <w:r w:rsidRPr="004B74EF">
        <w:rPr>
          <w:rFonts w:ascii="Times New Roman" w:hAnsi="Times New Roman"/>
          <w:color w:val="000000"/>
        </w:rPr>
        <w:t>Seat 1</w:t>
      </w:r>
      <w:r w:rsidR="007B07A8">
        <w:rPr>
          <w:rFonts w:ascii="Times New Roman" w:hAnsi="Times New Roman"/>
          <w:color w:val="000000"/>
        </w:rPr>
        <w:t xml:space="preserve"> </w:t>
      </w:r>
      <w:r w:rsidRPr="004B74EF">
        <w:rPr>
          <w:rFonts w:ascii="Times New Roman" w:hAnsi="Times New Roman"/>
          <w:color w:val="000000"/>
        </w:rPr>
        <w:t>-</w:t>
      </w:r>
      <w:r w:rsidR="007B07A8">
        <w:rPr>
          <w:rFonts w:ascii="Times New Roman" w:hAnsi="Times New Roman"/>
          <w:color w:val="000000"/>
        </w:rPr>
        <w:t xml:space="preserve"> </w:t>
      </w:r>
      <w:r w:rsidRPr="004B74EF">
        <w:rPr>
          <w:rFonts w:ascii="Times New Roman" w:hAnsi="Times New Roman"/>
          <w:color w:val="000000"/>
        </w:rPr>
        <w:t xml:space="preserve">Must be homeless or formerly homeless </w:t>
      </w:r>
      <w:r w:rsidR="005F7C7C" w:rsidRPr="004B74EF">
        <w:rPr>
          <w:rFonts w:ascii="Times New Roman" w:hAnsi="Times New Roman"/>
          <w:color w:val="000000"/>
        </w:rPr>
        <w:t xml:space="preserve">who is </w:t>
      </w:r>
      <w:r w:rsidRPr="004B74EF">
        <w:rPr>
          <w:rFonts w:ascii="Times New Roman" w:hAnsi="Times New Roman"/>
          <w:color w:val="000000"/>
        </w:rPr>
        <w:t>living</w:t>
      </w:r>
      <w:r w:rsidR="005F7C7C" w:rsidRPr="004B74EF">
        <w:rPr>
          <w:rFonts w:ascii="Times New Roman" w:hAnsi="Times New Roman"/>
          <w:color w:val="000000"/>
        </w:rPr>
        <w:t xml:space="preserve"> or has lived</w:t>
      </w:r>
      <w:r w:rsidRPr="004B74EF">
        <w:rPr>
          <w:rFonts w:ascii="Times New Roman" w:hAnsi="Times New Roman"/>
          <w:color w:val="000000"/>
        </w:rPr>
        <w:t xml:space="preserve"> with their homeless child under the age of 18. </w:t>
      </w:r>
    </w:p>
    <w:p w14:paraId="7B2FCE3C" w14:textId="191772C6" w:rsidR="005F7C7C" w:rsidRPr="004B74EF" w:rsidRDefault="005F7C7C" w:rsidP="00DC3490">
      <w:pPr>
        <w:rPr>
          <w:rFonts w:ascii="Times New Roman" w:hAnsi="Times New Roman"/>
          <w:color w:val="000000"/>
        </w:rPr>
      </w:pPr>
      <w:r w:rsidRPr="004B74EF">
        <w:rPr>
          <w:rFonts w:ascii="Times New Roman" w:hAnsi="Times New Roman"/>
          <w:color w:val="000000"/>
        </w:rPr>
        <w:t xml:space="preserve">Seat </w:t>
      </w:r>
      <w:r w:rsidR="007B07A8">
        <w:rPr>
          <w:rFonts w:ascii="Times New Roman" w:hAnsi="Times New Roman"/>
          <w:color w:val="000000"/>
        </w:rPr>
        <w:t xml:space="preserve">5 </w:t>
      </w:r>
      <w:r w:rsidRPr="004B74EF">
        <w:rPr>
          <w:rFonts w:ascii="Times New Roman" w:hAnsi="Times New Roman"/>
          <w:color w:val="000000"/>
        </w:rPr>
        <w:t>-</w:t>
      </w:r>
      <w:r w:rsidR="007B07A8">
        <w:rPr>
          <w:rFonts w:ascii="Times New Roman" w:hAnsi="Times New Roman"/>
          <w:color w:val="000000"/>
        </w:rPr>
        <w:t xml:space="preserve"> </w:t>
      </w:r>
      <w:r w:rsidRPr="004B74EF">
        <w:rPr>
          <w:rFonts w:ascii="Times New Roman" w:hAnsi="Times New Roman"/>
          <w:color w:val="000000"/>
        </w:rPr>
        <w:t xml:space="preserve">Must be homeless or formerly homeless </w:t>
      </w:r>
      <w:r w:rsidR="007B07A8">
        <w:rPr>
          <w:rFonts w:ascii="Times New Roman" w:hAnsi="Times New Roman"/>
          <w:color w:val="000000"/>
        </w:rPr>
        <w:t xml:space="preserve">and nominated by a nonprofit that provides advocacy or organizing services to the unhoused. </w:t>
      </w:r>
    </w:p>
    <w:p w14:paraId="60FA6563" w14:textId="77777777" w:rsidR="00C65C02" w:rsidRPr="004B74EF" w:rsidRDefault="00C65C02" w:rsidP="00DC3490">
      <w:pPr>
        <w:rPr>
          <w:rFonts w:ascii="Times New Roman" w:hAnsi="Times New Roman"/>
          <w:b/>
          <w:color w:val="000000"/>
        </w:rPr>
      </w:pPr>
    </w:p>
    <w:p w14:paraId="0D1A4245" w14:textId="7741ECF9" w:rsidR="008C723D" w:rsidRPr="004B74EF" w:rsidRDefault="007B07A8" w:rsidP="00DC3490">
      <w:pPr>
        <w:rPr>
          <w:rFonts w:ascii="Times New Roman" w:hAnsi="Times New Roman"/>
          <w:b/>
          <w:color w:val="000000"/>
        </w:rPr>
      </w:pPr>
      <w:r>
        <w:rPr>
          <w:rFonts w:ascii="Times New Roman" w:hAnsi="Times New Roman"/>
          <w:b/>
          <w:color w:val="000000"/>
        </w:rPr>
        <w:t>LHCB</w:t>
      </w:r>
      <w:r w:rsidR="008C723D" w:rsidRPr="004B74EF">
        <w:rPr>
          <w:rFonts w:ascii="Times New Roman" w:hAnsi="Times New Roman"/>
          <w:b/>
          <w:color w:val="000000"/>
        </w:rPr>
        <w:t xml:space="preserve">: </w:t>
      </w:r>
    </w:p>
    <w:p w14:paraId="479F667F" w14:textId="79AA77D4" w:rsidR="008C723D" w:rsidRPr="004B74EF" w:rsidRDefault="008C723D" w:rsidP="00DC3490">
      <w:pPr>
        <w:rPr>
          <w:rFonts w:ascii="Times New Roman" w:hAnsi="Times New Roman"/>
          <w:color w:val="000000"/>
        </w:rPr>
      </w:pPr>
      <w:r w:rsidRPr="004B74EF">
        <w:rPr>
          <w:rFonts w:ascii="Times New Roman" w:hAnsi="Times New Roman"/>
          <w:color w:val="000000"/>
        </w:rPr>
        <w:t xml:space="preserve">Seat </w:t>
      </w:r>
      <w:r w:rsidR="007B07A8">
        <w:rPr>
          <w:rFonts w:ascii="Times New Roman" w:hAnsi="Times New Roman"/>
          <w:color w:val="000000"/>
        </w:rPr>
        <w:t xml:space="preserve">10 </w:t>
      </w:r>
      <w:r w:rsidRPr="004B74EF">
        <w:rPr>
          <w:rFonts w:ascii="Times New Roman" w:hAnsi="Times New Roman"/>
          <w:b/>
          <w:color w:val="000000"/>
        </w:rPr>
        <w:t>-</w:t>
      </w:r>
      <w:r w:rsidR="00D30520" w:rsidRPr="004B74EF">
        <w:rPr>
          <w:rFonts w:ascii="Times New Roman" w:hAnsi="Times New Roman"/>
          <w:b/>
          <w:color w:val="000000"/>
        </w:rPr>
        <w:t xml:space="preserve"> </w:t>
      </w:r>
      <w:r w:rsidR="007B07A8" w:rsidRPr="004B74EF">
        <w:rPr>
          <w:rFonts w:ascii="Times New Roman" w:hAnsi="Times New Roman"/>
          <w:color w:val="000000"/>
        </w:rPr>
        <w:t xml:space="preserve">Must be homeless or formerly homeless </w:t>
      </w:r>
      <w:r w:rsidR="007B07A8">
        <w:rPr>
          <w:rFonts w:ascii="Times New Roman" w:hAnsi="Times New Roman"/>
          <w:color w:val="000000"/>
        </w:rPr>
        <w:t>and nominated by a community agency that provides advocacy or organizing services to the unhoused.</w:t>
      </w:r>
    </w:p>
    <w:p w14:paraId="1AC5CDBE" w14:textId="77777777" w:rsidR="00770A8A" w:rsidRPr="004B74EF" w:rsidRDefault="00770A8A" w:rsidP="00DC3490">
      <w:pPr>
        <w:rPr>
          <w:rFonts w:ascii="Times New Roman" w:hAnsi="Times New Roman"/>
          <w:color w:val="000000"/>
        </w:rPr>
      </w:pPr>
    </w:p>
    <w:p w14:paraId="0603EA62" w14:textId="7B0D6168" w:rsidR="00DC3490" w:rsidRPr="004B74EF" w:rsidRDefault="00770A8A" w:rsidP="005F7C7C">
      <w:pPr>
        <w:rPr>
          <w:rFonts w:ascii="Times New Roman" w:hAnsi="Times New Roman"/>
          <w:color w:val="000000"/>
          <w:szCs w:val="24"/>
        </w:rPr>
      </w:pPr>
      <w:r w:rsidRPr="004B74EF">
        <w:rPr>
          <w:rFonts w:ascii="Times New Roman" w:hAnsi="Times New Roman"/>
          <w:color w:val="000000"/>
        </w:rPr>
        <w:t>If you are interested in applying for a seat on the Committee, please c</w:t>
      </w:r>
      <w:r w:rsidR="00DC3490" w:rsidRPr="004B74EF">
        <w:rPr>
          <w:rFonts w:ascii="Times New Roman" w:hAnsi="Times New Roman"/>
          <w:color w:val="000000"/>
          <w:szCs w:val="24"/>
        </w:rPr>
        <w:t xml:space="preserve">ontact </w:t>
      </w:r>
      <w:r w:rsidR="007B07A8">
        <w:rPr>
          <w:rFonts w:ascii="Times New Roman" w:hAnsi="Times New Roman"/>
          <w:color w:val="000000"/>
          <w:szCs w:val="24"/>
        </w:rPr>
        <w:t>Angie David</w:t>
      </w:r>
      <w:r w:rsidR="00DC3490" w:rsidRPr="004B74EF">
        <w:rPr>
          <w:rFonts w:ascii="Times New Roman" w:hAnsi="Times New Roman"/>
          <w:color w:val="000000"/>
          <w:szCs w:val="24"/>
        </w:rPr>
        <w:t xml:space="preserve"> at 415-255-</w:t>
      </w:r>
      <w:r w:rsidR="0085531A" w:rsidRPr="004B74EF">
        <w:rPr>
          <w:rFonts w:ascii="Times New Roman" w:hAnsi="Times New Roman"/>
          <w:color w:val="000000"/>
          <w:szCs w:val="24"/>
        </w:rPr>
        <w:t>36</w:t>
      </w:r>
      <w:r w:rsidR="007B07A8">
        <w:rPr>
          <w:rFonts w:ascii="Times New Roman" w:hAnsi="Times New Roman"/>
          <w:color w:val="000000"/>
          <w:szCs w:val="24"/>
        </w:rPr>
        <w:t>42</w:t>
      </w:r>
      <w:r w:rsidR="00DC3490" w:rsidRPr="004B74EF">
        <w:rPr>
          <w:rFonts w:ascii="Times New Roman" w:hAnsi="Times New Roman"/>
          <w:color w:val="000000"/>
          <w:szCs w:val="24"/>
        </w:rPr>
        <w:t xml:space="preserve"> or email </w:t>
      </w:r>
      <w:r w:rsidR="007B07A8">
        <w:rPr>
          <w:rFonts w:ascii="Times New Roman" w:hAnsi="Times New Roman"/>
          <w:color w:val="000000"/>
          <w:szCs w:val="24"/>
        </w:rPr>
        <w:t>angella.david</w:t>
      </w:r>
      <w:r w:rsidR="0085531A" w:rsidRPr="004B74EF">
        <w:rPr>
          <w:rFonts w:ascii="Times New Roman" w:hAnsi="Times New Roman"/>
          <w:color w:val="000000"/>
          <w:szCs w:val="24"/>
        </w:rPr>
        <w:t xml:space="preserve">@sfdph.org </w:t>
      </w:r>
      <w:r w:rsidRPr="004B74EF">
        <w:rPr>
          <w:rFonts w:ascii="Times New Roman" w:hAnsi="Times New Roman"/>
          <w:color w:val="000000"/>
          <w:szCs w:val="24"/>
        </w:rPr>
        <w:t>for more information.</w:t>
      </w:r>
    </w:p>
    <w:p w14:paraId="342D4C27" w14:textId="77777777" w:rsidR="00182425" w:rsidRPr="004B74EF" w:rsidRDefault="00182425" w:rsidP="008C723D">
      <w:pPr>
        <w:widowControl w:val="0"/>
        <w:autoSpaceDE w:val="0"/>
        <w:autoSpaceDN w:val="0"/>
        <w:adjustRightInd w:val="0"/>
        <w:jc w:val="center"/>
        <w:rPr>
          <w:rFonts w:ascii="Times New Roman" w:hAnsi="Times New Roman"/>
          <w:color w:val="000000"/>
          <w:szCs w:val="24"/>
        </w:rPr>
      </w:pPr>
    </w:p>
    <w:p w14:paraId="3AF9C3ED" w14:textId="5C02D9C2" w:rsidR="00904567" w:rsidRPr="004B74EF" w:rsidRDefault="07BCF9C2" w:rsidP="007E6EB0">
      <w:pPr>
        <w:widowControl w:val="0"/>
        <w:autoSpaceDE w:val="0"/>
        <w:autoSpaceDN w:val="0"/>
        <w:adjustRightInd w:val="0"/>
        <w:rPr>
          <w:rFonts w:ascii="Times New Roman" w:hAnsi="Times New Roman" w:cs="Courier New"/>
          <w:b/>
          <w:i/>
          <w:color w:val="000000"/>
          <w:u w:val="single"/>
        </w:rPr>
      </w:pPr>
      <w:r w:rsidRPr="07BCF9C2">
        <w:rPr>
          <w:rFonts w:ascii="Times New Roman" w:hAnsi="Times New Roman" w:cs="Courier New"/>
          <w:b/>
          <w:bCs/>
          <w:i/>
          <w:iCs/>
          <w:color w:val="000000" w:themeColor="text1"/>
          <w:u w:val="single"/>
        </w:rPr>
        <w:t>FY20</w:t>
      </w:r>
      <w:r w:rsidR="007B07A8">
        <w:rPr>
          <w:rFonts w:ascii="Times New Roman" w:hAnsi="Times New Roman" w:cs="Courier New"/>
          <w:b/>
          <w:bCs/>
          <w:i/>
          <w:iCs/>
          <w:color w:val="000000" w:themeColor="text1"/>
          <w:u w:val="single"/>
        </w:rPr>
        <w:t>21</w:t>
      </w:r>
      <w:r w:rsidRPr="07BCF9C2">
        <w:rPr>
          <w:rFonts w:ascii="Times New Roman" w:hAnsi="Times New Roman" w:cs="Courier New"/>
          <w:b/>
          <w:bCs/>
          <w:i/>
          <w:iCs/>
          <w:color w:val="000000" w:themeColor="text1"/>
          <w:u w:val="single"/>
        </w:rPr>
        <w:t>-202</w:t>
      </w:r>
      <w:r w:rsidR="007B07A8">
        <w:rPr>
          <w:rFonts w:ascii="Times New Roman" w:hAnsi="Times New Roman" w:cs="Courier New"/>
          <w:b/>
          <w:bCs/>
          <w:i/>
          <w:iCs/>
          <w:color w:val="000000" w:themeColor="text1"/>
          <w:u w:val="single"/>
        </w:rPr>
        <w:t>2</w:t>
      </w:r>
      <w:r w:rsidRPr="07BCF9C2">
        <w:rPr>
          <w:rFonts w:ascii="Times New Roman" w:hAnsi="Times New Roman" w:cs="Courier New"/>
          <w:b/>
          <w:bCs/>
          <w:i/>
          <w:iCs/>
          <w:color w:val="000000" w:themeColor="text1"/>
          <w:u w:val="single"/>
        </w:rPr>
        <w:t xml:space="preserve"> Upcoming Meeting Calendar</w:t>
      </w:r>
    </w:p>
    <w:p w14:paraId="4BF344D7" w14:textId="6BB3E304" w:rsidR="00E57884" w:rsidRDefault="007B07A8" w:rsidP="00E57884">
      <w:pPr>
        <w:pStyle w:val="Default"/>
        <w:numPr>
          <w:ilvl w:val="0"/>
          <w:numId w:val="4"/>
        </w:numPr>
        <w:rPr>
          <w:rFonts w:ascii="Times New Roman" w:hAnsi="Times New Roman" w:cs="Times New Roman"/>
        </w:rPr>
      </w:pPr>
      <w:r>
        <w:rPr>
          <w:rFonts w:ascii="Times New Roman" w:hAnsi="Times New Roman" w:cs="Times New Roman"/>
        </w:rPr>
        <w:t>February</w:t>
      </w:r>
      <w:r w:rsidR="00E57884">
        <w:rPr>
          <w:rFonts w:ascii="Times New Roman" w:hAnsi="Times New Roman" w:cs="Times New Roman"/>
        </w:rPr>
        <w:t xml:space="preserve"> </w:t>
      </w:r>
      <w:r>
        <w:rPr>
          <w:rFonts w:ascii="Times New Roman" w:hAnsi="Times New Roman" w:cs="Times New Roman"/>
        </w:rPr>
        <w:t>16</w:t>
      </w:r>
    </w:p>
    <w:p w14:paraId="27115ED9" w14:textId="0CBF7FE7" w:rsidR="007F6AA1" w:rsidRDefault="007B07A8" w:rsidP="00E57884">
      <w:pPr>
        <w:pStyle w:val="Default"/>
        <w:numPr>
          <w:ilvl w:val="0"/>
          <w:numId w:val="4"/>
        </w:numPr>
        <w:rPr>
          <w:rFonts w:ascii="Times New Roman" w:hAnsi="Times New Roman" w:cs="Times New Roman"/>
        </w:rPr>
      </w:pPr>
      <w:r>
        <w:rPr>
          <w:rFonts w:ascii="Times New Roman" w:hAnsi="Times New Roman" w:cs="Times New Roman"/>
        </w:rPr>
        <w:t>March</w:t>
      </w:r>
      <w:r w:rsidR="007F6AA1">
        <w:rPr>
          <w:rFonts w:ascii="Times New Roman" w:hAnsi="Times New Roman" w:cs="Times New Roman"/>
        </w:rPr>
        <w:t xml:space="preserve"> 1</w:t>
      </w:r>
      <w:r>
        <w:rPr>
          <w:rFonts w:ascii="Times New Roman" w:hAnsi="Times New Roman" w:cs="Times New Roman"/>
        </w:rPr>
        <w:t>6</w:t>
      </w:r>
      <w:r w:rsidR="007F6AA1">
        <w:rPr>
          <w:rFonts w:ascii="Times New Roman" w:hAnsi="Times New Roman" w:cs="Times New Roman"/>
        </w:rPr>
        <w:t xml:space="preserve"> </w:t>
      </w:r>
    </w:p>
    <w:p w14:paraId="299A68A2" w14:textId="321FE217" w:rsidR="00EA41A5" w:rsidRDefault="00EA41A5" w:rsidP="00E57884">
      <w:pPr>
        <w:pStyle w:val="Default"/>
        <w:numPr>
          <w:ilvl w:val="0"/>
          <w:numId w:val="4"/>
        </w:numPr>
        <w:rPr>
          <w:rFonts w:ascii="Times New Roman" w:hAnsi="Times New Roman" w:cs="Times New Roman"/>
        </w:rPr>
      </w:pPr>
      <w:r>
        <w:rPr>
          <w:rFonts w:ascii="Times New Roman" w:hAnsi="Times New Roman" w:cs="Times New Roman"/>
        </w:rPr>
        <w:t>April 20</w:t>
      </w:r>
    </w:p>
    <w:p w14:paraId="29D6B04F" w14:textId="478CB559" w:rsidR="00754440" w:rsidRPr="00754440" w:rsidRDefault="00754440" w:rsidP="00754440">
      <w:pPr>
        <w:pStyle w:val="Default"/>
        <w:rPr>
          <w:rFonts w:ascii="Times New Roman" w:hAnsi="Times New Roman" w:cs="Times New Roman"/>
        </w:rPr>
      </w:pPr>
    </w:p>
    <w:sectPr w:rsidR="00754440" w:rsidRPr="00754440" w:rsidSect="00ED730B">
      <w:headerReference w:type="default" r:id="rId8"/>
      <w:headerReference w:type="first" r:id="rId9"/>
      <w:footerReference w:type="first" r:id="rId10"/>
      <w:pgSz w:w="12240" w:h="15840"/>
      <w:pgMar w:top="1620" w:right="720" w:bottom="153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E2F7" w14:textId="77777777" w:rsidR="001F0EEB" w:rsidRDefault="001F0EEB">
      <w:r>
        <w:separator/>
      </w:r>
    </w:p>
  </w:endnote>
  <w:endnote w:type="continuationSeparator" w:id="0">
    <w:p w14:paraId="7E2B9976" w14:textId="77777777" w:rsidR="001F0EEB" w:rsidRDefault="001F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1FF6" w14:textId="77777777" w:rsidR="001F0EEB" w:rsidRDefault="001F0EEB">
    <w:pPr>
      <w:pStyle w:val="Heading3"/>
      <w:jc w:val="both"/>
    </w:pPr>
    <w:r>
      <w:t>1380 Howard Street, First Floor</w:t>
    </w:r>
    <w:r>
      <w:tab/>
    </w:r>
    <w:r>
      <w:tab/>
    </w:r>
    <w:r>
      <w:tab/>
    </w:r>
    <w:r>
      <w:tab/>
    </w:r>
    <w:r>
      <w:tab/>
    </w:r>
    <w:r>
      <w:tab/>
    </w:r>
    <w:r>
      <w:tab/>
      <w:t>(415) 255-3642 (phone)</w:t>
    </w:r>
    <w:r>
      <w:tab/>
    </w:r>
  </w:p>
  <w:p w14:paraId="139A6DEB" w14:textId="77777777" w:rsidR="001F0EEB" w:rsidRDefault="001F0EEB">
    <w:pPr>
      <w:pStyle w:val="Footer"/>
      <w:tabs>
        <w:tab w:val="clear" w:pos="4320"/>
        <w:tab w:val="clear" w:pos="8640"/>
      </w:tabs>
      <w:rPr>
        <w:rFonts w:ascii="Times New Roman" w:hAnsi="Times New Roman"/>
        <w:b/>
        <w:sz w:val="16"/>
      </w:rPr>
    </w:pPr>
    <w:r>
      <w:rPr>
        <w:rFonts w:ascii="Times New Roman" w:hAnsi="Times New Roman"/>
        <w:b/>
        <w:sz w:val="16"/>
      </w:rPr>
      <w:t>San Francisco, CA 94103</w:t>
    </w:r>
    <w:r>
      <w:rPr>
        <w:rFonts w:ascii="Times New Roman" w:hAnsi="Times New Roman"/>
        <w:b/>
        <w:sz w:val="16"/>
      </w:rPr>
      <w:tab/>
      <w:t xml:space="preserve">                                  </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(415) 255-3629 (fax)</w:t>
    </w:r>
  </w:p>
  <w:p w14:paraId="644D24E8" w14:textId="77777777" w:rsidR="001F0EEB" w:rsidRDefault="005B1E37">
    <w:pPr>
      <w:pStyle w:val="Footer"/>
      <w:tabs>
        <w:tab w:val="clear" w:pos="4320"/>
        <w:tab w:val="clear" w:pos="8640"/>
      </w:tabs>
      <w:rPr>
        <w:b/>
      </w:rPr>
    </w:pPr>
    <w:hyperlink r:id="rId1" w:history="1">
      <w:r w:rsidR="001F0EEB" w:rsidRPr="0034091E">
        <w:rPr>
          <w:rStyle w:val="Hyperlink"/>
          <w:rFonts w:ascii="Times New Roman" w:hAnsi="Times New Roman"/>
          <w:b/>
          <w:color w:val="auto"/>
          <w:sz w:val="16"/>
          <w:u w:val="none"/>
        </w:rPr>
        <w:t>www.sfgov.org/sheltermonitoing</w:t>
      </w:r>
    </w:hyperlink>
    <w:r w:rsidR="001F0EEB" w:rsidRPr="0034091E">
      <w:rPr>
        <w:rFonts w:ascii="Times New Roman" w:hAnsi="Times New Roman"/>
        <w:b/>
        <w:sz w:val="16"/>
      </w:rPr>
      <w:tab/>
    </w:r>
    <w:r w:rsidR="001F0EEB">
      <w:rPr>
        <w:rFonts w:ascii="Times New Roman" w:hAnsi="Times New Roman"/>
        <w:b/>
        <w:sz w:val="16"/>
      </w:rPr>
      <w:tab/>
    </w:r>
    <w:r w:rsidR="001F0EEB">
      <w:rPr>
        <w:rFonts w:ascii="Times New Roman" w:hAnsi="Times New Roman"/>
        <w:b/>
        <w:sz w:val="16"/>
      </w:rPr>
      <w:tab/>
    </w:r>
    <w:r w:rsidR="001F0EEB">
      <w:rPr>
        <w:rFonts w:ascii="Times New Roman" w:hAnsi="Times New Roman"/>
        <w:b/>
        <w:sz w:val="16"/>
      </w:rPr>
      <w:tab/>
    </w:r>
    <w:r w:rsidR="001F0EEB">
      <w:rPr>
        <w:rFonts w:ascii="Times New Roman" w:hAnsi="Times New Roman"/>
        <w:b/>
        <w:sz w:val="16"/>
      </w:rPr>
      <w:tab/>
    </w:r>
    <w:r w:rsidR="001F0EEB">
      <w:rPr>
        <w:rFonts w:ascii="Times New Roman" w:hAnsi="Times New Roman"/>
        <w:b/>
        <w:sz w:val="16"/>
      </w:rPr>
      <w:tab/>
    </w:r>
    <w:r w:rsidR="001F0EEB">
      <w:rPr>
        <w:rFonts w:ascii="Times New Roman" w:hAnsi="Times New Roman"/>
        <w:b/>
        <w:sz w:val="16"/>
      </w:rPr>
      <w:tab/>
      <w:t>shelter.monitoring@sfgov.org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D13F" w14:textId="77777777" w:rsidR="001F0EEB" w:rsidRDefault="001F0EEB">
      <w:r>
        <w:separator/>
      </w:r>
    </w:p>
  </w:footnote>
  <w:footnote w:type="continuationSeparator" w:id="0">
    <w:p w14:paraId="09BAD498" w14:textId="77777777" w:rsidR="001F0EEB" w:rsidRDefault="001F0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155D" w14:textId="77777777" w:rsidR="001F0EEB" w:rsidRDefault="001F0EEB">
    <w:pPr>
      <w:pStyle w:val="Header"/>
      <w:jc w:val="right"/>
      <w:rPr>
        <w:rFonts w:ascii="Times New Roman" w:hAnsi="Times New Roman"/>
        <w:b/>
        <w:sz w:val="20"/>
      </w:rPr>
    </w:pPr>
    <w:r>
      <w:tab/>
    </w:r>
    <w:r>
      <w:rPr>
        <w:rFonts w:ascii="Times New Roman" w:hAnsi="Times New Roman"/>
        <w:b/>
        <w:sz w:val="20"/>
      </w:rPr>
      <w:tab/>
      <w:t>Shelter Monitoring Committee</w:t>
    </w:r>
  </w:p>
  <w:p w14:paraId="0A4D15D0" w14:textId="3C4FD6CD" w:rsidR="001F0EEB" w:rsidRDefault="005B1E37">
    <w:pPr>
      <w:pStyle w:val="Header"/>
      <w:jc w:val="right"/>
      <w:rPr>
        <w:rFonts w:ascii="Times New Roman" w:hAnsi="Times New Roman"/>
        <w:b/>
        <w:sz w:val="20"/>
      </w:rPr>
    </w:pPr>
    <w:r>
      <w:rPr>
        <w:rFonts w:ascii="Times New Roman" w:hAnsi="Times New Roman"/>
        <w:b/>
        <w:sz w:val="20"/>
      </w:rPr>
      <w:t>December</w:t>
    </w:r>
    <w:r w:rsidR="001F0EEB">
      <w:rPr>
        <w:rFonts w:ascii="Times New Roman" w:hAnsi="Times New Roman"/>
        <w:b/>
        <w:sz w:val="20"/>
      </w:rPr>
      <w:t xml:space="preserve"> 20</w:t>
    </w:r>
    <w:r w:rsidR="004F498D">
      <w:rPr>
        <w:rFonts w:ascii="Times New Roman" w:hAnsi="Times New Roman"/>
        <w:b/>
        <w:sz w:val="20"/>
      </w:rPr>
      <w:t>21</w:t>
    </w:r>
    <w:r w:rsidR="001F0EEB">
      <w:rPr>
        <w:rFonts w:ascii="Times New Roman" w:hAnsi="Times New Roman"/>
        <w:b/>
        <w:sz w:val="20"/>
      </w:rPr>
      <w:t xml:space="preserve"> SOC Report</w:t>
    </w:r>
  </w:p>
  <w:p w14:paraId="7FEEA38F" w14:textId="77777777" w:rsidR="001F0EEB" w:rsidRDefault="001F0EEB">
    <w:pPr>
      <w:pStyle w:val="Header"/>
      <w:jc w:val="right"/>
      <w:rPr>
        <w:rFonts w:ascii="Times New Roman" w:hAnsi="Times New Roman"/>
        <w:b/>
        <w:sz w:val="20"/>
      </w:rPr>
    </w:pPr>
    <w:r>
      <w:rPr>
        <w:rFonts w:ascii="Times New Roman" w:hAnsi="Times New Roman"/>
        <w:b/>
        <w:sz w:val="20"/>
      </w:rPr>
      <w:t xml:space="preserve">Page </w:t>
    </w:r>
    <w:r>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Pr>
        <w:rStyle w:val="PageNumber"/>
        <w:rFonts w:ascii="Times New Roman" w:hAnsi="Times New Roman"/>
        <w:b/>
        <w:sz w:val="20"/>
      </w:rPr>
      <w:fldChar w:fldCharType="separate"/>
    </w:r>
    <w:r>
      <w:rPr>
        <w:rStyle w:val="PageNumber"/>
        <w:rFonts w:ascii="Times New Roman" w:hAnsi="Times New Roman"/>
        <w:b/>
        <w:noProof/>
        <w:sz w:val="20"/>
      </w:rPr>
      <w:t>10</w:t>
    </w:r>
    <w:r>
      <w:rPr>
        <w:rStyle w:val="PageNumber"/>
        <w:rFonts w:ascii="Times New Roman" w:hAnsi="Times New Roman"/>
        <w:b/>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ED19" w14:textId="77777777" w:rsidR="001F0EEB" w:rsidRDefault="001F0EEB">
    <w:pPr>
      <w:pStyle w:val="Heading1"/>
      <w:rPr>
        <w:rFonts w:cs="Arial"/>
        <w:i/>
        <w:sz w:val="20"/>
      </w:rPr>
    </w:pPr>
    <w:r>
      <w:rPr>
        <w:rFonts w:cs="Arial"/>
        <w:i/>
        <w:noProof/>
        <w:sz w:val="20"/>
      </w:rPr>
      <mc:AlternateContent>
        <mc:Choice Requires="wps">
          <w:drawing>
            <wp:anchor distT="0" distB="0" distL="114300" distR="114300" simplePos="0" relativeHeight="251657216" behindDoc="0" locked="0" layoutInCell="1" allowOverlap="1" wp14:anchorId="2A68011B" wp14:editId="07777777">
              <wp:simplePos x="0" y="0"/>
              <wp:positionH relativeFrom="column">
                <wp:posOffset>838200</wp:posOffset>
              </wp:positionH>
              <wp:positionV relativeFrom="paragraph">
                <wp:posOffset>0</wp:posOffset>
              </wp:positionV>
              <wp:extent cx="5257800" cy="1028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9F478" w14:textId="77777777" w:rsidR="001F0EEB" w:rsidRDefault="001F0EEB">
                          <w:pPr>
                            <w:rPr>
                              <w:rFonts w:ascii="Times New Roman" w:hAnsi="Times New Roman"/>
                              <w:b/>
                              <w:szCs w:val="24"/>
                            </w:rPr>
                          </w:pPr>
                          <w:r>
                            <w:rPr>
                              <w:rFonts w:ascii="Times New Roman" w:hAnsi="Times New Roman"/>
                              <w:b/>
                              <w:szCs w:val="24"/>
                            </w:rPr>
                            <w:t>City and County of San Francisco</w:t>
                          </w:r>
                        </w:p>
                        <w:p w14:paraId="3111F25E" w14:textId="77777777" w:rsidR="001F0EEB" w:rsidRDefault="001F0EEB">
                          <w:pPr>
                            <w:pStyle w:val="Heading2"/>
                          </w:pPr>
                          <w:r>
                            <w:t>Shelter Monitoring Committee</w:t>
                          </w:r>
                        </w:p>
                        <w:p w14:paraId="774AF2BF" w14:textId="77777777" w:rsidR="001F0EEB" w:rsidRDefault="001F0EEB">
                          <w:pPr>
                            <w:rPr>
                              <w:sz w:val="48"/>
                              <w:szCs w:val="48"/>
                            </w:rPr>
                          </w:pPr>
                        </w:p>
                        <w:p w14:paraId="7A292896" w14:textId="77777777" w:rsidR="001F0EEB" w:rsidRDefault="001F0EEB">
                          <w:pPr>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8011B" id="_x0000_t202" coordsize="21600,21600" o:spt="202" path="m,l,21600r21600,l21600,xe">
              <v:stroke joinstyle="miter"/>
              <v:path gradientshapeok="t" o:connecttype="rect"/>
            </v:shapetype>
            <v:shape id="Text Box 6" o:spid="_x0000_s1026" type="#_x0000_t202" style="position:absolute;margin-left:66pt;margin-top:0;width:41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" stroked="f">
              <v:textbox>
                <w:txbxContent>
                  <w:p w14:paraId="6999F478" w14:textId="77777777" w:rsidR="001F0EEB" w:rsidRDefault="001F0EEB">
                    <w:pPr>
                      <w:rPr>
                        <w:rFonts w:ascii="Times New Roman" w:hAnsi="Times New Roman"/>
                        <w:b/>
                        <w:szCs w:val="24"/>
                      </w:rPr>
                    </w:pPr>
                    <w:r>
                      <w:rPr>
                        <w:rFonts w:ascii="Times New Roman" w:hAnsi="Times New Roman"/>
                        <w:b/>
                        <w:szCs w:val="24"/>
                      </w:rPr>
                      <w:t>City and County of San Francisco</w:t>
                    </w:r>
                  </w:p>
                  <w:p w14:paraId="3111F25E" w14:textId="77777777" w:rsidR="001F0EEB" w:rsidRDefault="001F0EEB">
                    <w:pPr>
                      <w:pStyle w:val="Heading2"/>
                    </w:pPr>
                    <w:r>
                      <w:t>Shelter Monitoring Committee</w:t>
                    </w:r>
                  </w:p>
                  <w:p w14:paraId="774AF2BF" w14:textId="77777777" w:rsidR="001F0EEB" w:rsidRDefault="001F0EEB">
                    <w:pPr>
                      <w:rPr>
                        <w:sz w:val="48"/>
                        <w:szCs w:val="48"/>
                      </w:rPr>
                    </w:pPr>
                  </w:p>
                  <w:p w14:paraId="7A292896" w14:textId="77777777" w:rsidR="001F0EEB" w:rsidRDefault="001F0EEB">
                    <w:pPr>
                      <w:rPr>
                        <w:sz w:val="48"/>
                        <w:szCs w:val="48"/>
                      </w:rPr>
                    </w:pPr>
                  </w:p>
                </w:txbxContent>
              </v:textbox>
            </v:shape>
          </w:pict>
        </mc:Fallback>
      </mc:AlternateContent>
    </w:r>
    <w:r>
      <w:rPr>
        <w:rFonts w:cs="Arial"/>
        <w:b/>
        <w:sz w:val="20"/>
      </w:rPr>
      <w:tab/>
    </w:r>
    <w:r>
      <w:rPr>
        <w:rFonts w:cs="Arial"/>
        <w:b/>
        <w:sz w:val="20"/>
      </w:rPr>
      <w:tab/>
    </w:r>
    <w:r>
      <w:rPr>
        <w:rFonts w:cs="Arial"/>
        <w:i/>
        <w:sz w:val="20"/>
      </w:rPr>
      <w:t xml:space="preserve"> </w:t>
    </w:r>
  </w:p>
  <w:p w14:paraId="041D98D7" w14:textId="77777777" w:rsidR="001F0EEB" w:rsidRDefault="001F0EEB">
    <w:pPr>
      <w:rPr>
        <w:sz w:val="2"/>
      </w:rPr>
    </w:pPr>
    <w:r>
      <w:rPr>
        <w:rFonts w:cs="Arial"/>
        <w:i/>
        <w:sz w:val="20"/>
      </w:rPr>
      <w:tab/>
    </w:r>
  </w:p>
  <w:p w14:paraId="5AB7C0C5" w14:textId="77777777" w:rsidR="001F0EEB" w:rsidRDefault="001F0EEB">
    <w:pPr>
      <w:pStyle w:val="Header"/>
      <w:tabs>
        <w:tab w:val="clear" w:pos="4320"/>
        <w:tab w:val="clear" w:pos="8640"/>
      </w:tabs>
      <w:rPr>
        <w:rFonts w:cs="Arial"/>
        <w:i/>
        <w:sz w:val="20"/>
      </w:rPr>
    </w:pPr>
    <w:r>
      <w:rPr>
        <w:rFonts w:cs="Arial"/>
        <w:noProof/>
        <w:sz w:val="20"/>
      </w:rPr>
      <w:drawing>
        <wp:inline distT="0" distB="0" distL="0" distR="0" wp14:anchorId="5C16120A" wp14:editId="07777777">
          <wp:extent cx="859790" cy="865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65505"/>
                  </a:xfrm>
                  <a:prstGeom prst="rect">
                    <a:avLst/>
                  </a:prstGeom>
                  <a:noFill/>
                </pic:spPr>
              </pic:pic>
            </a:graphicData>
          </a:graphic>
        </wp:inline>
      </w:drawing>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p>
  <w:p w14:paraId="55B33694" w14:textId="77777777" w:rsidR="001F0EEB" w:rsidRDefault="001F0EEB">
    <w:pPr>
      <w:rPr>
        <w:sz w:val="2"/>
      </w:rP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E70"/>
    <w:multiLevelType w:val="hybridMultilevel"/>
    <w:tmpl w:val="DF2E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95A4D"/>
    <w:multiLevelType w:val="hybridMultilevel"/>
    <w:tmpl w:val="0E1C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1BA1"/>
    <w:multiLevelType w:val="hybridMultilevel"/>
    <w:tmpl w:val="631C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790A"/>
    <w:multiLevelType w:val="hybridMultilevel"/>
    <w:tmpl w:val="E68C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09F5"/>
    <w:multiLevelType w:val="hybridMultilevel"/>
    <w:tmpl w:val="41E8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B4B96"/>
    <w:multiLevelType w:val="hybridMultilevel"/>
    <w:tmpl w:val="01FA3810"/>
    <w:lvl w:ilvl="0" w:tplc="33383196">
      <w:start w:val="1"/>
      <w:numFmt w:val="bullet"/>
      <w:lvlText w:val=""/>
      <w:lvlJc w:val="left"/>
      <w:pPr>
        <w:ind w:left="720" w:hanging="360"/>
      </w:pPr>
      <w:rPr>
        <w:rFonts w:ascii="Symbol" w:hAnsi="Symbol" w:hint="default"/>
      </w:rPr>
    </w:lvl>
    <w:lvl w:ilvl="1" w:tplc="C4E8748E">
      <w:start w:val="1"/>
      <w:numFmt w:val="bullet"/>
      <w:lvlText w:val="o"/>
      <w:lvlJc w:val="left"/>
      <w:pPr>
        <w:ind w:left="1440" w:hanging="360"/>
      </w:pPr>
      <w:rPr>
        <w:rFonts w:ascii="Courier New" w:hAnsi="Courier New" w:hint="default"/>
      </w:rPr>
    </w:lvl>
    <w:lvl w:ilvl="2" w:tplc="0838A732">
      <w:start w:val="1"/>
      <w:numFmt w:val="bullet"/>
      <w:lvlText w:val=""/>
      <w:lvlJc w:val="left"/>
      <w:pPr>
        <w:ind w:left="2160" w:hanging="360"/>
      </w:pPr>
      <w:rPr>
        <w:rFonts w:ascii="Wingdings" w:hAnsi="Wingdings" w:hint="default"/>
      </w:rPr>
    </w:lvl>
    <w:lvl w:ilvl="3" w:tplc="94DA0AFA">
      <w:start w:val="1"/>
      <w:numFmt w:val="bullet"/>
      <w:lvlText w:val=""/>
      <w:lvlJc w:val="left"/>
      <w:pPr>
        <w:ind w:left="2880" w:hanging="360"/>
      </w:pPr>
      <w:rPr>
        <w:rFonts w:ascii="Symbol" w:hAnsi="Symbol" w:hint="default"/>
      </w:rPr>
    </w:lvl>
    <w:lvl w:ilvl="4" w:tplc="69AA1C60">
      <w:start w:val="1"/>
      <w:numFmt w:val="bullet"/>
      <w:lvlText w:val="o"/>
      <w:lvlJc w:val="left"/>
      <w:pPr>
        <w:ind w:left="3600" w:hanging="360"/>
      </w:pPr>
      <w:rPr>
        <w:rFonts w:ascii="Courier New" w:hAnsi="Courier New" w:hint="default"/>
      </w:rPr>
    </w:lvl>
    <w:lvl w:ilvl="5" w:tplc="DBC264AC">
      <w:start w:val="1"/>
      <w:numFmt w:val="bullet"/>
      <w:lvlText w:val=""/>
      <w:lvlJc w:val="left"/>
      <w:pPr>
        <w:ind w:left="4320" w:hanging="360"/>
      </w:pPr>
      <w:rPr>
        <w:rFonts w:ascii="Wingdings" w:hAnsi="Wingdings" w:hint="default"/>
      </w:rPr>
    </w:lvl>
    <w:lvl w:ilvl="6" w:tplc="7BA87EFA">
      <w:start w:val="1"/>
      <w:numFmt w:val="bullet"/>
      <w:lvlText w:val=""/>
      <w:lvlJc w:val="left"/>
      <w:pPr>
        <w:ind w:left="5040" w:hanging="360"/>
      </w:pPr>
      <w:rPr>
        <w:rFonts w:ascii="Symbol" w:hAnsi="Symbol" w:hint="default"/>
      </w:rPr>
    </w:lvl>
    <w:lvl w:ilvl="7" w:tplc="99700B0E">
      <w:start w:val="1"/>
      <w:numFmt w:val="bullet"/>
      <w:lvlText w:val="o"/>
      <w:lvlJc w:val="left"/>
      <w:pPr>
        <w:ind w:left="5760" w:hanging="360"/>
      </w:pPr>
      <w:rPr>
        <w:rFonts w:ascii="Courier New" w:hAnsi="Courier New" w:hint="default"/>
      </w:rPr>
    </w:lvl>
    <w:lvl w:ilvl="8" w:tplc="6320567E">
      <w:start w:val="1"/>
      <w:numFmt w:val="bullet"/>
      <w:lvlText w:val=""/>
      <w:lvlJc w:val="left"/>
      <w:pPr>
        <w:ind w:left="6480" w:hanging="360"/>
      </w:pPr>
      <w:rPr>
        <w:rFonts w:ascii="Wingdings" w:hAnsi="Wingdings" w:hint="default"/>
      </w:rPr>
    </w:lvl>
  </w:abstractNum>
  <w:abstractNum w:abstractNumId="6" w15:restartNumberingAfterBreak="0">
    <w:nsid w:val="313045CF"/>
    <w:multiLevelType w:val="hybridMultilevel"/>
    <w:tmpl w:val="962A7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5FB7C11"/>
    <w:multiLevelType w:val="hybridMultilevel"/>
    <w:tmpl w:val="C06A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C1F17"/>
    <w:multiLevelType w:val="hybridMultilevel"/>
    <w:tmpl w:val="DC80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52EAE"/>
    <w:multiLevelType w:val="hybridMultilevel"/>
    <w:tmpl w:val="3732C9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70D82"/>
    <w:multiLevelType w:val="hybridMultilevel"/>
    <w:tmpl w:val="0DC0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814FC"/>
    <w:multiLevelType w:val="hybridMultilevel"/>
    <w:tmpl w:val="6B52BB1C"/>
    <w:lvl w:ilvl="0" w:tplc="C5106F9A">
      <w:start w:val="1"/>
      <w:numFmt w:val="bullet"/>
      <w:lvlText w:val=""/>
      <w:lvlJc w:val="left"/>
      <w:pPr>
        <w:ind w:left="720" w:hanging="360"/>
      </w:pPr>
      <w:rPr>
        <w:rFonts w:ascii="Symbol" w:hAnsi="Symbol" w:hint="default"/>
      </w:rPr>
    </w:lvl>
    <w:lvl w:ilvl="1" w:tplc="F9223BEA">
      <w:start w:val="1"/>
      <w:numFmt w:val="bullet"/>
      <w:lvlText w:val="o"/>
      <w:lvlJc w:val="left"/>
      <w:pPr>
        <w:ind w:left="1440" w:hanging="360"/>
      </w:pPr>
      <w:rPr>
        <w:rFonts w:ascii="Courier New" w:hAnsi="Courier New" w:hint="default"/>
      </w:rPr>
    </w:lvl>
    <w:lvl w:ilvl="2" w:tplc="F7041CC4">
      <w:start w:val="1"/>
      <w:numFmt w:val="bullet"/>
      <w:lvlText w:val=""/>
      <w:lvlJc w:val="left"/>
      <w:pPr>
        <w:ind w:left="2160" w:hanging="360"/>
      </w:pPr>
      <w:rPr>
        <w:rFonts w:ascii="Wingdings" w:hAnsi="Wingdings" w:hint="default"/>
      </w:rPr>
    </w:lvl>
    <w:lvl w:ilvl="3" w:tplc="FB302AE6">
      <w:start w:val="1"/>
      <w:numFmt w:val="bullet"/>
      <w:lvlText w:val=""/>
      <w:lvlJc w:val="left"/>
      <w:pPr>
        <w:ind w:left="2880" w:hanging="360"/>
      </w:pPr>
      <w:rPr>
        <w:rFonts w:ascii="Symbol" w:hAnsi="Symbol" w:hint="default"/>
      </w:rPr>
    </w:lvl>
    <w:lvl w:ilvl="4" w:tplc="32DED0E4">
      <w:start w:val="1"/>
      <w:numFmt w:val="bullet"/>
      <w:lvlText w:val="o"/>
      <w:lvlJc w:val="left"/>
      <w:pPr>
        <w:ind w:left="3600" w:hanging="360"/>
      </w:pPr>
      <w:rPr>
        <w:rFonts w:ascii="Courier New" w:hAnsi="Courier New" w:hint="default"/>
      </w:rPr>
    </w:lvl>
    <w:lvl w:ilvl="5" w:tplc="349A6EA2">
      <w:start w:val="1"/>
      <w:numFmt w:val="bullet"/>
      <w:lvlText w:val=""/>
      <w:lvlJc w:val="left"/>
      <w:pPr>
        <w:ind w:left="4320" w:hanging="360"/>
      </w:pPr>
      <w:rPr>
        <w:rFonts w:ascii="Wingdings" w:hAnsi="Wingdings" w:hint="default"/>
      </w:rPr>
    </w:lvl>
    <w:lvl w:ilvl="6" w:tplc="D9A2950E">
      <w:start w:val="1"/>
      <w:numFmt w:val="bullet"/>
      <w:lvlText w:val=""/>
      <w:lvlJc w:val="left"/>
      <w:pPr>
        <w:ind w:left="5040" w:hanging="360"/>
      </w:pPr>
      <w:rPr>
        <w:rFonts w:ascii="Symbol" w:hAnsi="Symbol" w:hint="default"/>
      </w:rPr>
    </w:lvl>
    <w:lvl w:ilvl="7" w:tplc="B128B792">
      <w:start w:val="1"/>
      <w:numFmt w:val="bullet"/>
      <w:lvlText w:val="o"/>
      <w:lvlJc w:val="left"/>
      <w:pPr>
        <w:ind w:left="5760" w:hanging="360"/>
      </w:pPr>
      <w:rPr>
        <w:rFonts w:ascii="Courier New" w:hAnsi="Courier New" w:hint="default"/>
      </w:rPr>
    </w:lvl>
    <w:lvl w:ilvl="8" w:tplc="E092D356">
      <w:start w:val="1"/>
      <w:numFmt w:val="bullet"/>
      <w:lvlText w:val=""/>
      <w:lvlJc w:val="left"/>
      <w:pPr>
        <w:ind w:left="6480" w:hanging="360"/>
      </w:pPr>
      <w:rPr>
        <w:rFonts w:ascii="Wingdings" w:hAnsi="Wingdings" w:hint="default"/>
      </w:rPr>
    </w:lvl>
  </w:abstractNum>
  <w:abstractNum w:abstractNumId="12" w15:restartNumberingAfterBreak="0">
    <w:nsid w:val="5D67719D"/>
    <w:multiLevelType w:val="hybridMultilevel"/>
    <w:tmpl w:val="E1B6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F5DB4"/>
    <w:multiLevelType w:val="hybridMultilevel"/>
    <w:tmpl w:val="3B34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72327"/>
    <w:multiLevelType w:val="hybridMultilevel"/>
    <w:tmpl w:val="7E4C8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9"/>
  </w:num>
  <w:num w:numId="4">
    <w:abstractNumId w:val="12"/>
  </w:num>
  <w:num w:numId="5">
    <w:abstractNumId w:val="0"/>
  </w:num>
  <w:num w:numId="6">
    <w:abstractNumId w:val="7"/>
  </w:num>
  <w:num w:numId="7">
    <w:abstractNumId w:val="4"/>
  </w:num>
  <w:num w:numId="8">
    <w:abstractNumId w:val="2"/>
  </w:num>
  <w:num w:numId="9">
    <w:abstractNumId w:val="14"/>
  </w:num>
  <w:num w:numId="10">
    <w:abstractNumId w:val="3"/>
  </w:num>
  <w:num w:numId="11">
    <w:abstractNumId w:val="1"/>
  </w:num>
  <w:num w:numId="12">
    <w:abstractNumId w:val="10"/>
  </w:num>
  <w:num w:numId="13">
    <w:abstractNumId w:val="6"/>
  </w:num>
  <w:num w:numId="14">
    <w:abstractNumId w:val="8"/>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24"/>
    <w:rsid w:val="000007C7"/>
    <w:rsid w:val="00002020"/>
    <w:rsid w:val="0000309B"/>
    <w:rsid w:val="00004A77"/>
    <w:rsid w:val="000058A0"/>
    <w:rsid w:val="0000715B"/>
    <w:rsid w:val="00007942"/>
    <w:rsid w:val="00010514"/>
    <w:rsid w:val="00010688"/>
    <w:rsid w:val="00011E68"/>
    <w:rsid w:val="000134A3"/>
    <w:rsid w:val="00013E5B"/>
    <w:rsid w:val="0001450E"/>
    <w:rsid w:val="000156F7"/>
    <w:rsid w:val="000160ED"/>
    <w:rsid w:val="00016288"/>
    <w:rsid w:val="00016488"/>
    <w:rsid w:val="00016B36"/>
    <w:rsid w:val="00017E17"/>
    <w:rsid w:val="00020318"/>
    <w:rsid w:val="000209AF"/>
    <w:rsid w:val="000210CB"/>
    <w:rsid w:val="0002332D"/>
    <w:rsid w:val="000234CB"/>
    <w:rsid w:val="00023884"/>
    <w:rsid w:val="00023A9D"/>
    <w:rsid w:val="00024065"/>
    <w:rsid w:val="000243C0"/>
    <w:rsid w:val="000257F4"/>
    <w:rsid w:val="000261B6"/>
    <w:rsid w:val="0002764D"/>
    <w:rsid w:val="000279A6"/>
    <w:rsid w:val="00027A2F"/>
    <w:rsid w:val="00027C0F"/>
    <w:rsid w:val="00027C9C"/>
    <w:rsid w:val="00030C98"/>
    <w:rsid w:val="0003169C"/>
    <w:rsid w:val="00032806"/>
    <w:rsid w:val="00033117"/>
    <w:rsid w:val="000332EA"/>
    <w:rsid w:val="00034EA2"/>
    <w:rsid w:val="00035B06"/>
    <w:rsid w:val="000362FB"/>
    <w:rsid w:val="000376AE"/>
    <w:rsid w:val="000405CE"/>
    <w:rsid w:val="00040874"/>
    <w:rsid w:val="000421A8"/>
    <w:rsid w:val="0004294D"/>
    <w:rsid w:val="00044308"/>
    <w:rsid w:val="00044A25"/>
    <w:rsid w:val="00045A96"/>
    <w:rsid w:val="000461A8"/>
    <w:rsid w:val="00046283"/>
    <w:rsid w:val="00046943"/>
    <w:rsid w:val="000475B8"/>
    <w:rsid w:val="000508BE"/>
    <w:rsid w:val="00050DB8"/>
    <w:rsid w:val="00052DE7"/>
    <w:rsid w:val="00053661"/>
    <w:rsid w:val="000539E1"/>
    <w:rsid w:val="00053A66"/>
    <w:rsid w:val="00053B9C"/>
    <w:rsid w:val="00055C83"/>
    <w:rsid w:val="00056519"/>
    <w:rsid w:val="000573D1"/>
    <w:rsid w:val="000600F6"/>
    <w:rsid w:val="00060607"/>
    <w:rsid w:val="00061EFA"/>
    <w:rsid w:val="000623E1"/>
    <w:rsid w:val="000625DC"/>
    <w:rsid w:val="000658C3"/>
    <w:rsid w:val="00065F66"/>
    <w:rsid w:val="0006687B"/>
    <w:rsid w:val="00067070"/>
    <w:rsid w:val="00067429"/>
    <w:rsid w:val="00067581"/>
    <w:rsid w:val="0006762A"/>
    <w:rsid w:val="00067943"/>
    <w:rsid w:val="0007079F"/>
    <w:rsid w:val="00072970"/>
    <w:rsid w:val="00072F22"/>
    <w:rsid w:val="00075C5E"/>
    <w:rsid w:val="00076804"/>
    <w:rsid w:val="00076E63"/>
    <w:rsid w:val="00080D91"/>
    <w:rsid w:val="000815C9"/>
    <w:rsid w:val="00081A04"/>
    <w:rsid w:val="00081FA6"/>
    <w:rsid w:val="000822E3"/>
    <w:rsid w:val="00084940"/>
    <w:rsid w:val="00085043"/>
    <w:rsid w:val="00085A66"/>
    <w:rsid w:val="00085A9E"/>
    <w:rsid w:val="00085C36"/>
    <w:rsid w:val="00086472"/>
    <w:rsid w:val="00086640"/>
    <w:rsid w:val="000868D9"/>
    <w:rsid w:val="00086DE4"/>
    <w:rsid w:val="00087202"/>
    <w:rsid w:val="000900BF"/>
    <w:rsid w:val="00091EF6"/>
    <w:rsid w:val="0009213F"/>
    <w:rsid w:val="00092B25"/>
    <w:rsid w:val="00092E39"/>
    <w:rsid w:val="00093B54"/>
    <w:rsid w:val="00094263"/>
    <w:rsid w:val="000970EB"/>
    <w:rsid w:val="000978DD"/>
    <w:rsid w:val="00097FC1"/>
    <w:rsid w:val="000A0165"/>
    <w:rsid w:val="000A0626"/>
    <w:rsid w:val="000A0C5F"/>
    <w:rsid w:val="000A0FF4"/>
    <w:rsid w:val="000A208D"/>
    <w:rsid w:val="000A28BE"/>
    <w:rsid w:val="000A378B"/>
    <w:rsid w:val="000A4373"/>
    <w:rsid w:val="000A438B"/>
    <w:rsid w:val="000A5EF8"/>
    <w:rsid w:val="000A78A1"/>
    <w:rsid w:val="000B1601"/>
    <w:rsid w:val="000B1AD1"/>
    <w:rsid w:val="000B1C3B"/>
    <w:rsid w:val="000B1E95"/>
    <w:rsid w:val="000B30B5"/>
    <w:rsid w:val="000B3633"/>
    <w:rsid w:val="000B40E6"/>
    <w:rsid w:val="000B4569"/>
    <w:rsid w:val="000B540D"/>
    <w:rsid w:val="000B57A2"/>
    <w:rsid w:val="000B5A5C"/>
    <w:rsid w:val="000B73DD"/>
    <w:rsid w:val="000B77F1"/>
    <w:rsid w:val="000C000C"/>
    <w:rsid w:val="000C1271"/>
    <w:rsid w:val="000C1B93"/>
    <w:rsid w:val="000C1E16"/>
    <w:rsid w:val="000C229D"/>
    <w:rsid w:val="000C40AC"/>
    <w:rsid w:val="000C4633"/>
    <w:rsid w:val="000C4E4A"/>
    <w:rsid w:val="000C4EF5"/>
    <w:rsid w:val="000C5F4D"/>
    <w:rsid w:val="000C6264"/>
    <w:rsid w:val="000C6380"/>
    <w:rsid w:val="000C65B1"/>
    <w:rsid w:val="000C7BCC"/>
    <w:rsid w:val="000D0122"/>
    <w:rsid w:val="000D01D3"/>
    <w:rsid w:val="000D0247"/>
    <w:rsid w:val="000D0D6F"/>
    <w:rsid w:val="000D2E20"/>
    <w:rsid w:val="000D2E33"/>
    <w:rsid w:val="000D4137"/>
    <w:rsid w:val="000D4C7D"/>
    <w:rsid w:val="000D4E03"/>
    <w:rsid w:val="000D5C40"/>
    <w:rsid w:val="000D6E47"/>
    <w:rsid w:val="000D6F9D"/>
    <w:rsid w:val="000D7170"/>
    <w:rsid w:val="000E182A"/>
    <w:rsid w:val="000E1E1D"/>
    <w:rsid w:val="000E1EAA"/>
    <w:rsid w:val="000E4D9A"/>
    <w:rsid w:val="000E517D"/>
    <w:rsid w:val="000E5474"/>
    <w:rsid w:val="000E63DC"/>
    <w:rsid w:val="000E6B83"/>
    <w:rsid w:val="000E7E62"/>
    <w:rsid w:val="000F05BC"/>
    <w:rsid w:val="000F0E97"/>
    <w:rsid w:val="000F1F57"/>
    <w:rsid w:val="000F1F5B"/>
    <w:rsid w:val="000F315A"/>
    <w:rsid w:val="000F35BE"/>
    <w:rsid w:val="000F3B23"/>
    <w:rsid w:val="000F45CD"/>
    <w:rsid w:val="000F4C5E"/>
    <w:rsid w:val="000F6557"/>
    <w:rsid w:val="000F7C12"/>
    <w:rsid w:val="000F7E2D"/>
    <w:rsid w:val="001004BF"/>
    <w:rsid w:val="001004FB"/>
    <w:rsid w:val="00100D79"/>
    <w:rsid w:val="00101222"/>
    <w:rsid w:val="00101740"/>
    <w:rsid w:val="0010183B"/>
    <w:rsid w:val="00101C5F"/>
    <w:rsid w:val="00102D65"/>
    <w:rsid w:val="00102E5F"/>
    <w:rsid w:val="00102F87"/>
    <w:rsid w:val="00103380"/>
    <w:rsid w:val="00104454"/>
    <w:rsid w:val="00104540"/>
    <w:rsid w:val="00107638"/>
    <w:rsid w:val="00110284"/>
    <w:rsid w:val="00110443"/>
    <w:rsid w:val="001112CA"/>
    <w:rsid w:val="00111A8A"/>
    <w:rsid w:val="00111CB0"/>
    <w:rsid w:val="001152F0"/>
    <w:rsid w:val="0011582D"/>
    <w:rsid w:val="0011605A"/>
    <w:rsid w:val="001169E1"/>
    <w:rsid w:val="00116B7C"/>
    <w:rsid w:val="0012033B"/>
    <w:rsid w:val="0012097C"/>
    <w:rsid w:val="00121489"/>
    <w:rsid w:val="00121FDE"/>
    <w:rsid w:val="00122183"/>
    <w:rsid w:val="0012227C"/>
    <w:rsid w:val="00126597"/>
    <w:rsid w:val="00127246"/>
    <w:rsid w:val="001316DA"/>
    <w:rsid w:val="00131B44"/>
    <w:rsid w:val="00131C8E"/>
    <w:rsid w:val="001333B7"/>
    <w:rsid w:val="00133D5E"/>
    <w:rsid w:val="0013580B"/>
    <w:rsid w:val="00135B2E"/>
    <w:rsid w:val="00136A30"/>
    <w:rsid w:val="00136DEB"/>
    <w:rsid w:val="001370CA"/>
    <w:rsid w:val="00137370"/>
    <w:rsid w:val="00141EE4"/>
    <w:rsid w:val="00142741"/>
    <w:rsid w:val="001432E3"/>
    <w:rsid w:val="001443F2"/>
    <w:rsid w:val="00144485"/>
    <w:rsid w:val="00144A4D"/>
    <w:rsid w:val="0014652C"/>
    <w:rsid w:val="00146897"/>
    <w:rsid w:val="001479AA"/>
    <w:rsid w:val="00147BDD"/>
    <w:rsid w:val="00151483"/>
    <w:rsid w:val="00152CEF"/>
    <w:rsid w:val="0015355D"/>
    <w:rsid w:val="00153911"/>
    <w:rsid w:val="0015467D"/>
    <w:rsid w:val="001561F5"/>
    <w:rsid w:val="00156B58"/>
    <w:rsid w:val="001572DB"/>
    <w:rsid w:val="001575B5"/>
    <w:rsid w:val="0015760D"/>
    <w:rsid w:val="0015760F"/>
    <w:rsid w:val="001609CB"/>
    <w:rsid w:val="00160F67"/>
    <w:rsid w:val="00161D9C"/>
    <w:rsid w:val="0016230D"/>
    <w:rsid w:val="00163C5A"/>
    <w:rsid w:val="001649F0"/>
    <w:rsid w:val="001662C8"/>
    <w:rsid w:val="00167902"/>
    <w:rsid w:val="00171B24"/>
    <w:rsid w:val="00171F9F"/>
    <w:rsid w:val="001750F5"/>
    <w:rsid w:val="001757AA"/>
    <w:rsid w:val="001764E1"/>
    <w:rsid w:val="00177FF7"/>
    <w:rsid w:val="001800D9"/>
    <w:rsid w:val="00180512"/>
    <w:rsid w:val="00180A82"/>
    <w:rsid w:val="00181D67"/>
    <w:rsid w:val="00182425"/>
    <w:rsid w:val="00182D09"/>
    <w:rsid w:val="00183113"/>
    <w:rsid w:val="001833F5"/>
    <w:rsid w:val="001836FD"/>
    <w:rsid w:val="001840A1"/>
    <w:rsid w:val="00184E12"/>
    <w:rsid w:val="001852B8"/>
    <w:rsid w:val="00185851"/>
    <w:rsid w:val="00186041"/>
    <w:rsid w:val="00186731"/>
    <w:rsid w:val="00186C44"/>
    <w:rsid w:val="00187685"/>
    <w:rsid w:val="001877BD"/>
    <w:rsid w:val="00187D67"/>
    <w:rsid w:val="00187E97"/>
    <w:rsid w:val="00192441"/>
    <w:rsid w:val="00192C81"/>
    <w:rsid w:val="0019304B"/>
    <w:rsid w:val="00193ECC"/>
    <w:rsid w:val="0019496E"/>
    <w:rsid w:val="001953A8"/>
    <w:rsid w:val="00195DFA"/>
    <w:rsid w:val="00196558"/>
    <w:rsid w:val="0019660B"/>
    <w:rsid w:val="00197D29"/>
    <w:rsid w:val="00197D82"/>
    <w:rsid w:val="001A12E0"/>
    <w:rsid w:val="001A1795"/>
    <w:rsid w:val="001A1EE6"/>
    <w:rsid w:val="001A2C68"/>
    <w:rsid w:val="001A36A0"/>
    <w:rsid w:val="001A3D8B"/>
    <w:rsid w:val="001A43B1"/>
    <w:rsid w:val="001A53A2"/>
    <w:rsid w:val="001A56BF"/>
    <w:rsid w:val="001A6918"/>
    <w:rsid w:val="001A76E1"/>
    <w:rsid w:val="001B057C"/>
    <w:rsid w:val="001B1889"/>
    <w:rsid w:val="001B1D7F"/>
    <w:rsid w:val="001B2350"/>
    <w:rsid w:val="001B2E90"/>
    <w:rsid w:val="001B4589"/>
    <w:rsid w:val="001B4EDE"/>
    <w:rsid w:val="001B5733"/>
    <w:rsid w:val="001B6ABB"/>
    <w:rsid w:val="001B7553"/>
    <w:rsid w:val="001C0764"/>
    <w:rsid w:val="001C154F"/>
    <w:rsid w:val="001C15C8"/>
    <w:rsid w:val="001C19A7"/>
    <w:rsid w:val="001C1FD6"/>
    <w:rsid w:val="001C28A3"/>
    <w:rsid w:val="001C2C85"/>
    <w:rsid w:val="001C3CAC"/>
    <w:rsid w:val="001C4B08"/>
    <w:rsid w:val="001C5693"/>
    <w:rsid w:val="001C59C5"/>
    <w:rsid w:val="001C5E85"/>
    <w:rsid w:val="001C66AD"/>
    <w:rsid w:val="001C6EDC"/>
    <w:rsid w:val="001C6FB4"/>
    <w:rsid w:val="001C709E"/>
    <w:rsid w:val="001D0D3E"/>
    <w:rsid w:val="001D1F0E"/>
    <w:rsid w:val="001D3070"/>
    <w:rsid w:val="001D3AE0"/>
    <w:rsid w:val="001D3EB5"/>
    <w:rsid w:val="001D52BD"/>
    <w:rsid w:val="001D6632"/>
    <w:rsid w:val="001D7A85"/>
    <w:rsid w:val="001D7C0C"/>
    <w:rsid w:val="001E270E"/>
    <w:rsid w:val="001E3632"/>
    <w:rsid w:val="001E5B8D"/>
    <w:rsid w:val="001E5D1F"/>
    <w:rsid w:val="001E5F91"/>
    <w:rsid w:val="001E694E"/>
    <w:rsid w:val="001E6F5F"/>
    <w:rsid w:val="001E7951"/>
    <w:rsid w:val="001F0211"/>
    <w:rsid w:val="001F0EEB"/>
    <w:rsid w:val="001F16DB"/>
    <w:rsid w:val="001F2123"/>
    <w:rsid w:val="001F24E2"/>
    <w:rsid w:val="001F3129"/>
    <w:rsid w:val="001F3824"/>
    <w:rsid w:val="001F40C6"/>
    <w:rsid w:val="001F4154"/>
    <w:rsid w:val="002002A6"/>
    <w:rsid w:val="0020134A"/>
    <w:rsid w:val="002024A0"/>
    <w:rsid w:val="00203E0D"/>
    <w:rsid w:val="002043C4"/>
    <w:rsid w:val="00204D8B"/>
    <w:rsid w:val="002052CF"/>
    <w:rsid w:val="00205667"/>
    <w:rsid w:val="00206C50"/>
    <w:rsid w:val="00207331"/>
    <w:rsid w:val="00207AD3"/>
    <w:rsid w:val="00207B76"/>
    <w:rsid w:val="00210FEF"/>
    <w:rsid w:val="00211A48"/>
    <w:rsid w:val="00211AFB"/>
    <w:rsid w:val="00211CA2"/>
    <w:rsid w:val="00213019"/>
    <w:rsid w:val="00214E5B"/>
    <w:rsid w:val="002168FA"/>
    <w:rsid w:val="00216C89"/>
    <w:rsid w:val="002201EB"/>
    <w:rsid w:val="00221729"/>
    <w:rsid w:val="00222980"/>
    <w:rsid w:val="00222F97"/>
    <w:rsid w:val="00224CE3"/>
    <w:rsid w:val="002303AB"/>
    <w:rsid w:val="002314F1"/>
    <w:rsid w:val="00233E2A"/>
    <w:rsid w:val="0023425F"/>
    <w:rsid w:val="002348B7"/>
    <w:rsid w:val="00234C59"/>
    <w:rsid w:val="00235E77"/>
    <w:rsid w:val="00236922"/>
    <w:rsid w:val="00237EB3"/>
    <w:rsid w:val="002400E4"/>
    <w:rsid w:val="00240E4A"/>
    <w:rsid w:val="002416C8"/>
    <w:rsid w:val="002416CF"/>
    <w:rsid w:val="0024182E"/>
    <w:rsid w:val="00242099"/>
    <w:rsid w:val="0024279D"/>
    <w:rsid w:val="002427ED"/>
    <w:rsid w:val="00244F25"/>
    <w:rsid w:val="0024509A"/>
    <w:rsid w:val="002457B7"/>
    <w:rsid w:val="00245965"/>
    <w:rsid w:val="00246303"/>
    <w:rsid w:val="0024638A"/>
    <w:rsid w:val="002466E6"/>
    <w:rsid w:val="00246959"/>
    <w:rsid w:val="00246991"/>
    <w:rsid w:val="00247AEF"/>
    <w:rsid w:val="00247D28"/>
    <w:rsid w:val="00250DB2"/>
    <w:rsid w:val="00251A13"/>
    <w:rsid w:val="00251B33"/>
    <w:rsid w:val="00252CC1"/>
    <w:rsid w:val="00252CC2"/>
    <w:rsid w:val="0025508F"/>
    <w:rsid w:val="00255B42"/>
    <w:rsid w:val="0025680C"/>
    <w:rsid w:val="00257C10"/>
    <w:rsid w:val="00257F0A"/>
    <w:rsid w:val="00260499"/>
    <w:rsid w:val="0026069B"/>
    <w:rsid w:val="00261096"/>
    <w:rsid w:val="00261521"/>
    <w:rsid w:val="002630D2"/>
    <w:rsid w:val="002643E5"/>
    <w:rsid w:val="0026474D"/>
    <w:rsid w:val="002660B1"/>
    <w:rsid w:val="0026730B"/>
    <w:rsid w:val="00267BAA"/>
    <w:rsid w:val="00270113"/>
    <w:rsid w:val="002710B1"/>
    <w:rsid w:val="002728E3"/>
    <w:rsid w:val="00272D7A"/>
    <w:rsid w:val="00272EDC"/>
    <w:rsid w:val="00273237"/>
    <w:rsid w:val="00273E48"/>
    <w:rsid w:val="00274378"/>
    <w:rsid w:val="00274569"/>
    <w:rsid w:val="00275F29"/>
    <w:rsid w:val="00276ED5"/>
    <w:rsid w:val="00277325"/>
    <w:rsid w:val="00277892"/>
    <w:rsid w:val="002826AA"/>
    <w:rsid w:val="00282B92"/>
    <w:rsid w:val="00282DE9"/>
    <w:rsid w:val="00283465"/>
    <w:rsid w:val="00283657"/>
    <w:rsid w:val="002846FF"/>
    <w:rsid w:val="00285DE2"/>
    <w:rsid w:val="00293371"/>
    <w:rsid w:val="002934B6"/>
    <w:rsid w:val="00294115"/>
    <w:rsid w:val="00294181"/>
    <w:rsid w:val="002953E5"/>
    <w:rsid w:val="002955FB"/>
    <w:rsid w:val="00295D8A"/>
    <w:rsid w:val="00296243"/>
    <w:rsid w:val="00297630"/>
    <w:rsid w:val="00297C2C"/>
    <w:rsid w:val="002A00A0"/>
    <w:rsid w:val="002A06EA"/>
    <w:rsid w:val="002A25DA"/>
    <w:rsid w:val="002A2BA0"/>
    <w:rsid w:val="002A4E0A"/>
    <w:rsid w:val="002A5B08"/>
    <w:rsid w:val="002A5C37"/>
    <w:rsid w:val="002A6579"/>
    <w:rsid w:val="002A6601"/>
    <w:rsid w:val="002A6C45"/>
    <w:rsid w:val="002B0D4E"/>
    <w:rsid w:val="002B0D67"/>
    <w:rsid w:val="002B13C1"/>
    <w:rsid w:val="002B1E4C"/>
    <w:rsid w:val="002B1F9D"/>
    <w:rsid w:val="002B2155"/>
    <w:rsid w:val="002B3A09"/>
    <w:rsid w:val="002B3B65"/>
    <w:rsid w:val="002B49E0"/>
    <w:rsid w:val="002B4D0C"/>
    <w:rsid w:val="002B502D"/>
    <w:rsid w:val="002B5DFE"/>
    <w:rsid w:val="002B77D3"/>
    <w:rsid w:val="002B7901"/>
    <w:rsid w:val="002C06DB"/>
    <w:rsid w:val="002C11C3"/>
    <w:rsid w:val="002C1576"/>
    <w:rsid w:val="002C23F9"/>
    <w:rsid w:val="002C2AAD"/>
    <w:rsid w:val="002C3227"/>
    <w:rsid w:val="002C40D1"/>
    <w:rsid w:val="002C4A10"/>
    <w:rsid w:val="002C4DAA"/>
    <w:rsid w:val="002C510E"/>
    <w:rsid w:val="002C5271"/>
    <w:rsid w:val="002C5A79"/>
    <w:rsid w:val="002C6152"/>
    <w:rsid w:val="002C641F"/>
    <w:rsid w:val="002C7515"/>
    <w:rsid w:val="002C7610"/>
    <w:rsid w:val="002C7828"/>
    <w:rsid w:val="002D08C5"/>
    <w:rsid w:val="002D0DCA"/>
    <w:rsid w:val="002D0EE1"/>
    <w:rsid w:val="002D1366"/>
    <w:rsid w:val="002D3297"/>
    <w:rsid w:val="002D45CE"/>
    <w:rsid w:val="002D7709"/>
    <w:rsid w:val="002D7A9C"/>
    <w:rsid w:val="002D7BC6"/>
    <w:rsid w:val="002E0274"/>
    <w:rsid w:val="002E1D97"/>
    <w:rsid w:val="002E26A2"/>
    <w:rsid w:val="002E383A"/>
    <w:rsid w:val="002E3B17"/>
    <w:rsid w:val="002E43CA"/>
    <w:rsid w:val="002E5635"/>
    <w:rsid w:val="002E5E02"/>
    <w:rsid w:val="002E6B7E"/>
    <w:rsid w:val="002E72D1"/>
    <w:rsid w:val="002F0BDE"/>
    <w:rsid w:val="002F125E"/>
    <w:rsid w:val="002F1BA0"/>
    <w:rsid w:val="002F221F"/>
    <w:rsid w:val="002F2246"/>
    <w:rsid w:val="002F3EF0"/>
    <w:rsid w:val="002F45B0"/>
    <w:rsid w:val="002F4B12"/>
    <w:rsid w:val="002F5320"/>
    <w:rsid w:val="002F63F1"/>
    <w:rsid w:val="002F6941"/>
    <w:rsid w:val="002F6F22"/>
    <w:rsid w:val="002F734B"/>
    <w:rsid w:val="00301EB5"/>
    <w:rsid w:val="003036C9"/>
    <w:rsid w:val="00304000"/>
    <w:rsid w:val="00304527"/>
    <w:rsid w:val="00305E78"/>
    <w:rsid w:val="003063C0"/>
    <w:rsid w:val="003066DB"/>
    <w:rsid w:val="0030718A"/>
    <w:rsid w:val="003076F2"/>
    <w:rsid w:val="00307B4D"/>
    <w:rsid w:val="00307DAC"/>
    <w:rsid w:val="00310965"/>
    <w:rsid w:val="00310DD4"/>
    <w:rsid w:val="0031144F"/>
    <w:rsid w:val="00311BB8"/>
    <w:rsid w:val="00312668"/>
    <w:rsid w:val="003134B2"/>
    <w:rsid w:val="00314005"/>
    <w:rsid w:val="00314343"/>
    <w:rsid w:val="003156EC"/>
    <w:rsid w:val="00316A2E"/>
    <w:rsid w:val="00316B91"/>
    <w:rsid w:val="003214D2"/>
    <w:rsid w:val="00321970"/>
    <w:rsid w:val="00322311"/>
    <w:rsid w:val="003237C7"/>
    <w:rsid w:val="00323B9A"/>
    <w:rsid w:val="003260EC"/>
    <w:rsid w:val="00326909"/>
    <w:rsid w:val="00326DED"/>
    <w:rsid w:val="00327CBF"/>
    <w:rsid w:val="003308C1"/>
    <w:rsid w:val="00330F76"/>
    <w:rsid w:val="00332852"/>
    <w:rsid w:val="00333B96"/>
    <w:rsid w:val="003345DD"/>
    <w:rsid w:val="003347AE"/>
    <w:rsid w:val="00334A75"/>
    <w:rsid w:val="00334C4A"/>
    <w:rsid w:val="00334F70"/>
    <w:rsid w:val="00337AA2"/>
    <w:rsid w:val="0034091E"/>
    <w:rsid w:val="00341173"/>
    <w:rsid w:val="003438B8"/>
    <w:rsid w:val="00343FDB"/>
    <w:rsid w:val="00344B08"/>
    <w:rsid w:val="00344E79"/>
    <w:rsid w:val="00346F37"/>
    <w:rsid w:val="00347FB1"/>
    <w:rsid w:val="00352696"/>
    <w:rsid w:val="00352A34"/>
    <w:rsid w:val="00352B62"/>
    <w:rsid w:val="00352B74"/>
    <w:rsid w:val="00352D0D"/>
    <w:rsid w:val="0035348F"/>
    <w:rsid w:val="003535DD"/>
    <w:rsid w:val="00353A32"/>
    <w:rsid w:val="00354348"/>
    <w:rsid w:val="00357181"/>
    <w:rsid w:val="0035735F"/>
    <w:rsid w:val="003600CC"/>
    <w:rsid w:val="00360D28"/>
    <w:rsid w:val="00360F96"/>
    <w:rsid w:val="003624C8"/>
    <w:rsid w:val="00362626"/>
    <w:rsid w:val="003627E5"/>
    <w:rsid w:val="00365142"/>
    <w:rsid w:val="003660C0"/>
    <w:rsid w:val="0036661B"/>
    <w:rsid w:val="00366E12"/>
    <w:rsid w:val="0037085E"/>
    <w:rsid w:val="00372030"/>
    <w:rsid w:val="00372941"/>
    <w:rsid w:val="00373D4C"/>
    <w:rsid w:val="0037517C"/>
    <w:rsid w:val="00375B68"/>
    <w:rsid w:val="00376EBF"/>
    <w:rsid w:val="0037716E"/>
    <w:rsid w:val="00377208"/>
    <w:rsid w:val="0037789F"/>
    <w:rsid w:val="00377C36"/>
    <w:rsid w:val="00377F4B"/>
    <w:rsid w:val="003824AB"/>
    <w:rsid w:val="003824C1"/>
    <w:rsid w:val="0038448A"/>
    <w:rsid w:val="00384621"/>
    <w:rsid w:val="00385C3E"/>
    <w:rsid w:val="00386308"/>
    <w:rsid w:val="00387481"/>
    <w:rsid w:val="0039076E"/>
    <w:rsid w:val="00392271"/>
    <w:rsid w:val="00392664"/>
    <w:rsid w:val="0039370B"/>
    <w:rsid w:val="003948D1"/>
    <w:rsid w:val="00394E1B"/>
    <w:rsid w:val="00394EB0"/>
    <w:rsid w:val="00395B47"/>
    <w:rsid w:val="00395F44"/>
    <w:rsid w:val="003962F9"/>
    <w:rsid w:val="00397A1C"/>
    <w:rsid w:val="00397AC2"/>
    <w:rsid w:val="003A04D4"/>
    <w:rsid w:val="003A0A99"/>
    <w:rsid w:val="003A2025"/>
    <w:rsid w:val="003A2FE7"/>
    <w:rsid w:val="003A5CC1"/>
    <w:rsid w:val="003A6080"/>
    <w:rsid w:val="003A671A"/>
    <w:rsid w:val="003B0C83"/>
    <w:rsid w:val="003B1809"/>
    <w:rsid w:val="003B1836"/>
    <w:rsid w:val="003B3AA3"/>
    <w:rsid w:val="003B3BE8"/>
    <w:rsid w:val="003B5232"/>
    <w:rsid w:val="003B6069"/>
    <w:rsid w:val="003B621C"/>
    <w:rsid w:val="003B7ABB"/>
    <w:rsid w:val="003C0D65"/>
    <w:rsid w:val="003C1875"/>
    <w:rsid w:val="003C1B47"/>
    <w:rsid w:val="003C270E"/>
    <w:rsid w:val="003C38A0"/>
    <w:rsid w:val="003C3B63"/>
    <w:rsid w:val="003C4712"/>
    <w:rsid w:val="003C5816"/>
    <w:rsid w:val="003C5B2C"/>
    <w:rsid w:val="003C6253"/>
    <w:rsid w:val="003C6EA4"/>
    <w:rsid w:val="003C7261"/>
    <w:rsid w:val="003C72A1"/>
    <w:rsid w:val="003D177C"/>
    <w:rsid w:val="003D18A4"/>
    <w:rsid w:val="003D3048"/>
    <w:rsid w:val="003D3518"/>
    <w:rsid w:val="003D367A"/>
    <w:rsid w:val="003D4F3E"/>
    <w:rsid w:val="003D5426"/>
    <w:rsid w:val="003D54FA"/>
    <w:rsid w:val="003D54FC"/>
    <w:rsid w:val="003D57EB"/>
    <w:rsid w:val="003D5F24"/>
    <w:rsid w:val="003D6A6F"/>
    <w:rsid w:val="003E0563"/>
    <w:rsid w:val="003E08B2"/>
    <w:rsid w:val="003E181B"/>
    <w:rsid w:val="003E1A29"/>
    <w:rsid w:val="003E2586"/>
    <w:rsid w:val="003E3C87"/>
    <w:rsid w:val="003E4529"/>
    <w:rsid w:val="003E5831"/>
    <w:rsid w:val="003E5C6C"/>
    <w:rsid w:val="003E5D6A"/>
    <w:rsid w:val="003E6F43"/>
    <w:rsid w:val="003F02F8"/>
    <w:rsid w:val="003F1950"/>
    <w:rsid w:val="003F4573"/>
    <w:rsid w:val="003F4702"/>
    <w:rsid w:val="003F694F"/>
    <w:rsid w:val="003F7123"/>
    <w:rsid w:val="003F7586"/>
    <w:rsid w:val="00400929"/>
    <w:rsid w:val="00400EAB"/>
    <w:rsid w:val="00401507"/>
    <w:rsid w:val="00401B98"/>
    <w:rsid w:val="00401D54"/>
    <w:rsid w:val="004028D9"/>
    <w:rsid w:val="00402B84"/>
    <w:rsid w:val="00402BEA"/>
    <w:rsid w:val="00402DF7"/>
    <w:rsid w:val="0040441D"/>
    <w:rsid w:val="004049CD"/>
    <w:rsid w:val="00404D21"/>
    <w:rsid w:val="004053CB"/>
    <w:rsid w:val="0040570E"/>
    <w:rsid w:val="00407DC8"/>
    <w:rsid w:val="00407DE9"/>
    <w:rsid w:val="004113E9"/>
    <w:rsid w:val="004126B2"/>
    <w:rsid w:val="00412E52"/>
    <w:rsid w:val="0041317D"/>
    <w:rsid w:val="00413FC7"/>
    <w:rsid w:val="004142B0"/>
    <w:rsid w:val="004149E1"/>
    <w:rsid w:val="00414CDB"/>
    <w:rsid w:val="00414E83"/>
    <w:rsid w:val="004154BA"/>
    <w:rsid w:val="004165AF"/>
    <w:rsid w:val="00416F51"/>
    <w:rsid w:val="0041761A"/>
    <w:rsid w:val="0042051E"/>
    <w:rsid w:val="00420DF0"/>
    <w:rsid w:val="0042102D"/>
    <w:rsid w:val="004213E8"/>
    <w:rsid w:val="00421944"/>
    <w:rsid w:val="00424424"/>
    <w:rsid w:val="00425F00"/>
    <w:rsid w:val="00426521"/>
    <w:rsid w:val="004274B2"/>
    <w:rsid w:val="00427CAD"/>
    <w:rsid w:val="00430BFD"/>
    <w:rsid w:val="00431120"/>
    <w:rsid w:val="004312C2"/>
    <w:rsid w:val="00432E22"/>
    <w:rsid w:val="00440B50"/>
    <w:rsid w:val="00440B61"/>
    <w:rsid w:val="00441EBA"/>
    <w:rsid w:val="004420A6"/>
    <w:rsid w:val="00442350"/>
    <w:rsid w:val="00442C05"/>
    <w:rsid w:val="00444833"/>
    <w:rsid w:val="004455A1"/>
    <w:rsid w:val="00445B56"/>
    <w:rsid w:val="00445E70"/>
    <w:rsid w:val="004462AF"/>
    <w:rsid w:val="00446FCA"/>
    <w:rsid w:val="004503E4"/>
    <w:rsid w:val="004515B7"/>
    <w:rsid w:val="00452143"/>
    <w:rsid w:val="004528FC"/>
    <w:rsid w:val="00453971"/>
    <w:rsid w:val="00454886"/>
    <w:rsid w:val="00455199"/>
    <w:rsid w:val="00455771"/>
    <w:rsid w:val="00456C69"/>
    <w:rsid w:val="00456F90"/>
    <w:rsid w:val="00457157"/>
    <w:rsid w:val="004573DD"/>
    <w:rsid w:val="00460110"/>
    <w:rsid w:val="00460609"/>
    <w:rsid w:val="004607F8"/>
    <w:rsid w:val="00460CED"/>
    <w:rsid w:val="00462D35"/>
    <w:rsid w:val="0046541E"/>
    <w:rsid w:val="004655DC"/>
    <w:rsid w:val="00467CB1"/>
    <w:rsid w:val="00470C22"/>
    <w:rsid w:val="00470F4A"/>
    <w:rsid w:val="0047135E"/>
    <w:rsid w:val="00471BCD"/>
    <w:rsid w:val="00471D63"/>
    <w:rsid w:val="00473C66"/>
    <w:rsid w:val="00474BD3"/>
    <w:rsid w:val="00474C5A"/>
    <w:rsid w:val="00474DE5"/>
    <w:rsid w:val="00475B33"/>
    <w:rsid w:val="00476320"/>
    <w:rsid w:val="0047665A"/>
    <w:rsid w:val="00477115"/>
    <w:rsid w:val="00480B72"/>
    <w:rsid w:val="004813DD"/>
    <w:rsid w:val="00484AF8"/>
    <w:rsid w:val="004850CE"/>
    <w:rsid w:val="00485953"/>
    <w:rsid w:val="00485FB5"/>
    <w:rsid w:val="0048687A"/>
    <w:rsid w:val="004870FB"/>
    <w:rsid w:val="00487AAF"/>
    <w:rsid w:val="00491DEF"/>
    <w:rsid w:val="00494D16"/>
    <w:rsid w:val="00495BCD"/>
    <w:rsid w:val="00496124"/>
    <w:rsid w:val="004978C0"/>
    <w:rsid w:val="004979F1"/>
    <w:rsid w:val="00497B33"/>
    <w:rsid w:val="004A090D"/>
    <w:rsid w:val="004A0AB4"/>
    <w:rsid w:val="004A0E90"/>
    <w:rsid w:val="004A1D6D"/>
    <w:rsid w:val="004A21C6"/>
    <w:rsid w:val="004A2DBF"/>
    <w:rsid w:val="004A2E95"/>
    <w:rsid w:val="004A3D50"/>
    <w:rsid w:val="004A421A"/>
    <w:rsid w:val="004A4578"/>
    <w:rsid w:val="004A4964"/>
    <w:rsid w:val="004A5ADD"/>
    <w:rsid w:val="004A697C"/>
    <w:rsid w:val="004A7424"/>
    <w:rsid w:val="004B048A"/>
    <w:rsid w:val="004B139E"/>
    <w:rsid w:val="004B1E45"/>
    <w:rsid w:val="004B1E53"/>
    <w:rsid w:val="004B45B2"/>
    <w:rsid w:val="004B5483"/>
    <w:rsid w:val="004B63BC"/>
    <w:rsid w:val="004B645E"/>
    <w:rsid w:val="004B6EEA"/>
    <w:rsid w:val="004B74EF"/>
    <w:rsid w:val="004C0097"/>
    <w:rsid w:val="004C0E41"/>
    <w:rsid w:val="004C1577"/>
    <w:rsid w:val="004C2E3F"/>
    <w:rsid w:val="004C3363"/>
    <w:rsid w:val="004C34F3"/>
    <w:rsid w:val="004C3855"/>
    <w:rsid w:val="004C4044"/>
    <w:rsid w:val="004C41E5"/>
    <w:rsid w:val="004C46F4"/>
    <w:rsid w:val="004C594B"/>
    <w:rsid w:val="004C613A"/>
    <w:rsid w:val="004D0EA1"/>
    <w:rsid w:val="004D110B"/>
    <w:rsid w:val="004D1266"/>
    <w:rsid w:val="004D13C0"/>
    <w:rsid w:val="004D21EF"/>
    <w:rsid w:val="004D26E2"/>
    <w:rsid w:val="004D2F40"/>
    <w:rsid w:val="004D42CE"/>
    <w:rsid w:val="004D63A2"/>
    <w:rsid w:val="004D6650"/>
    <w:rsid w:val="004D69E1"/>
    <w:rsid w:val="004D6A6E"/>
    <w:rsid w:val="004E07C9"/>
    <w:rsid w:val="004E1914"/>
    <w:rsid w:val="004E24EE"/>
    <w:rsid w:val="004E345A"/>
    <w:rsid w:val="004E3478"/>
    <w:rsid w:val="004E3A55"/>
    <w:rsid w:val="004E3BAA"/>
    <w:rsid w:val="004E3CC8"/>
    <w:rsid w:val="004E3DB5"/>
    <w:rsid w:val="004E5324"/>
    <w:rsid w:val="004E5385"/>
    <w:rsid w:val="004E546B"/>
    <w:rsid w:val="004E5B22"/>
    <w:rsid w:val="004E6A2D"/>
    <w:rsid w:val="004E6B6C"/>
    <w:rsid w:val="004E6F14"/>
    <w:rsid w:val="004E7972"/>
    <w:rsid w:val="004F01A2"/>
    <w:rsid w:val="004F057B"/>
    <w:rsid w:val="004F0895"/>
    <w:rsid w:val="004F1180"/>
    <w:rsid w:val="004F1E04"/>
    <w:rsid w:val="004F2428"/>
    <w:rsid w:val="004F2A6B"/>
    <w:rsid w:val="004F3316"/>
    <w:rsid w:val="004F369D"/>
    <w:rsid w:val="004F3C05"/>
    <w:rsid w:val="004F4334"/>
    <w:rsid w:val="004F4643"/>
    <w:rsid w:val="004F498D"/>
    <w:rsid w:val="004F68E2"/>
    <w:rsid w:val="004F7F8A"/>
    <w:rsid w:val="005000B8"/>
    <w:rsid w:val="00500CD7"/>
    <w:rsid w:val="0050139B"/>
    <w:rsid w:val="00501EA1"/>
    <w:rsid w:val="00502191"/>
    <w:rsid w:val="005029DC"/>
    <w:rsid w:val="005031F0"/>
    <w:rsid w:val="00504029"/>
    <w:rsid w:val="00504306"/>
    <w:rsid w:val="005045F1"/>
    <w:rsid w:val="00506705"/>
    <w:rsid w:val="00507C3C"/>
    <w:rsid w:val="00510681"/>
    <w:rsid w:val="005107ED"/>
    <w:rsid w:val="00510DE1"/>
    <w:rsid w:val="00511247"/>
    <w:rsid w:val="005115AA"/>
    <w:rsid w:val="00513B97"/>
    <w:rsid w:val="0051539A"/>
    <w:rsid w:val="005165C5"/>
    <w:rsid w:val="00516D14"/>
    <w:rsid w:val="00517B00"/>
    <w:rsid w:val="00517E4B"/>
    <w:rsid w:val="0052045E"/>
    <w:rsid w:val="005209CC"/>
    <w:rsid w:val="00521BEB"/>
    <w:rsid w:val="00522258"/>
    <w:rsid w:val="005231F0"/>
    <w:rsid w:val="00523BE0"/>
    <w:rsid w:val="00523FE8"/>
    <w:rsid w:val="00525474"/>
    <w:rsid w:val="00525A10"/>
    <w:rsid w:val="00526210"/>
    <w:rsid w:val="00526555"/>
    <w:rsid w:val="00526C1F"/>
    <w:rsid w:val="00526CE9"/>
    <w:rsid w:val="005270C7"/>
    <w:rsid w:val="005276D4"/>
    <w:rsid w:val="00531091"/>
    <w:rsid w:val="005332EC"/>
    <w:rsid w:val="005338AC"/>
    <w:rsid w:val="00534FE6"/>
    <w:rsid w:val="005363C7"/>
    <w:rsid w:val="00536ECA"/>
    <w:rsid w:val="0054001B"/>
    <w:rsid w:val="0054165C"/>
    <w:rsid w:val="00541A99"/>
    <w:rsid w:val="005426AA"/>
    <w:rsid w:val="005437E5"/>
    <w:rsid w:val="005438C8"/>
    <w:rsid w:val="00544D37"/>
    <w:rsid w:val="00547D43"/>
    <w:rsid w:val="00554177"/>
    <w:rsid w:val="00554570"/>
    <w:rsid w:val="0055479F"/>
    <w:rsid w:val="00555F3A"/>
    <w:rsid w:val="00556B16"/>
    <w:rsid w:val="00556B4A"/>
    <w:rsid w:val="00557EDD"/>
    <w:rsid w:val="00560EE7"/>
    <w:rsid w:val="00561F0E"/>
    <w:rsid w:val="0056217E"/>
    <w:rsid w:val="0056273F"/>
    <w:rsid w:val="005629EF"/>
    <w:rsid w:val="00562F5E"/>
    <w:rsid w:val="00564DD9"/>
    <w:rsid w:val="0056573C"/>
    <w:rsid w:val="005659CF"/>
    <w:rsid w:val="0057009C"/>
    <w:rsid w:val="0057028D"/>
    <w:rsid w:val="00571514"/>
    <w:rsid w:val="00572157"/>
    <w:rsid w:val="00572319"/>
    <w:rsid w:val="005729B6"/>
    <w:rsid w:val="00573621"/>
    <w:rsid w:val="00574404"/>
    <w:rsid w:val="00575180"/>
    <w:rsid w:val="005762A2"/>
    <w:rsid w:val="00577E70"/>
    <w:rsid w:val="005800D5"/>
    <w:rsid w:val="005804B9"/>
    <w:rsid w:val="00580F72"/>
    <w:rsid w:val="00581BA7"/>
    <w:rsid w:val="00582203"/>
    <w:rsid w:val="00582233"/>
    <w:rsid w:val="00582400"/>
    <w:rsid w:val="005825D3"/>
    <w:rsid w:val="00582631"/>
    <w:rsid w:val="005854DB"/>
    <w:rsid w:val="005860E7"/>
    <w:rsid w:val="005861B9"/>
    <w:rsid w:val="00591638"/>
    <w:rsid w:val="00592513"/>
    <w:rsid w:val="005925A2"/>
    <w:rsid w:val="00592B6E"/>
    <w:rsid w:val="00592E1D"/>
    <w:rsid w:val="00592EDC"/>
    <w:rsid w:val="00593541"/>
    <w:rsid w:val="005943EC"/>
    <w:rsid w:val="00594902"/>
    <w:rsid w:val="00594FE2"/>
    <w:rsid w:val="00595589"/>
    <w:rsid w:val="00596B40"/>
    <w:rsid w:val="00596C4E"/>
    <w:rsid w:val="005970E7"/>
    <w:rsid w:val="00597441"/>
    <w:rsid w:val="00597762"/>
    <w:rsid w:val="005A0B89"/>
    <w:rsid w:val="005A0FA8"/>
    <w:rsid w:val="005A13E3"/>
    <w:rsid w:val="005A1A6A"/>
    <w:rsid w:val="005A2696"/>
    <w:rsid w:val="005A3624"/>
    <w:rsid w:val="005A4A39"/>
    <w:rsid w:val="005A7BE1"/>
    <w:rsid w:val="005B035E"/>
    <w:rsid w:val="005B0AB9"/>
    <w:rsid w:val="005B13B1"/>
    <w:rsid w:val="005B1691"/>
    <w:rsid w:val="005B1E37"/>
    <w:rsid w:val="005B1F04"/>
    <w:rsid w:val="005B24E2"/>
    <w:rsid w:val="005B26DB"/>
    <w:rsid w:val="005B2D69"/>
    <w:rsid w:val="005B30F9"/>
    <w:rsid w:val="005B3946"/>
    <w:rsid w:val="005B3EEA"/>
    <w:rsid w:val="005B483C"/>
    <w:rsid w:val="005B4AE9"/>
    <w:rsid w:val="005B6A52"/>
    <w:rsid w:val="005B6CF8"/>
    <w:rsid w:val="005B7201"/>
    <w:rsid w:val="005B7F3E"/>
    <w:rsid w:val="005C0893"/>
    <w:rsid w:val="005C0CCE"/>
    <w:rsid w:val="005C0E36"/>
    <w:rsid w:val="005C1096"/>
    <w:rsid w:val="005C1D32"/>
    <w:rsid w:val="005C2613"/>
    <w:rsid w:val="005C2D6F"/>
    <w:rsid w:val="005C3929"/>
    <w:rsid w:val="005C3A0A"/>
    <w:rsid w:val="005C3AD9"/>
    <w:rsid w:val="005C3C80"/>
    <w:rsid w:val="005C5166"/>
    <w:rsid w:val="005C51A9"/>
    <w:rsid w:val="005C524D"/>
    <w:rsid w:val="005C5674"/>
    <w:rsid w:val="005C5A95"/>
    <w:rsid w:val="005C646E"/>
    <w:rsid w:val="005C64A5"/>
    <w:rsid w:val="005C6E58"/>
    <w:rsid w:val="005C6FA2"/>
    <w:rsid w:val="005C78D2"/>
    <w:rsid w:val="005D135B"/>
    <w:rsid w:val="005D1440"/>
    <w:rsid w:val="005D17E4"/>
    <w:rsid w:val="005D18CD"/>
    <w:rsid w:val="005D1916"/>
    <w:rsid w:val="005D25EB"/>
    <w:rsid w:val="005D3B52"/>
    <w:rsid w:val="005D5A75"/>
    <w:rsid w:val="005D6525"/>
    <w:rsid w:val="005D6E21"/>
    <w:rsid w:val="005D7645"/>
    <w:rsid w:val="005D77FD"/>
    <w:rsid w:val="005D7AFA"/>
    <w:rsid w:val="005D7D3C"/>
    <w:rsid w:val="005E0A0C"/>
    <w:rsid w:val="005E0AAC"/>
    <w:rsid w:val="005E2015"/>
    <w:rsid w:val="005E2858"/>
    <w:rsid w:val="005E2F05"/>
    <w:rsid w:val="005E37FF"/>
    <w:rsid w:val="005E3AB1"/>
    <w:rsid w:val="005E4712"/>
    <w:rsid w:val="005E4A94"/>
    <w:rsid w:val="005E4BBE"/>
    <w:rsid w:val="005E5EFC"/>
    <w:rsid w:val="005E61D2"/>
    <w:rsid w:val="005E7ADE"/>
    <w:rsid w:val="005F020D"/>
    <w:rsid w:val="005F1812"/>
    <w:rsid w:val="005F204D"/>
    <w:rsid w:val="005F29A0"/>
    <w:rsid w:val="005F3ED5"/>
    <w:rsid w:val="005F5069"/>
    <w:rsid w:val="005F5AA5"/>
    <w:rsid w:val="005F5D05"/>
    <w:rsid w:val="005F5D8C"/>
    <w:rsid w:val="005F5F79"/>
    <w:rsid w:val="005F60DD"/>
    <w:rsid w:val="005F7A0E"/>
    <w:rsid w:val="005F7C7C"/>
    <w:rsid w:val="00600DA1"/>
    <w:rsid w:val="00600F9D"/>
    <w:rsid w:val="00600FB6"/>
    <w:rsid w:val="006016A3"/>
    <w:rsid w:val="00601E7D"/>
    <w:rsid w:val="00602DA1"/>
    <w:rsid w:val="006030A7"/>
    <w:rsid w:val="00603D12"/>
    <w:rsid w:val="00605171"/>
    <w:rsid w:val="00607146"/>
    <w:rsid w:val="006073A2"/>
    <w:rsid w:val="00607AEE"/>
    <w:rsid w:val="00610A0E"/>
    <w:rsid w:val="006111D3"/>
    <w:rsid w:val="0061214E"/>
    <w:rsid w:val="0061219E"/>
    <w:rsid w:val="00612789"/>
    <w:rsid w:val="00612CBE"/>
    <w:rsid w:val="00613B70"/>
    <w:rsid w:val="00613BE6"/>
    <w:rsid w:val="00615610"/>
    <w:rsid w:val="006157AC"/>
    <w:rsid w:val="00616792"/>
    <w:rsid w:val="00616B6E"/>
    <w:rsid w:val="00617372"/>
    <w:rsid w:val="0062071A"/>
    <w:rsid w:val="00621067"/>
    <w:rsid w:val="006216C1"/>
    <w:rsid w:val="00621F16"/>
    <w:rsid w:val="00622AF5"/>
    <w:rsid w:val="00622D13"/>
    <w:rsid w:val="00624769"/>
    <w:rsid w:val="0062480D"/>
    <w:rsid w:val="00625B1B"/>
    <w:rsid w:val="00625BB5"/>
    <w:rsid w:val="00625CBA"/>
    <w:rsid w:val="006309A2"/>
    <w:rsid w:val="0063170A"/>
    <w:rsid w:val="0063183D"/>
    <w:rsid w:val="006328E5"/>
    <w:rsid w:val="00633562"/>
    <w:rsid w:val="006337EB"/>
    <w:rsid w:val="00633A59"/>
    <w:rsid w:val="00634C97"/>
    <w:rsid w:val="00635510"/>
    <w:rsid w:val="00636004"/>
    <w:rsid w:val="00637564"/>
    <w:rsid w:val="006376EC"/>
    <w:rsid w:val="00637FD7"/>
    <w:rsid w:val="006404F9"/>
    <w:rsid w:val="00640B60"/>
    <w:rsid w:val="006440B2"/>
    <w:rsid w:val="0064766D"/>
    <w:rsid w:val="00647DF9"/>
    <w:rsid w:val="00650016"/>
    <w:rsid w:val="006507CA"/>
    <w:rsid w:val="00651305"/>
    <w:rsid w:val="006520C5"/>
    <w:rsid w:val="00652238"/>
    <w:rsid w:val="006523AE"/>
    <w:rsid w:val="00652D81"/>
    <w:rsid w:val="00653492"/>
    <w:rsid w:val="006534D4"/>
    <w:rsid w:val="00653C18"/>
    <w:rsid w:val="00654826"/>
    <w:rsid w:val="00654897"/>
    <w:rsid w:val="00654A3E"/>
    <w:rsid w:val="0065537A"/>
    <w:rsid w:val="006553D3"/>
    <w:rsid w:val="006554F0"/>
    <w:rsid w:val="006561AD"/>
    <w:rsid w:val="006566E8"/>
    <w:rsid w:val="00656F70"/>
    <w:rsid w:val="00660A9D"/>
    <w:rsid w:val="0066149A"/>
    <w:rsid w:val="00663CD7"/>
    <w:rsid w:val="00664020"/>
    <w:rsid w:val="006645C5"/>
    <w:rsid w:val="00664613"/>
    <w:rsid w:val="00665641"/>
    <w:rsid w:val="006657A9"/>
    <w:rsid w:val="00665852"/>
    <w:rsid w:val="00665A70"/>
    <w:rsid w:val="00666424"/>
    <w:rsid w:val="00666E2C"/>
    <w:rsid w:val="006676EE"/>
    <w:rsid w:val="00667AC2"/>
    <w:rsid w:val="00667C2D"/>
    <w:rsid w:val="00667E6C"/>
    <w:rsid w:val="00670139"/>
    <w:rsid w:val="006704C2"/>
    <w:rsid w:val="006705EF"/>
    <w:rsid w:val="00670881"/>
    <w:rsid w:val="00671390"/>
    <w:rsid w:val="0067158A"/>
    <w:rsid w:val="00672259"/>
    <w:rsid w:val="006729C8"/>
    <w:rsid w:val="00672A1C"/>
    <w:rsid w:val="00672C3B"/>
    <w:rsid w:val="00673B63"/>
    <w:rsid w:val="00674BCF"/>
    <w:rsid w:val="006774B5"/>
    <w:rsid w:val="00677501"/>
    <w:rsid w:val="00677DDE"/>
    <w:rsid w:val="0068051E"/>
    <w:rsid w:val="00682851"/>
    <w:rsid w:val="006830D3"/>
    <w:rsid w:val="006835FE"/>
    <w:rsid w:val="00683E28"/>
    <w:rsid w:val="0068411A"/>
    <w:rsid w:val="00684E05"/>
    <w:rsid w:val="00685094"/>
    <w:rsid w:val="00685646"/>
    <w:rsid w:val="00685833"/>
    <w:rsid w:val="0068606D"/>
    <w:rsid w:val="006864E2"/>
    <w:rsid w:val="006869E0"/>
    <w:rsid w:val="006869EF"/>
    <w:rsid w:val="00690EE3"/>
    <w:rsid w:val="00692021"/>
    <w:rsid w:val="00692ED4"/>
    <w:rsid w:val="00694ACA"/>
    <w:rsid w:val="00694B3A"/>
    <w:rsid w:val="00694D4B"/>
    <w:rsid w:val="006959A5"/>
    <w:rsid w:val="00695A5B"/>
    <w:rsid w:val="00696F43"/>
    <w:rsid w:val="00697978"/>
    <w:rsid w:val="006A0752"/>
    <w:rsid w:val="006A2F69"/>
    <w:rsid w:val="006A34FC"/>
    <w:rsid w:val="006A427C"/>
    <w:rsid w:val="006A49B9"/>
    <w:rsid w:val="006A4D0B"/>
    <w:rsid w:val="006A5876"/>
    <w:rsid w:val="006A6322"/>
    <w:rsid w:val="006A711E"/>
    <w:rsid w:val="006B0552"/>
    <w:rsid w:val="006B0D7D"/>
    <w:rsid w:val="006B0E66"/>
    <w:rsid w:val="006B307F"/>
    <w:rsid w:val="006B36DC"/>
    <w:rsid w:val="006B3752"/>
    <w:rsid w:val="006B37E8"/>
    <w:rsid w:val="006B4619"/>
    <w:rsid w:val="006B5010"/>
    <w:rsid w:val="006B50C0"/>
    <w:rsid w:val="006B52E6"/>
    <w:rsid w:val="006B534C"/>
    <w:rsid w:val="006C086A"/>
    <w:rsid w:val="006C0D9D"/>
    <w:rsid w:val="006C1395"/>
    <w:rsid w:val="006C1A58"/>
    <w:rsid w:val="006C1E7E"/>
    <w:rsid w:val="006C38B6"/>
    <w:rsid w:val="006C4C0C"/>
    <w:rsid w:val="006C58A9"/>
    <w:rsid w:val="006C59C3"/>
    <w:rsid w:val="006C5B05"/>
    <w:rsid w:val="006C6BC4"/>
    <w:rsid w:val="006C6DA8"/>
    <w:rsid w:val="006C7652"/>
    <w:rsid w:val="006D1427"/>
    <w:rsid w:val="006D1851"/>
    <w:rsid w:val="006D288D"/>
    <w:rsid w:val="006D28DB"/>
    <w:rsid w:val="006D403F"/>
    <w:rsid w:val="006D46F1"/>
    <w:rsid w:val="006D5237"/>
    <w:rsid w:val="006D547F"/>
    <w:rsid w:val="006D552A"/>
    <w:rsid w:val="006D599E"/>
    <w:rsid w:val="006D6260"/>
    <w:rsid w:val="006D713F"/>
    <w:rsid w:val="006D7BD4"/>
    <w:rsid w:val="006E17F7"/>
    <w:rsid w:val="006E1A70"/>
    <w:rsid w:val="006E1B04"/>
    <w:rsid w:val="006E2CA9"/>
    <w:rsid w:val="006E3131"/>
    <w:rsid w:val="006E3CB6"/>
    <w:rsid w:val="006E436F"/>
    <w:rsid w:val="006E4824"/>
    <w:rsid w:val="006E56ED"/>
    <w:rsid w:val="006E59DB"/>
    <w:rsid w:val="006E68A3"/>
    <w:rsid w:val="006F190E"/>
    <w:rsid w:val="006F23BA"/>
    <w:rsid w:val="006F25BE"/>
    <w:rsid w:val="006F30EE"/>
    <w:rsid w:val="006F3330"/>
    <w:rsid w:val="006F36ED"/>
    <w:rsid w:val="006F4930"/>
    <w:rsid w:val="006F5FA0"/>
    <w:rsid w:val="006F6897"/>
    <w:rsid w:val="006F7112"/>
    <w:rsid w:val="006F7132"/>
    <w:rsid w:val="006F7A76"/>
    <w:rsid w:val="00701784"/>
    <w:rsid w:val="007026D0"/>
    <w:rsid w:val="00702EE8"/>
    <w:rsid w:val="00703402"/>
    <w:rsid w:val="00703551"/>
    <w:rsid w:val="00703BD9"/>
    <w:rsid w:val="0070475B"/>
    <w:rsid w:val="0070527F"/>
    <w:rsid w:val="0070538E"/>
    <w:rsid w:val="007057B2"/>
    <w:rsid w:val="00705D2A"/>
    <w:rsid w:val="0070623A"/>
    <w:rsid w:val="00706980"/>
    <w:rsid w:val="00706E8D"/>
    <w:rsid w:val="0070768F"/>
    <w:rsid w:val="00707EAF"/>
    <w:rsid w:val="00710DD9"/>
    <w:rsid w:val="00710FE0"/>
    <w:rsid w:val="007136E2"/>
    <w:rsid w:val="007138E9"/>
    <w:rsid w:val="00714AC6"/>
    <w:rsid w:val="007152E3"/>
    <w:rsid w:val="00720CDC"/>
    <w:rsid w:val="00721034"/>
    <w:rsid w:val="00721FA1"/>
    <w:rsid w:val="00723426"/>
    <w:rsid w:val="00723D79"/>
    <w:rsid w:val="007249BD"/>
    <w:rsid w:val="007255CF"/>
    <w:rsid w:val="00725600"/>
    <w:rsid w:val="00726478"/>
    <w:rsid w:val="00726569"/>
    <w:rsid w:val="0072706B"/>
    <w:rsid w:val="007272AE"/>
    <w:rsid w:val="00727AE0"/>
    <w:rsid w:val="00730BE4"/>
    <w:rsid w:val="00732397"/>
    <w:rsid w:val="0073493C"/>
    <w:rsid w:val="0073624B"/>
    <w:rsid w:val="00736461"/>
    <w:rsid w:val="007376E3"/>
    <w:rsid w:val="0073789C"/>
    <w:rsid w:val="00740085"/>
    <w:rsid w:val="00742E8D"/>
    <w:rsid w:val="00744F1C"/>
    <w:rsid w:val="007454C3"/>
    <w:rsid w:val="00747065"/>
    <w:rsid w:val="00751024"/>
    <w:rsid w:val="00752110"/>
    <w:rsid w:val="00753A0C"/>
    <w:rsid w:val="00754440"/>
    <w:rsid w:val="00754B22"/>
    <w:rsid w:val="00756522"/>
    <w:rsid w:val="0075670A"/>
    <w:rsid w:val="00756F69"/>
    <w:rsid w:val="0076681A"/>
    <w:rsid w:val="0076758F"/>
    <w:rsid w:val="00767972"/>
    <w:rsid w:val="00770722"/>
    <w:rsid w:val="00770A8A"/>
    <w:rsid w:val="00771BB0"/>
    <w:rsid w:val="007725C9"/>
    <w:rsid w:val="00772D4A"/>
    <w:rsid w:val="00772E4A"/>
    <w:rsid w:val="00774DB5"/>
    <w:rsid w:val="00774E11"/>
    <w:rsid w:val="0077624F"/>
    <w:rsid w:val="00777EFC"/>
    <w:rsid w:val="007806BE"/>
    <w:rsid w:val="007811C8"/>
    <w:rsid w:val="00781533"/>
    <w:rsid w:val="00781893"/>
    <w:rsid w:val="00782581"/>
    <w:rsid w:val="007830FE"/>
    <w:rsid w:val="007842DA"/>
    <w:rsid w:val="00784724"/>
    <w:rsid w:val="00784737"/>
    <w:rsid w:val="007852E9"/>
    <w:rsid w:val="00785648"/>
    <w:rsid w:val="00786371"/>
    <w:rsid w:val="007872BC"/>
    <w:rsid w:val="007875E6"/>
    <w:rsid w:val="00787EE9"/>
    <w:rsid w:val="00790505"/>
    <w:rsid w:val="0079071A"/>
    <w:rsid w:val="00792665"/>
    <w:rsid w:val="007926B8"/>
    <w:rsid w:val="00792E68"/>
    <w:rsid w:val="0079323C"/>
    <w:rsid w:val="007948BA"/>
    <w:rsid w:val="0079638C"/>
    <w:rsid w:val="00797316"/>
    <w:rsid w:val="007A1767"/>
    <w:rsid w:val="007A1771"/>
    <w:rsid w:val="007A1B4B"/>
    <w:rsid w:val="007A1F7D"/>
    <w:rsid w:val="007A281C"/>
    <w:rsid w:val="007A28AD"/>
    <w:rsid w:val="007A36DE"/>
    <w:rsid w:val="007A38DF"/>
    <w:rsid w:val="007A3FE2"/>
    <w:rsid w:val="007A4914"/>
    <w:rsid w:val="007A4F01"/>
    <w:rsid w:val="007A53D2"/>
    <w:rsid w:val="007A661A"/>
    <w:rsid w:val="007A6887"/>
    <w:rsid w:val="007A7B68"/>
    <w:rsid w:val="007A7D90"/>
    <w:rsid w:val="007B07A8"/>
    <w:rsid w:val="007B0C7B"/>
    <w:rsid w:val="007B124B"/>
    <w:rsid w:val="007B2EF0"/>
    <w:rsid w:val="007B53CF"/>
    <w:rsid w:val="007B629A"/>
    <w:rsid w:val="007B63BF"/>
    <w:rsid w:val="007B6A41"/>
    <w:rsid w:val="007C1B36"/>
    <w:rsid w:val="007C28B6"/>
    <w:rsid w:val="007C2C11"/>
    <w:rsid w:val="007C30E0"/>
    <w:rsid w:val="007C36AA"/>
    <w:rsid w:val="007C37D6"/>
    <w:rsid w:val="007C459D"/>
    <w:rsid w:val="007C46F9"/>
    <w:rsid w:val="007C647D"/>
    <w:rsid w:val="007C6EE3"/>
    <w:rsid w:val="007C71D0"/>
    <w:rsid w:val="007C7D98"/>
    <w:rsid w:val="007D0169"/>
    <w:rsid w:val="007D0E82"/>
    <w:rsid w:val="007D1184"/>
    <w:rsid w:val="007D15B8"/>
    <w:rsid w:val="007D1936"/>
    <w:rsid w:val="007D1B34"/>
    <w:rsid w:val="007D300C"/>
    <w:rsid w:val="007D32CB"/>
    <w:rsid w:val="007D3427"/>
    <w:rsid w:val="007D4033"/>
    <w:rsid w:val="007D4725"/>
    <w:rsid w:val="007D473B"/>
    <w:rsid w:val="007D562D"/>
    <w:rsid w:val="007D571D"/>
    <w:rsid w:val="007D5EE1"/>
    <w:rsid w:val="007D61AE"/>
    <w:rsid w:val="007D6968"/>
    <w:rsid w:val="007D6A7F"/>
    <w:rsid w:val="007D6F0F"/>
    <w:rsid w:val="007D780F"/>
    <w:rsid w:val="007E0888"/>
    <w:rsid w:val="007E0D64"/>
    <w:rsid w:val="007E3970"/>
    <w:rsid w:val="007E4762"/>
    <w:rsid w:val="007E675B"/>
    <w:rsid w:val="007E6EB0"/>
    <w:rsid w:val="007E6FFC"/>
    <w:rsid w:val="007E730B"/>
    <w:rsid w:val="007E79F3"/>
    <w:rsid w:val="007F089A"/>
    <w:rsid w:val="007F181E"/>
    <w:rsid w:val="007F48DD"/>
    <w:rsid w:val="007F49A2"/>
    <w:rsid w:val="007F5793"/>
    <w:rsid w:val="007F62E3"/>
    <w:rsid w:val="007F6AA1"/>
    <w:rsid w:val="007F778E"/>
    <w:rsid w:val="00800BE4"/>
    <w:rsid w:val="00800E8B"/>
    <w:rsid w:val="00800FFE"/>
    <w:rsid w:val="00801D09"/>
    <w:rsid w:val="0080283A"/>
    <w:rsid w:val="00802E4D"/>
    <w:rsid w:val="00803A05"/>
    <w:rsid w:val="00804C9E"/>
    <w:rsid w:val="00804F7A"/>
    <w:rsid w:val="00804F94"/>
    <w:rsid w:val="0080624E"/>
    <w:rsid w:val="00806873"/>
    <w:rsid w:val="00806903"/>
    <w:rsid w:val="00811388"/>
    <w:rsid w:val="00811853"/>
    <w:rsid w:val="0081248C"/>
    <w:rsid w:val="00813155"/>
    <w:rsid w:val="00813C04"/>
    <w:rsid w:val="00814CA8"/>
    <w:rsid w:val="008159EE"/>
    <w:rsid w:val="00815EDB"/>
    <w:rsid w:val="00816DE7"/>
    <w:rsid w:val="00817DFE"/>
    <w:rsid w:val="00820286"/>
    <w:rsid w:val="008202E3"/>
    <w:rsid w:val="008203C0"/>
    <w:rsid w:val="00821665"/>
    <w:rsid w:val="00821962"/>
    <w:rsid w:val="00822648"/>
    <w:rsid w:val="008229FE"/>
    <w:rsid w:val="00822DA1"/>
    <w:rsid w:val="00822E4C"/>
    <w:rsid w:val="00823178"/>
    <w:rsid w:val="008246FF"/>
    <w:rsid w:val="00824C6E"/>
    <w:rsid w:val="0082593C"/>
    <w:rsid w:val="008264C0"/>
    <w:rsid w:val="008275C9"/>
    <w:rsid w:val="00827B68"/>
    <w:rsid w:val="00827B9D"/>
    <w:rsid w:val="00830115"/>
    <w:rsid w:val="0083137B"/>
    <w:rsid w:val="008326AD"/>
    <w:rsid w:val="008331BB"/>
    <w:rsid w:val="008355DA"/>
    <w:rsid w:val="00835C95"/>
    <w:rsid w:val="00836C58"/>
    <w:rsid w:val="00836D92"/>
    <w:rsid w:val="008400CE"/>
    <w:rsid w:val="00840B68"/>
    <w:rsid w:val="00841BEB"/>
    <w:rsid w:val="00841FAE"/>
    <w:rsid w:val="00842D35"/>
    <w:rsid w:val="00843645"/>
    <w:rsid w:val="00843CEA"/>
    <w:rsid w:val="00843FCA"/>
    <w:rsid w:val="00844F8A"/>
    <w:rsid w:val="00845023"/>
    <w:rsid w:val="00846F6A"/>
    <w:rsid w:val="008470B8"/>
    <w:rsid w:val="0084784C"/>
    <w:rsid w:val="00847B19"/>
    <w:rsid w:val="008501D5"/>
    <w:rsid w:val="00850C01"/>
    <w:rsid w:val="008518F6"/>
    <w:rsid w:val="00852073"/>
    <w:rsid w:val="008526C8"/>
    <w:rsid w:val="0085303F"/>
    <w:rsid w:val="008530F1"/>
    <w:rsid w:val="0085322A"/>
    <w:rsid w:val="008532D6"/>
    <w:rsid w:val="0085510B"/>
    <w:rsid w:val="0085531A"/>
    <w:rsid w:val="00856B9D"/>
    <w:rsid w:val="00860327"/>
    <w:rsid w:val="00861D8B"/>
    <w:rsid w:val="00862776"/>
    <w:rsid w:val="00864D85"/>
    <w:rsid w:val="0086574A"/>
    <w:rsid w:val="00866C96"/>
    <w:rsid w:val="008679DA"/>
    <w:rsid w:val="00867BD0"/>
    <w:rsid w:val="008728E2"/>
    <w:rsid w:val="008729C4"/>
    <w:rsid w:val="00872E25"/>
    <w:rsid w:val="008735D9"/>
    <w:rsid w:val="008758E3"/>
    <w:rsid w:val="008767FF"/>
    <w:rsid w:val="00876D15"/>
    <w:rsid w:val="00877763"/>
    <w:rsid w:val="00877F56"/>
    <w:rsid w:val="00881B98"/>
    <w:rsid w:val="00882313"/>
    <w:rsid w:val="00882A1C"/>
    <w:rsid w:val="00882D3E"/>
    <w:rsid w:val="00883616"/>
    <w:rsid w:val="008853C2"/>
    <w:rsid w:val="00885684"/>
    <w:rsid w:val="008861C4"/>
    <w:rsid w:val="0088643F"/>
    <w:rsid w:val="0088762B"/>
    <w:rsid w:val="0088768E"/>
    <w:rsid w:val="00890CAE"/>
    <w:rsid w:val="00890D89"/>
    <w:rsid w:val="00891EC5"/>
    <w:rsid w:val="00892356"/>
    <w:rsid w:val="0089316B"/>
    <w:rsid w:val="00893DD0"/>
    <w:rsid w:val="0089460C"/>
    <w:rsid w:val="00894F90"/>
    <w:rsid w:val="008957A8"/>
    <w:rsid w:val="00896F0D"/>
    <w:rsid w:val="00897B15"/>
    <w:rsid w:val="008A032B"/>
    <w:rsid w:val="008A08EC"/>
    <w:rsid w:val="008A092B"/>
    <w:rsid w:val="008A0B32"/>
    <w:rsid w:val="008A0D85"/>
    <w:rsid w:val="008A0EA7"/>
    <w:rsid w:val="008A125D"/>
    <w:rsid w:val="008A12E7"/>
    <w:rsid w:val="008A1DC5"/>
    <w:rsid w:val="008A2ACD"/>
    <w:rsid w:val="008A2DEF"/>
    <w:rsid w:val="008A3664"/>
    <w:rsid w:val="008A4D3B"/>
    <w:rsid w:val="008A5BB5"/>
    <w:rsid w:val="008A6F88"/>
    <w:rsid w:val="008B171D"/>
    <w:rsid w:val="008B2981"/>
    <w:rsid w:val="008B454B"/>
    <w:rsid w:val="008B607A"/>
    <w:rsid w:val="008B6A1B"/>
    <w:rsid w:val="008C039F"/>
    <w:rsid w:val="008C1041"/>
    <w:rsid w:val="008C1869"/>
    <w:rsid w:val="008C2669"/>
    <w:rsid w:val="008C269F"/>
    <w:rsid w:val="008C3087"/>
    <w:rsid w:val="008C6021"/>
    <w:rsid w:val="008C687C"/>
    <w:rsid w:val="008C6A41"/>
    <w:rsid w:val="008C723D"/>
    <w:rsid w:val="008C75E4"/>
    <w:rsid w:val="008D040F"/>
    <w:rsid w:val="008D07B5"/>
    <w:rsid w:val="008D1A2F"/>
    <w:rsid w:val="008D2921"/>
    <w:rsid w:val="008D3DB2"/>
    <w:rsid w:val="008D4133"/>
    <w:rsid w:val="008D4631"/>
    <w:rsid w:val="008D594B"/>
    <w:rsid w:val="008E0212"/>
    <w:rsid w:val="008E0AE7"/>
    <w:rsid w:val="008E15FC"/>
    <w:rsid w:val="008E1F61"/>
    <w:rsid w:val="008E3608"/>
    <w:rsid w:val="008E4D3D"/>
    <w:rsid w:val="008E56B6"/>
    <w:rsid w:val="008E5BFC"/>
    <w:rsid w:val="008E6AF3"/>
    <w:rsid w:val="008E6B7B"/>
    <w:rsid w:val="008E7109"/>
    <w:rsid w:val="008E74DA"/>
    <w:rsid w:val="008E79E0"/>
    <w:rsid w:val="008F0ABF"/>
    <w:rsid w:val="008F1686"/>
    <w:rsid w:val="008F28FF"/>
    <w:rsid w:val="008F44BC"/>
    <w:rsid w:val="008F47C4"/>
    <w:rsid w:val="008F502D"/>
    <w:rsid w:val="008F6403"/>
    <w:rsid w:val="008F657E"/>
    <w:rsid w:val="008F6CE6"/>
    <w:rsid w:val="008F7172"/>
    <w:rsid w:val="008F73CC"/>
    <w:rsid w:val="00900C65"/>
    <w:rsid w:val="009016EA"/>
    <w:rsid w:val="00902030"/>
    <w:rsid w:val="0090395B"/>
    <w:rsid w:val="00903CD2"/>
    <w:rsid w:val="00904277"/>
    <w:rsid w:val="00904567"/>
    <w:rsid w:val="00904CFD"/>
    <w:rsid w:val="00905685"/>
    <w:rsid w:val="0090586B"/>
    <w:rsid w:val="00907772"/>
    <w:rsid w:val="00910337"/>
    <w:rsid w:val="00910352"/>
    <w:rsid w:val="009107D3"/>
    <w:rsid w:val="00911086"/>
    <w:rsid w:val="0091127A"/>
    <w:rsid w:val="0091306E"/>
    <w:rsid w:val="00913334"/>
    <w:rsid w:val="00913D6C"/>
    <w:rsid w:val="00916397"/>
    <w:rsid w:val="009166DA"/>
    <w:rsid w:val="00916EFD"/>
    <w:rsid w:val="009170D7"/>
    <w:rsid w:val="00917580"/>
    <w:rsid w:val="009200D2"/>
    <w:rsid w:val="00920188"/>
    <w:rsid w:val="00920BA6"/>
    <w:rsid w:val="00920F53"/>
    <w:rsid w:val="00921689"/>
    <w:rsid w:val="00921E02"/>
    <w:rsid w:val="00921E29"/>
    <w:rsid w:val="00923C05"/>
    <w:rsid w:val="00923F6C"/>
    <w:rsid w:val="00925899"/>
    <w:rsid w:val="0092628E"/>
    <w:rsid w:val="00926C7E"/>
    <w:rsid w:val="0093022C"/>
    <w:rsid w:val="009302CB"/>
    <w:rsid w:val="009308A9"/>
    <w:rsid w:val="00930A6F"/>
    <w:rsid w:val="00931053"/>
    <w:rsid w:val="009317AD"/>
    <w:rsid w:val="009334DA"/>
    <w:rsid w:val="0093395C"/>
    <w:rsid w:val="00933BE2"/>
    <w:rsid w:val="009354C5"/>
    <w:rsid w:val="0093573D"/>
    <w:rsid w:val="00935D5F"/>
    <w:rsid w:val="00936659"/>
    <w:rsid w:val="00937B73"/>
    <w:rsid w:val="009405CD"/>
    <w:rsid w:val="00941496"/>
    <w:rsid w:val="009414BB"/>
    <w:rsid w:val="009417E0"/>
    <w:rsid w:val="009426F9"/>
    <w:rsid w:val="00942A62"/>
    <w:rsid w:val="00942AEA"/>
    <w:rsid w:val="009440C1"/>
    <w:rsid w:val="00945EED"/>
    <w:rsid w:val="009465E5"/>
    <w:rsid w:val="00947C9A"/>
    <w:rsid w:val="00947F92"/>
    <w:rsid w:val="00950095"/>
    <w:rsid w:val="00950607"/>
    <w:rsid w:val="00951A47"/>
    <w:rsid w:val="0095340A"/>
    <w:rsid w:val="00953498"/>
    <w:rsid w:val="0095369F"/>
    <w:rsid w:val="00953D07"/>
    <w:rsid w:val="00953E1A"/>
    <w:rsid w:val="009544FA"/>
    <w:rsid w:val="00954804"/>
    <w:rsid w:val="00954DD9"/>
    <w:rsid w:val="00955078"/>
    <w:rsid w:val="009577E6"/>
    <w:rsid w:val="00960734"/>
    <w:rsid w:val="00960A71"/>
    <w:rsid w:val="00960F72"/>
    <w:rsid w:val="00962A1B"/>
    <w:rsid w:val="00965FC7"/>
    <w:rsid w:val="009666C8"/>
    <w:rsid w:val="009668B3"/>
    <w:rsid w:val="00967081"/>
    <w:rsid w:val="00967EF2"/>
    <w:rsid w:val="00972F81"/>
    <w:rsid w:val="009736B7"/>
    <w:rsid w:val="00974657"/>
    <w:rsid w:val="009746C8"/>
    <w:rsid w:val="00974DDB"/>
    <w:rsid w:val="009767AE"/>
    <w:rsid w:val="009773C1"/>
    <w:rsid w:val="0097768A"/>
    <w:rsid w:val="00980DD4"/>
    <w:rsid w:val="00981E00"/>
    <w:rsid w:val="00981F9B"/>
    <w:rsid w:val="00982330"/>
    <w:rsid w:val="009826BF"/>
    <w:rsid w:val="00983C5A"/>
    <w:rsid w:val="00984627"/>
    <w:rsid w:val="00984A6D"/>
    <w:rsid w:val="00987A93"/>
    <w:rsid w:val="009901AF"/>
    <w:rsid w:val="0099162F"/>
    <w:rsid w:val="0099284D"/>
    <w:rsid w:val="0099317D"/>
    <w:rsid w:val="009931A5"/>
    <w:rsid w:val="00993D98"/>
    <w:rsid w:val="00993F96"/>
    <w:rsid w:val="00993F9D"/>
    <w:rsid w:val="00994733"/>
    <w:rsid w:val="00994AD3"/>
    <w:rsid w:val="009952E6"/>
    <w:rsid w:val="0099563B"/>
    <w:rsid w:val="009957D8"/>
    <w:rsid w:val="00995DDE"/>
    <w:rsid w:val="009964E5"/>
    <w:rsid w:val="00996CFC"/>
    <w:rsid w:val="009A011F"/>
    <w:rsid w:val="009A0563"/>
    <w:rsid w:val="009A3DFE"/>
    <w:rsid w:val="009A4225"/>
    <w:rsid w:val="009A489C"/>
    <w:rsid w:val="009A4909"/>
    <w:rsid w:val="009A4F9B"/>
    <w:rsid w:val="009A5783"/>
    <w:rsid w:val="009A57A8"/>
    <w:rsid w:val="009A683E"/>
    <w:rsid w:val="009A6CE6"/>
    <w:rsid w:val="009A7D2A"/>
    <w:rsid w:val="009A7FAB"/>
    <w:rsid w:val="009B14CD"/>
    <w:rsid w:val="009B1CA9"/>
    <w:rsid w:val="009B2B1E"/>
    <w:rsid w:val="009B423A"/>
    <w:rsid w:val="009B4748"/>
    <w:rsid w:val="009B4AC4"/>
    <w:rsid w:val="009B4E2C"/>
    <w:rsid w:val="009B5113"/>
    <w:rsid w:val="009B51E1"/>
    <w:rsid w:val="009B6633"/>
    <w:rsid w:val="009B6D9F"/>
    <w:rsid w:val="009B6F64"/>
    <w:rsid w:val="009C1E25"/>
    <w:rsid w:val="009C1E36"/>
    <w:rsid w:val="009C28E4"/>
    <w:rsid w:val="009C2F0F"/>
    <w:rsid w:val="009C2FBA"/>
    <w:rsid w:val="009C4528"/>
    <w:rsid w:val="009C59C4"/>
    <w:rsid w:val="009C6906"/>
    <w:rsid w:val="009C7F83"/>
    <w:rsid w:val="009D0139"/>
    <w:rsid w:val="009D07EA"/>
    <w:rsid w:val="009D0C1D"/>
    <w:rsid w:val="009D2B59"/>
    <w:rsid w:val="009D5849"/>
    <w:rsid w:val="009D5FC6"/>
    <w:rsid w:val="009D6445"/>
    <w:rsid w:val="009D6503"/>
    <w:rsid w:val="009E15EB"/>
    <w:rsid w:val="009E2535"/>
    <w:rsid w:val="009E4DF0"/>
    <w:rsid w:val="009E5326"/>
    <w:rsid w:val="009E5985"/>
    <w:rsid w:val="009E61D9"/>
    <w:rsid w:val="009E65B7"/>
    <w:rsid w:val="009E7E56"/>
    <w:rsid w:val="009F102B"/>
    <w:rsid w:val="009F16F4"/>
    <w:rsid w:val="009F1CBF"/>
    <w:rsid w:val="009F2437"/>
    <w:rsid w:val="009F2484"/>
    <w:rsid w:val="009F2B26"/>
    <w:rsid w:val="009F4163"/>
    <w:rsid w:val="009F42C6"/>
    <w:rsid w:val="009F4321"/>
    <w:rsid w:val="009F4322"/>
    <w:rsid w:val="009F47C6"/>
    <w:rsid w:val="009F6B0C"/>
    <w:rsid w:val="009F778C"/>
    <w:rsid w:val="00A016D0"/>
    <w:rsid w:val="00A01F9D"/>
    <w:rsid w:val="00A030D2"/>
    <w:rsid w:val="00A03C0C"/>
    <w:rsid w:val="00A06105"/>
    <w:rsid w:val="00A06745"/>
    <w:rsid w:val="00A07020"/>
    <w:rsid w:val="00A0710E"/>
    <w:rsid w:val="00A115F4"/>
    <w:rsid w:val="00A11F6E"/>
    <w:rsid w:val="00A1243E"/>
    <w:rsid w:val="00A1261C"/>
    <w:rsid w:val="00A12BE8"/>
    <w:rsid w:val="00A12E6F"/>
    <w:rsid w:val="00A13871"/>
    <w:rsid w:val="00A14934"/>
    <w:rsid w:val="00A14B97"/>
    <w:rsid w:val="00A150AD"/>
    <w:rsid w:val="00A162BD"/>
    <w:rsid w:val="00A16A18"/>
    <w:rsid w:val="00A16A8D"/>
    <w:rsid w:val="00A16E9A"/>
    <w:rsid w:val="00A16F92"/>
    <w:rsid w:val="00A2064F"/>
    <w:rsid w:val="00A207DB"/>
    <w:rsid w:val="00A2101E"/>
    <w:rsid w:val="00A21CA5"/>
    <w:rsid w:val="00A21EF3"/>
    <w:rsid w:val="00A2211F"/>
    <w:rsid w:val="00A23752"/>
    <w:rsid w:val="00A243FB"/>
    <w:rsid w:val="00A251E1"/>
    <w:rsid w:val="00A252B7"/>
    <w:rsid w:val="00A25B66"/>
    <w:rsid w:val="00A25EAE"/>
    <w:rsid w:val="00A30AF8"/>
    <w:rsid w:val="00A30F19"/>
    <w:rsid w:val="00A31FD9"/>
    <w:rsid w:val="00A32728"/>
    <w:rsid w:val="00A3284B"/>
    <w:rsid w:val="00A334B7"/>
    <w:rsid w:val="00A360D8"/>
    <w:rsid w:val="00A36412"/>
    <w:rsid w:val="00A40140"/>
    <w:rsid w:val="00A414DA"/>
    <w:rsid w:val="00A426AF"/>
    <w:rsid w:val="00A426EA"/>
    <w:rsid w:val="00A433BC"/>
    <w:rsid w:val="00A44D65"/>
    <w:rsid w:val="00A454E5"/>
    <w:rsid w:val="00A45F31"/>
    <w:rsid w:val="00A469EE"/>
    <w:rsid w:val="00A50CB8"/>
    <w:rsid w:val="00A5142F"/>
    <w:rsid w:val="00A520A1"/>
    <w:rsid w:val="00A52BCD"/>
    <w:rsid w:val="00A52E1D"/>
    <w:rsid w:val="00A533DC"/>
    <w:rsid w:val="00A534F0"/>
    <w:rsid w:val="00A54080"/>
    <w:rsid w:val="00A5496C"/>
    <w:rsid w:val="00A54F17"/>
    <w:rsid w:val="00A550CE"/>
    <w:rsid w:val="00A56218"/>
    <w:rsid w:val="00A57DAB"/>
    <w:rsid w:val="00A60636"/>
    <w:rsid w:val="00A61535"/>
    <w:rsid w:val="00A615F1"/>
    <w:rsid w:val="00A61FA1"/>
    <w:rsid w:val="00A626CE"/>
    <w:rsid w:val="00A636A7"/>
    <w:rsid w:val="00A63981"/>
    <w:rsid w:val="00A649D5"/>
    <w:rsid w:val="00A64EBB"/>
    <w:rsid w:val="00A65B5E"/>
    <w:rsid w:val="00A663D5"/>
    <w:rsid w:val="00A66FE3"/>
    <w:rsid w:val="00A67683"/>
    <w:rsid w:val="00A67E69"/>
    <w:rsid w:val="00A703DD"/>
    <w:rsid w:val="00A70D2F"/>
    <w:rsid w:val="00A73227"/>
    <w:rsid w:val="00A75104"/>
    <w:rsid w:val="00A756DF"/>
    <w:rsid w:val="00A759B4"/>
    <w:rsid w:val="00A76198"/>
    <w:rsid w:val="00A76A63"/>
    <w:rsid w:val="00A80AB8"/>
    <w:rsid w:val="00A815B0"/>
    <w:rsid w:val="00A81F64"/>
    <w:rsid w:val="00A82ADE"/>
    <w:rsid w:val="00A8441B"/>
    <w:rsid w:val="00A8598E"/>
    <w:rsid w:val="00A85F94"/>
    <w:rsid w:val="00A86519"/>
    <w:rsid w:val="00A87094"/>
    <w:rsid w:val="00A87A32"/>
    <w:rsid w:val="00A87FE4"/>
    <w:rsid w:val="00A91744"/>
    <w:rsid w:val="00A9199E"/>
    <w:rsid w:val="00A91B43"/>
    <w:rsid w:val="00A930A1"/>
    <w:rsid w:val="00A94315"/>
    <w:rsid w:val="00A95E7C"/>
    <w:rsid w:val="00A95E7E"/>
    <w:rsid w:val="00A96286"/>
    <w:rsid w:val="00A963C5"/>
    <w:rsid w:val="00A965E3"/>
    <w:rsid w:val="00A968E0"/>
    <w:rsid w:val="00A97A8F"/>
    <w:rsid w:val="00AA08D2"/>
    <w:rsid w:val="00AA15AB"/>
    <w:rsid w:val="00AA305B"/>
    <w:rsid w:val="00AA343D"/>
    <w:rsid w:val="00AA46C7"/>
    <w:rsid w:val="00AA4BA9"/>
    <w:rsid w:val="00AA7C8D"/>
    <w:rsid w:val="00AB0A4A"/>
    <w:rsid w:val="00AB0D6E"/>
    <w:rsid w:val="00AB0E95"/>
    <w:rsid w:val="00AB1527"/>
    <w:rsid w:val="00AB23DC"/>
    <w:rsid w:val="00AB33DC"/>
    <w:rsid w:val="00AB3492"/>
    <w:rsid w:val="00AB3E43"/>
    <w:rsid w:val="00AB413F"/>
    <w:rsid w:val="00AB46A6"/>
    <w:rsid w:val="00AB5805"/>
    <w:rsid w:val="00AB6477"/>
    <w:rsid w:val="00AB6577"/>
    <w:rsid w:val="00AB715C"/>
    <w:rsid w:val="00AB73C0"/>
    <w:rsid w:val="00AC119E"/>
    <w:rsid w:val="00AC1581"/>
    <w:rsid w:val="00AC3CCA"/>
    <w:rsid w:val="00AC4759"/>
    <w:rsid w:val="00AC4CCD"/>
    <w:rsid w:val="00AC5F92"/>
    <w:rsid w:val="00AC6160"/>
    <w:rsid w:val="00AC6344"/>
    <w:rsid w:val="00AC6A0F"/>
    <w:rsid w:val="00AC796D"/>
    <w:rsid w:val="00AC7E4D"/>
    <w:rsid w:val="00AD0E5B"/>
    <w:rsid w:val="00AD15AE"/>
    <w:rsid w:val="00AD1EC2"/>
    <w:rsid w:val="00AD21A1"/>
    <w:rsid w:val="00AD2C4F"/>
    <w:rsid w:val="00AD3253"/>
    <w:rsid w:val="00AD35F5"/>
    <w:rsid w:val="00AD42E0"/>
    <w:rsid w:val="00AD47F9"/>
    <w:rsid w:val="00AD567F"/>
    <w:rsid w:val="00AD59F6"/>
    <w:rsid w:val="00AD691E"/>
    <w:rsid w:val="00AD6E6A"/>
    <w:rsid w:val="00AD70DA"/>
    <w:rsid w:val="00AD7915"/>
    <w:rsid w:val="00AD7C15"/>
    <w:rsid w:val="00AE19D4"/>
    <w:rsid w:val="00AE1E51"/>
    <w:rsid w:val="00AE4506"/>
    <w:rsid w:val="00AE4FF7"/>
    <w:rsid w:val="00AE556E"/>
    <w:rsid w:val="00AE55A4"/>
    <w:rsid w:val="00AE5996"/>
    <w:rsid w:val="00AE6418"/>
    <w:rsid w:val="00AE6CE4"/>
    <w:rsid w:val="00AE70F2"/>
    <w:rsid w:val="00AE7909"/>
    <w:rsid w:val="00AF09B8"/>
    <w:rsid w:val="00AF16CB"/>
    <w:rsid w:val="00AF1905"/>
    <w:rsid w:val="00AF2191"/>
    <w:rsid w:val="00AF2723"/>
    <w:rsid w:val="00AF34EC"/>
    <w:rsid w:val="00AF3F1F"/>
    <w:rsid w:val="00AF43B1"/>
    <w:rsid w:val="00AF45FC"/>
    <w:rsid w:val="00AF6894"/>
    <w:rsid w:val="00AF6F90"/>
    <w:rsid w:val="00AF7ECE"/>
    <w:rsid w:val="00AF7F5A"/>
    <w:rsid w:val="00B00BC0"/>
    <w:rsid w:val="00B0217D"/>
    <w:rsid w:val="00B022F0"/>
    <w:rsid w:val="00B033F7"/>
    <w:rsid w:val="00B035B6"/>
    <w:rsid w:val="00B03ACA"/>
    <w:rsid w:val="00B03B10"/>
    <w:rsid w:val="00B03E18"/>
    <w:rsid w:val="00B04665"/>
    <w:rsid w:val="00B05295"/>
    <w:rsid w:val="00B05616"/>
    <w:rsid w:val="00B061AB"/>
    <w:rsid w:val="00B06469"/>
    <w:rsid w:val="00B075E1"/>
    <w:rsid w:val="00B078F1"/>
    <w:rsid w:val="00B1022F"/>
    <w:rsid w:val="00B10276"/>
    <w:rsid w:val="00B1099F"/>
    <w:rsid w:val="00B1113B"/>
    <w:rsid w:val="00B11E3C"/>
    <w:rsid w:val="00B12B25"/>
    <w:rsid w:val="00B13288"/>
    <w:rsid w:val="00B13C5A"/>
    <w:rsid w:val="00B144DD"/>
    <w:rsid w:val="00B17356"/>
    <w:rsid w:val="00B206DB"/>
    <w:rsid w:val="00B21082"/>
    <w:rsid w:val="00B21685"/>
    <w:rsid w:val="00B21BF9"/>
    <w:rsid w:val="00B21C94"/>
    <w:rsid w:val="00B21D52"/>
    <w:rsid w:val="00B224E0"/>
    <w:rsid w:val="00B2255E"/>
    <w:rsid w:val="00B22605"/>
    <w:rsid w:val="00B2277F"/>
    <w:rsid w:val="00B23C4C"/>
    <w:rsid w:val="00B258BB"/>
    <w:rsid w:val="00B25F0C"/>
    <w:rsid w:val="00B25FD6"/>
    <w:rsid w:val="00B26A62"/>
    <w:rsid w:val="00B30F06"/>
    <w:rsid w:val="00B31CE3"/>
    <w:rsid w:val="00B32149"/>
    <w:rsid w:val="00B3266E"/>
    <w:rsid w:val="00B3281D"/>
    <w:rsid w:val="00B342F9"/>
    <w:rsid w:val="00B34A28"/>
    <w:rsid w:val="00B34EEB"/>
    <w:rsid w:val="00B352FB"/>
    <w:rsid w:val="00B35BAC"/>
    <w:rsid w:val="00B35EF4"/>
    <w:rsid w:val="00B3743C"/>
    <w:rsid w:val="00B376C4"/>
    <w:rsid w:val="00B37832"/>
    <w:rsid w:val="00B40F6A"/>
    <w:rsid w:val="00B411AC"/>
    <w:rsid w:val="00B41569"/>
    <w:rsid w:val="00B417E3"/>
    <w:rsid w:val="00B42863"/>
    <w:rsid w:val="00B42DA4"/>
    <w:rsid w:val="00B44063"/>
    <w:rsid w:val="00B45CE4"/>
    <w:rsid w:val="00B464E7"/>
    <w:rsid w:val="00B478A3"/>
    <w:rsid w:val="00B506E1"/>
    <w:rsid w:val="00B52FBE"/>
    <w:rsid w:val="00B5397C"/>
    <w:rsid w:val="00B5399E"/>
    <w:rsid w:val="00B5419D"/>
    <w:rsid w:val="00B5549B"/>
    <w:rsid w:val="00B5582D"/>
    <w:rsid w:val="00B57C8E"/>
    <w:rsid w:val="00B6083D"/>
    <w:rsid w:val="00B60A1F"/>
    <w:rsid w:val="00B60EB7"/>
    <w:rsid w:val="00B61A1F"/>
    <w:rsid w:val="00B61EAF"/>
    <w:rsid w:val="00B64E0C"/>
    <w:rsid w:val="00B65016"/>
    <w:rsid w:val="00B660D8"/>
    <w:rsid w:val="00B663DC"/>
    <w:rsid w:val="00B6699B"/>
    <w:rsid w:val="00B67773"/>
    <w:rsid w:val="00B67D6B"/>
    <w:rsid w:val="00B706FA"/>
    <w:rsid w:val="00B7271F"/>
    <w:rsid w:val="00B72768"/>
    <w:rsid w:val="00B728AD"/>
    <w:rsid w:val="00B72A3A"/>
    <w:rsid w:val="00B72A7D"/>
    <w:rsid w:val="00B72D1F"/>
    <w:rsid w:val="00B73608"/>
    <w:rsid w:val="00B73764"/>
    <w:rsid w:val="00B73776"/>
    <w:rsid w:val="00B75254"/>
    <w:rsid w:val="00B7570C"/>
    <w:rsid w:val="00B758A4"/>
    <w:rsid w:val="00B76208"/>
    <w:rsid w:val="00B765D8"/>
    <w:rsid w:val="00B7681B"/>
    <w:rsid w:val="00B80067"/>
    <w:rsid w:val="00B80596"/>
    <w:rsid w:val="00B80757"/>
    <w:rsid w:val="00B8084B"/>
    <w:rsid w:val="00B80A0E"/>
    <w:rsid w:val="00B8137B"/>
    <w:rsid w:val="00B82042"/>
    <w:rsid w:val="00B832C2"/>
    <w:rsid w:val="00B833FA"/>
    <w:rsid w:val="00B8441E"/>
    <w:rsid w:val="00B84516"/>
    <w:rsid w:val="00B84BE2"/>
    <w:rsid w:val="00B84CB2"/>
    <w:rsid w:val="00B86B89"/>
    <w:rsid w:val="00B90052"/>
    <w:rsid w:val="00B907F6"/>
    <w:rsid w:val="00B90857"/>
    <w:rsid w:val="00B90E3C"/>
    <w:rsid w:val="00B9250F"/>
    <w:rsid w:val="00B92DC8"/>
    <w:rsid w:val="00B92E0C"/>
    <w:rsid w:val="00B92FFB"/>
    <w:rsid w:val="00B93329"/>
    <w:rsid w:val="00B93B50"/>
    <w:rsid w:val="00B94E06"/>
    <w:rsid w:val="00B95004"/>
    <w:rsid w:val="00B95AE4"/>
    <w:rsid w:val="00B96822"/>
    <w:rsid w:val="00B97994"/>
    <w:rsid w:val="00BA019E"/>
    <w:rsid w:val="00BA1777"/>
    <w:rsid w:val="00BA2504"/>
    <w:rsid w:val="00BA37DA"/>
    <w:rsid w:val="00BA431A"/>
    <w:rsid w:val="00BA46D1"/>
    <w:rsid w:val="00BA553D"/>
    <w:rsid w:val="00BA6A30"/>
    <w:rsid w:val="00BB097D"/>
    <w:rsid w:val="00BB0D4D"/>
    <w:rsid w:val="00BB1367"/>
    <w:rsid w:val="00BB13B2"/>
    <w:rsid w:val="00BB1515"/>
    <w:rsid w:val="00BB1995"/>
    <w:rsid w:val="00BB2167"/>
    <w:rsid w:val="00BB35B2"/>
    <w:rsid w:val="00BB375D"/>
    <w:rsid w:val="00BB4525"/>
    <w:rsid w:val="00BB4E9B"/>
    <w:rsid w:val="00BB4F95"/>
    <w:rsid w:val="00BB5FA7"/>
    <w:rsid w:val="00BB6D18"/>
    <w:rsid w:val="00BB734C"/>
    <w:rsid w:val="00BB747A"/>
    <w:rsid w:val="00BB7771"/>
    <w:rsid w:val="00BB78DE"/>
    <w:rsid w:val="00BC0207"/>
    <w:rsid w:val="00BC04FC"/>
    <w:rsid w:val="00BC0D32"/>
    <w:rsid w:val="00BC1A70"/>
    <w:rsid w:val="00BC2A0B"/>
    <w:rsid w:val="00BC2DA3"/>
    <w:rsid w:val="00BC2DF5"/>
    <w:rsid w:val="00BC2EDD"/>
    <w:rsid w:val="00BC3DE4"/>
    <w:rsid w:val="00BC40D2"/>
    <w:rsid w:val="00BC5EC7"/>
    <w:rsid w:val="00BC6128"/>
    <w:rsid w:val="00BC6FB7"/>
    <w:rsid w:val="00BC7DC0"/>
    <w:rsid w:val="00BD0025"/>
    <w:rsid w:val="00BD0902"/>
    <w:rsid w:val="00BD1295"/>
    <w:rsid w:val="00BD12B0"/>
    <w:rsid w:val="00BD1B6C"/>
    <w:rsid w:val="00BD286F"/>
    <w:rsid w:val="00BD28CD"/>
    <w:rsid w:val="00BD425D"/>
    <w:rsid w:val="00BD483B"/>
    <w:rsid w:val="00BD554E"/>
    <w:rsid w:val="00BD5DD5"/>
    <w:rsid w:val="00BD5F20"/>
    <w:rsid w:val="00BE2753"/>
    <w:rsid w:val="00BE2CBC"/>
    <w:rsid w:val="00BE42A2"/>
    <w:rsid w:val="00BE4E0F"/>
    <w:rsid w:val="00BE50F4"/>
    <w:rsid w:val="00BE5405"/>
    <w:rsid w:val="00BE5A31"/>
    <w:rsid w:val="00BE5AE9"/>
    <w:rsid w:val="00BE5C3D"/>
    <w:rsid w:val="00BE70BB"/>
    <w:rsid w:val="00BE711C"/>
    <w:rsid w:val="00BE7734"/>
    <w:rsid w:val="00BF044C"/>
    <w:rsid w:val="00BF11CD"/>
    <w:rsid w:val="00BF1AA1"/>
    <w:rsid w:val="00BF244F"/>
    <w:rsid w:val="00BF267B"/>
    <w:rsid w:val="00BF3817"/>
    <w:rsid w:val="00BF4532"/>
    <w:rsid w:val="00BF5E64"/>
    <w:rsid w:val="00BF6A37"/>
    <w:rsid w:val="00BF7C4C"/>
    <w:rsid w:val="00C00081"/>
    <w:rsid w:val="00C01652"/>
    <w:rsid w:val="00C01F1D"/>
    <w:rsid w:val="00C02248"/>
    <w:rsid w:val="00C026B1"/>
    <w:rsid w:val="00C032C2"/>
    <w:rsid w:val="00C03B2C"/>
    <w:rsid w:val="00C04BFB"/>
    <w:rsid w:val="00C0654C"/>
    <w:rsid w:val="00C07238"/>
    <w:rsid w:val="00C106EE"/>
    <w:rsid w:val="00C110A4"/>
    <w:rsid w:val="00C11F66"/>
    <w:rsid w:val="00C1229E"/>
    <w:rsid w:val="00C128EA"/>
    <w:rsid w:val="00C135DD"/>
    <w:rsid w:val="00C13681"/>
    <w:rsid w:val="00C13B7C"/>
    <w:rsid w:val="00C15533"/>
    <w:rsid w:val="00C15744"/>
    <w:rsid w:val="00C15C2F"/>
    <w:rsid w:val="00C1639E"/>
    <w:rsid w:val="00C17C79"/>
    <w:rsid w:val="00C20E70"/>
    <w:rsid w:val="00C23116"/>
    <w:rsid w:val="00C232EF"/>
    <w:rsid w:val="00C234A4"/>
    <w:rsid w:val="00C23B66"/>
    <w:rsid w:val="00C251DD"/>
    <w:rsid w:val="00C27AAF"/>
    <w:rsid w:val="00C27E99"/>
    <w:rsid w:val="00C304D1"/>
    <w:rsid w:val="00C31956"/>
    <w:rsid w:val="00C31B49"/>
    <w:rsid w:val="00C322A1"/>
    <w:rsid w:val="00C3287D"/>
    <w:rsid w:val="00C333C1"/>
    <w:rsid w:val="00C33B7D"/>
    <w:rsid w:val="00C33FD8"/>
    <w:rsid w:val="00C34B33"/>
    <w:rsid w:val="00C34D83"/>
    <w:rsid w:val="00C34F6C"/>
    <w:rsid w:val="00C357FE"/>
    <w:rsid w:val="00C3604E"/>
    <w:rsid w:val="00C37B01"/>
    <w:rsid w:val="00C40792"/>
    <w:rsid w:val="00C41296"/>
    <w:rsid w:val="00C421DC"/>
    <w:rsid w:val="00C42ECF"/>
    <w:rsid w:val="00C4320F"/>
    <w:rsid w:val="00C43496"/>
    <w:rsid w:val="00C43AB9"/>
    <w:rsid w:val="00C43ACD"/>
    <w:rsid w:val="00C44ACD"/>
    <w:rsid w:val="00C45B95"/>
    <w:rsid w:val="00C47C11"/>
    <w:rsid w:val="00C47EAD"/>
    <w:rsid w:val="00C5076F"/>
    <w:rsid w:val="00C52074"/>
    <w:rsid w:val="00C532E4"/>
    <w:rsid w:val="00C53725"/>
    <w:rsid w:val="00C53BC2"/>
    <w:rsid w:val="00C53FFB"/>
    <w:rsid w:val="00C542B4"/>
    <w:rsid w:val="00C54346"/>
    <w:rsid w:val="00C5461E"/>
    <w:rsid w:val="00C548DA"/>
    <w:rsid w:val="00C54958"/>
    <w:rsid w:val="00C55048"/>
    <w:rsid w:val="00C55B5D"/>
    <w:rsid w:val="00C55D5A"/>
    <w:rsid w:val="00C565A6"/>
    <w:rsid w:val="00C56B18"/>
    <w:rsid w:val="00C570F9"/>
    <w:rsid w:val="00C5725B"/>
    <w:rsid w:val="00C57F0F"/>
    <w:rsid w:val="00C602A1"/>
    <w:rsid w:val="00C60AD6"/>
    <w:rsid w:val="00C61E8A"/>
    <w:rsid w:val="00C621B8"/>
    <w:rsid w:val="00C62AF0"/>
    <w:rsid w:val="00C63281"/>
    <w:rsid w:val="00C634EE"/>
    <w:rsid w:val="00C64B95"/>
    <w:rsid w:val="00C64CE3"/>
    <w:rsid w:val="00C64E0E"/>
    <w:rsid w:val="00C65548"/>
    <w:rsid w:val="00C656D7"/>
    <w:rsid w:val="00C65C02"/>
    <w:rsid w:val="00C65C13"/>
    <w:rsid w:val="00C66E43"/>
    <w:rsid w:val="00C67BFD"/>
    <w:rsid w:val="00C70027"/>
    <w:rsid w:val="00C70077"/>
    <w:rsid w:val="00C70986"/>
    <w:rsid w:val="00C70DBD"/>
    <w:rsid w:val="00C71173"/>
    <w:rsid w:val="00C718BF"/>
    <w:rsid w:val="00C732F0"/>
    <w:rsid w:val="00C74379"/>
    <w:rsid w:val="00C75068"/>
    <w:rsid w:val="00C7531D"/>
    <w:rsid w:val="00C81389"/>
    <w:rsid w:val="00C81B74"/>
    <w:rsid w:val="00C81BC0"/>
    <w:rsid w:val="00C824F1"/>
    <w:rsid w:val="00C826AA"/>
    <w:rsid w:val="00C82771"/>
    <w:rsid w:val="00C82F49"/>
    <w:rsid w:val="00C8345E"/>
    <w:rsid w:val="00C846A4"/>
    <w:rsid w:val="00C84A40"/>
    <w:rsid w:val="00C854A8"/>
    <w:rsid w:val="00C862F9"/>
    <w:rsid w:val="00C86AFE"/>
    <w:rsid w:val="00C87019"/>
    <w:rsid w:val="00C87545"/>
    <w:rsid w:val="00C90E4C"/>
    <w:rsid w:val="00C90F2D"/>
    <w:rsid w:val="00C929CF"/>
    <w:rsid w:val="00C92AAA"/>
    <w:rsid w:val="00C93274"/>
    <w:rsid w:val="00C93B06"/>
    <w:rsid w:val="00C93B85"/>
    <w:rsid w:val="00C948B4"/>
    <w:rsid w:val="00C94DB4"/>
    <w:rsid w:val="00C9667C"/>
    <w:rsid w:val="00C969FB"/>
    <w:rsid w:val="00C97466"/>
    <w:rsid w:val="00C978E1"/>
    <w:rsid w:val="00CA0A64"/>
    <w:rsid w:val="00CA0A71"/>
    <w:rsid w:val="00CA155B"/>
    <w:rsid w:val="00CA19A4"/>
    <w:rsid w:val="00CA1D64"/>
    <w:rsid w:val="00CA228B"/>
    <w:rsid w:val="00CA23A4"/>
    <w:rsid w:val="00CA2414"/>
    <w:rsid w:val="00CA284B"/>
    <w:rsid w:val="00CA29B5"/>
    <w:rsid w:val="00CA3061"/>
    <w:rsid w:val="00CA3A11"/>
    <w:rsid w:val="00CA3A9C"/>
    <w:rsid w:val="00CA4CFB"/>
    <w:rsid w:val="00CA54BC"/>
    <w:rsid w:val="00CA612D"/>
    <w:rsid w:val="00CA69FE"/>
    <w:rsid w:val="00CA710B"/>
    <w:rsid w:val="00CB011F"/>
    <w:rsid w:val="00CB044E"/>
    <w:rsid w:val="00CB0596"/>
    <w:rsid w:val="00CB05F7"/>
    <w:rsid w:val="00CB0B07"/>
    <w:rsid w:val="00CB27AD"/>
    <w:rsid w:val="00CB3552"/>
    <w:rsid w:val="00CB4861"/>
    <w:rsid w:val="00CB4BA0"/>
    <w:rsid w:val="00CB750C"/>
    <w:rsid w:val="00CB7C0D"/>
    <w:rsid w:val="00CB7FD1"/>
    <w:rsid w:val="00CC02E5"/>
    <w:rsid w:val="00CC1968"/>
    <w:rsid w:val="00CC1A69"/>
    <w:rsid w:val="00CC2754"/>
    <w:rsid w:val="00CC2DCB"/>
    <w:rsid w:val="00CC32B8"/>
    <w:rsid w:val="00CC3638"/>
    <w:rsid w:val="00CC5241"/>
    <w:rsid w:val="00CC52F1"/>
    <w:rsid w:val="00CC644E"/>
    <w:rsid w:val="00CC67F2"/>
    <w:rsid w:val="00CC6CE8"/>
    <w:rsid w:val="00CC752E"/>
    <w:rsid w:val="00CC7C00"/>
    <w:rsid w:val="00CD2A08"/>
    <w:rsid w:val="00CD2C98"/>
    <w:rsid w:val="00CD3E6E"/>
    <w:rsid w:val="00CD3ECA"/>
    <w:rsid w:val="00CD410A"/>
    <w:rsid w:val="00CD4D46"/>
    <w:rsid w:val="00CD4F11"/>
    <w:rsid w:val="00CD57E6"/>
    <w:rsid w:val="00CD5C41"/>
    <w:rsid w:val="00CD5E81"/>
    <w:rsid w:val="00CD614F"/>
    <w:rsid w:val="00CD6999"/>
    <w:rsid w:val="00CE0ABD"/>
    <w:rsid w:val="00CE26D0"/>
    <w:rsid w:val="00CE43A1"/>
    <w:rsid w:val="00CE5476"/>
    <w:rsid w:val="00CE5979"/>
    <w:rsid w:val="00CF2125"/>
    <w:rsid w:val="00CF21C5"/>
    <w:rsid w:val="00CF44F2"/>
    <w:rsid w:val="00CF4649"/>
    <w:rsid w:val="00CF4D83"/>
    <w:rsid w:val="00CF538A"/>
    <w:rsid w:val="00CF53B8"/>
    <w:rsid w:val="00CF5A35"/>
    <w:rsid w:val="00CF71EB"/>
    <w:rsid w:val="00D009E6"/>
    <w:rsid w:val="00D010B3"/>
    <w:rsid w:val="00D0209D"/>
    <w:rsid w:val="00D023A4"/>
    <w:rsid w:val="00D02963"/>
    <w:rsid w:val="00D02C13"/>
    <w:rsid w:val="00D03318"/>
    <w:rsid w:val="00D03330"/>
    <w:rsid w:val="00D03D36"/>
    <w:rsid w:val="00D03D93"/>
    <w:rsid w:val="00D04767"/>
    <w:rsid w:val="00D047B3"/>
    <w:rsid w:val="00D049BF"/>
    <w:rsid w:val="00D057C9"/>
    <w:rsid w:val="00D06559"/>
    <w:rsid w:val="00D07AED"/>
    <w:rsid w:val="00D10E88"/>
    <w:rsid w:val="00D110EF"/>
    <w:rsid w:val="00D1180D"/>
    <w:rsid w:val="00D12970"/>
    <w:rsid w:val="00D12AFB"/>
    <w:rsid w:val="00D138AC"/>
    <w:rsid w:val="00D14420"/>
    <w:rsid w:val="00D147F2"/>
    <w:rsid w:val="00D1607B"/>
    <w:rsid w:val="00D16B94"/>
    <w:rsid w:val="00D1701E"/>
    <w:rsid w:val="00D1782E"/>
    <w:rsid w:val="00D20B59"/>
    <w:rsid w:val="00D20CEB"/>
    <w:rsid w:val="00D238C7"/>
    <w:rsid w:val="00D25718"/>
    <w:rsid w:val="00D25C93"/>
    <w:rsid w:val="00D277AB"/>
    <w:rsid w:val="00D27844"/>
    <w:rsid w:val="00D27ED7"/>
    <w:rsid w:val="00D30520"/>
    <w:rsid w:val="00D31BF5"/>
    <w:rsid w:val="00D32EE8"/>
    <w:rsid w:val="00D33F02"/>
    <w:rsid w:val="00D34A5B"/>
    <w:rsid w:val="00D3609A"/>
    <w:rsid w:val="00D3692A"/>
    <w:rsid w:val="00D36EA0"/>
    <w:rsid w:val="00D4091A"/>
    <w:rsid w:val="00D40CB3"/>
    <w:rsid w:val="00D42295"/>
    <w:rsid w:val="00D4540E"/>
    <w:rsid w:val="00D4572F"/>
    <w:rsid w:val="00D45A20"/>
    <w:rsid w:val="00D45A8A"/>
    <w:rsid w:val="00D45EBE"/>
    <w:rsid w:val="00D45F51"/>
    <w:rsid w:val="00D46187"/>
    <w:rsid w:val="00D46E1C"/>
    <w:rsid w:val="00D47549"/>
    <w:rsid w:val="00D47D67"/>
    <w:rsid w:val="00D503F6"/>
    <w:rsid w:val="00D5053E"/>
    <w:rsid w:val="00D51BA2"/>
    <w:rsid w:val="00D52377"/>
    <w:rsid w:val="00D528C5"/>
    <w:rsid w:val="00D53DEE"/>
    <w:rsid w:val="00D53E8C"/>
    <w:rsid w:val="00D54732"/>
    <w:rsid w:val="00D55166"/>
    <w:rsid w:val="00D5599C"/>
    <w:rsid w:val="00D562CC"/>
    <w:rsid w:val="00D56A7A"/>
    <w:rsid w:val="00D56B98"/>
    <w:rsid w:val="00D576A2"/>
    <w:rsid w:val="00D57792"/>
    <w:rsid w:val="00D57AC1"/>
    <w:rsid w:val="00D57DDB"/>
    <w:rsid w:val="00D6080D"/>
    <w:rsid w:val="00D6122C"/>
    <w:rsid w:val="00D62218"/>
    <w:rsid w:val="00D63D93"/>
    <w:rsid w:val="00D642F0"/>
    <w:rsid w:val="00D64881"/>
    <w:rsid w:val="00D65B19"/>
    <w:rsid w:val="00D65D49"/>
    <w:rsid w:val="00D665E6"/>
    <w:rsid w:val="00D66C00"/>
    <w:rsid w:val="00D67BF3"/>
    <w:rsid w:val="00D67DE8"/>
    <w:rsid w:val="00D67F38"/>
    <w:rsid w:val="00D71710"/>
    <w:rsid w:val="00D71DF2"/>
    <w:rsid w:val="00D72F60"/>
    <w:rsid w:val="00D73A8A"/>
    <w:rsid w:val="00D75F54"/>
    <w:rsid w:val="00D7610C"/>
    <w:rsid w:val="00D76738"/>
    <w:rsid w:val="00D76905"/>
    <w:rsid w:val="00D7720A"/>
    <w:rsid w:val="00D77A58"/>
    <w:rsid w:val="00D8088D"/>
    <w:rsid w:val="00D81CF9"/>
    <w:rsid w:val="00D82977"/>
    <w:rsid w:val="00D82E9A"/>
    <w:rsid w:val="00D82EDF"/>
    <w:rsid w:val="00D83DB6"/>
    <w:rsid w:val="00D83E1F"/>
    <w:rsid w:val="00D8436B"/>
    <w:rsid w:val="00D84687"/>
    <w:rsid w:val="00D864CA"/>
    <w:rsid w:val="00D870B8"/>
    <w:rsid w:val="00D873D9"/>
    <w:rsid w:val="00D91B8D"/>
    <w:rsid w:val="00D94499"/>
    <w:rsid w:val="00D94AAB"/>
    <w:rsid w:val="00D94C8E"/>
    <w:rsid w:val="00D95816"/>
    <w:rsid w:val="00D95FD7"/>
    <w:rsid w:val="00D96A4A"/>
    <w:rsid w:val="00D96A8E"/>
    <w:rsid w:val="00D96D78"/>
    <w:rsid w:val="00D974C5"/>
    <w:rsid w:val="00DA0D05"/>
    <w:rsid w:val="00DA1F68"/>
    <w:rsid w:val="00DA2D91"/>
    <w:rsid w:val="00DA2F78"/>
    <w:rsid w:val="00DA32C7"/>
    <w:rsid w:val="00DA39BA"/>
    <w:rsid w:val="00DA3F1B"/>
    <w:rsid w:val="00DA484C"/>
    <w:rsid w:val="00DA76C6"/>
    <w:rsid w:val="00DA7C3B"/>
    <w:rsid w:val="00DA7CDE"/>
    <w:rsid w:val="00DA7F36"/>
    <w:rsid w:val="00DB0067"/>
    <w:rsid w:val="00DB1E05"/>
    <w:rsid w:val="00DB24E9"/>
    <w:rsid w:val="00DB2C81"/>
    <w:rsid w:val="00DB3512"/>
    <w:rsid w:val="00DB3813"/>
    <w:rsid w:val="00DB3F44"/>
    <w:rsid w:val="00DB42ED"/>
    <w:rsid w:val="00DB47DA"/>
    <w:rsid w:val="00DB585A"/>
    <w:rsid w:val="00DB5960"/>
    <w:rsid w:val="00DB6A03"/>
    <w:rsid w:val="00DC2D98"/>
    <w:rsid w:val="00DC3490"/>
    <w:rsid w:val="00DC423B"/>
    <w:rsid w:val="00DC5214"/>
    <w:rsid w:val="00DC62C8"/>
    <w:rsid w:val="00DC7B66"/>
    <w:rsid w:val="00DD00A0"/>
    <w:rsid w:val="00DD01C5"/>
    <w:rsid w:val="00DD047F"/>
    <w:rsid w:val="00DD1270"/>
    <w:rsid w:val="00DD1FA3"/>
    <w:rsid w:val="00DD226A"/>
    <w:rsid w:val="00DD2F2E"/>
    <w:rsid w:val="00DD3D13"/>
    <w:rsid w:val="00DD651D"/>
    <w:rsid w:val="00DD6AA6"/>
    <w:rsid w:val="00DD7BEB"/>
    <w:rsid w:val="00DE0386"/>
    <w:rsid w:val="00DE0E96"/>
    <w:rsid w:val="00DE13B4"/>
    <w:rsid w:val="00DE1B36"/>
    <w:rsid w:val="00DE1CA1"/>
    <w:rsid w:val="00DE2132"/>
    <w:rsid w:val="00DE227A"/>
    <w:rsid w:val="00DE2BFD"/>
    <w:rsid w:val="00DE3A49"/>
    <w:rsid w:val="00DE3B69"/>
    <w:rsid w:val="00DE3CF7"/>
    <w:rsid w:val="00DE3E05"/>
    <w:rsid w:val="00DE4AB3"/>
    <w:rsid w:val="00DE547A"/>
    <w:rsid w:val="00DE63BA"/>
    <w:rsid w:val="00DE6B58"/>
    <w:rsid w:val="00DE7844"/>
    <w:rsid w:val="00DE7F3E"/>
    <w:rsid w:val="00DF14C2"/>
    <w:rsid w:val="00DF178D"/>
    <w:rsid w:val="00DF278F"/>
    <w:rsid w:val="00DF31A2"/>
    <w:rsid w:val="00DF4058"/>
    <w:rsid w:val="00DF4ECB"/>
    <w:rsid w:val="00DF5AC2"/>
    <w:rsid w:val="00DF5FF9"/>
    <w:rsid w:val="00DF73CE"/>
    <w:rsid w:val="00DF770C"/>
    <w:rsid w:val="00DF78C1"/>
    <w:rsid w:val="00DF7C7E"/>
    <w:rsid w:val="00E00090"/>
    <w:rsid w:val="00E0048F"/>
    <w:rsid w:val="00E00BB4"/>
    <w:rsid w:val="00E027A4"/>
    <w:rsid w:val="00E03D80"/>
    <w:rsid w:val="00E04C4A"/>
    <w:rsid w:val="00E04D67"/>
    <w:rsid w:val="00E05FA2"/>
    <w:rsid w:val="00E06254"/>
    <w:rsid w:val="00E0677F"/>
    <w:rsid w:val="00E06A8A"/>
    <w:rsid w:val="00E07867"/>
    <w:rsid w:val="00E07874"/>
    <w:rsid w:val="00E10219"/>
    <w:rsid w:val="00E113FD"/>
    <w:rsid w:val="00E11F75"/>
    <w:rsid w:val="00E13A36"/>
    <w:rsid w:val="00E14719"/>
    <w:rsid w:val="00E14866"/>
    <w:rsid w:val="00E15131"/>
    <w:rsid w:val="00E1592A"/>
    <w:rsid w:val="00E15DEA"/>
    <w:rsid w:val="00E15F77"/>
    <w:rsid w:val="00E16B0B"/>
    <w:rsid w:val="00E176FA"/>
    <w:rsid w:val="00E20771"/>
    <w:rsid w:val="00E2089A"/>
    <w:rsid w:val="00E20C54"/>
    <w:rsid w:val="00E21CAB"/>
    <w:rsid w:val="00E22DD5"/>
    <w:rsid w:val="00E22E46"/>
    <w:rsid w:val="00E24129"/>
    <w:rsid w:val="00E26164"/>
    <w:rsid w:val="00E2731D"/>
    <w:rsid w:val="00E2746D"/>
    <w:rsid w:val="00E27D9C"/>
    <w:rsid w:val="00E311BD"/>
    <w:rsid w:val="00E32F46"/>
    <w:rsid w:val="00E32FA2"/>
    <w:rsid w:val="00E33E70"/>
    <w:rsid w:val="00E33FA9"/>
    <w:rsid w:val="00E34591"/>
    <w:rsid w:val="00E36EBD"/>
    <w:rsid w:val="00E37FF6"/>
    <w:rsid w:val="00E402AE"/>
    <w:rsid w:val="00E40CB9"/>
    <w:rsid w:val="00E41AA6"/>
    <w:rsid w:val="00E43A02"/>
    <w:rsid w:val="00E43ACB"/>
    <w:rsid w:val="00E43CB4"/>
    <w:rsid w:val="00E4418E"/>
    <w:rsid w:val="00E4430C"/>
    <w:rsid w:val="00E46727"/>
    <w:rsid w:val="00E47097"/>
    <w:rsid w:val="00E515D0"/>
    <w:rsid w:val="00E51669"/>
    <w:rsid w:val="00E521FA"/>
    <w:rsid w:val="00E535E3"/>
    <w:rsid w:val="00E5361B"/>
    <w:rsid w:val="00E54126"/>
    <w:rsid w:val="00E54CCB"/>
    <w:rsid w:val="00E5516A"/>
    <w:rsid w:val="00E5546E"/>
    <w:rsid w:val="00E5611F"/>
    <w:rsid w:val="00E56478"/>
    <w:rsid w:val="00E57884"/>
    <w:rsid w:val="00E61E82"/>
    <w:rsid w:val="00E62F6D"/>
    <w:rsid w:val="00E63ACD"/>
    <w:rsid w:val="00E64761"/>
    <w:rsid w:val="00E64AFA"/>
    <w:rsid w:val="00E66818"/>
    <w:rsid w:val="00E67CE3"/>
    <w:rsid w:val="00E70782"/>
    <w:rsid w:val="00E719A4"/>
    <w:rsid w:val="00E72330"/>
    <w:rsid w:val="00E7259D"/>
    <w:rsid w:val="00E72A19"/>
    <w:rsid w:val="00E72D9A"/>
    <w:rsid w:val="00E73080"/>
    <w:rsid w:val="00E74F29"/>
    <w:rsid w:val="00E75178"/>
    <w:rsid w:val="00E75457"/>
    <w:rsid w:val="00E7609B"/>
    <w:rsid w:val="00E7635A"/>
    <w:rsid w:val="00E77650"/>
    <w:rsid w:val="00E80264"/>
    <w:rsid w:val="00E80B16"/>
    <w:rsid w:val="00E80F42"/>
    <w:rsid w:val="00E8337E"/>
    <w:rsid w:val="00E863EF"/>
    <w:rsid w:val="00E86CE1"/>
    <w:rsid w:val="00E909B0"/>
    <w:rsid w:val="00E914AB"/>
    <w:rsid w:val="00E91FC6"/>
    <w:rsid w:val="00E92E1A"/>
    <w:rsid w:val="00E933C7"/>
    <w:rsid w:val="00E934AD"/>
    <w:rsid w:val="00E94418"/>
    <w:rsid w:val="00E9570D"/>
    <w:rsid w:val="00E95756"/>
    <w:rsid w:val="00E95766"/>
    <w:rsid w:val="00EA01AA"/>
    <w:rsid w:val="00EA06AF"/>
    <w:rsid w:val="00EA182B"/>
    <w:rsid w:val="00EA1FA3"/>
    <w:rsid w:val="00EA2F2C"/>
    <w:rsid w:val="00EA2F4C"/>
    <w:rsid w:val="00EA332D"/>
    <w:rsid w:val="00EA385F"/>
    <w:rsid w:val="00EA41A5"/>
    <w:rsid w:val="00EA4B57"/>
    <w:rsid w:val="00EA60E5"/>
    <w:rsid w:val="00EA6A72"/>
    <w:rsid w:val="00EA7888"/>
    <w:rsid w:val="00EB0580"/>
    <w:rsid w:val="00EB07C7"/>
    <w:rsid w:val="00EB0C79"/>
    <w:rsid w:val="00EB0E20"/>
    <w:rsid w:val="00EB14F1"/>
    <w:rsid w:val="00EB1CC9"/>
    <w:rsid w:val="00EB2656"/>
    <w:rsid w:val="00EB3388"/>
    <w:rsid w:val="00EB3D4B"/>
    <w:rsid w:val="00EB5144"/>
    <w:rsid w:val="00EB5B45"/>
    <w:rsid w:val="00EB5D23"/>
    <w:rsid w:val="00EB649E"/>
    <w:rsid w:val="00EB6B83"/>
    <w:rsid w:val="00EB7693"/>
    <w:rsid w:val="00EC0274"/>
    <w:rsid w:val="00EC0851"/>
    <w:rsid w:val="00EC10C7"/>
    <w:rsid w:val="00EC12BD"/>
    <w:rsid w:val="00EC2CA1"/>
    <w:rsid w:val="00EC350C"/>
    <w:rsid w:val="00EC4C67"/>
    <w:rsid w:val="00EC4E23"/>
    <w:rsid w:val="00EC5BE3"/>
    <w:rsid w:val="00EC64D2"/>
    <w:rsid w:val="00EC7323"/>
    <w:rsid w:val="00ED1FB3"/>
    <w:rsid w:val="00ED2743"/>
    <w:rsid w:val="00ED2A34"/>
    <w:rsid w:val="00ED3C55"/>
    <w:rsid w:val="00ED53FA"/>
    <w:rsid w:val="00ED6446"/>
    <w:rsid w:val="00ED6F32"/>
    <w:rsid w:val="00ED6FF9"/>
    <w:rsid w:val="00ED730B"/>
    <w:rsid w:val="00ED7649"/>
    <w:rsid w:val="00ED79E1"/>
    <w:rsid w:val="00EE0002"/>
    <w:rsid w:val="00EE03AD"/>
    <w:rsid w:val="00EE1A19"/>
    <w:rsid w:val="00EE1C76"/>
    <w:rsid w:val="00EE1F5A"/>
    <w:rsid w:val="00EE4823"/>
    <w:rsid w:val="00EE4A29"/>
    <w:rsid w:val="00EE4D8F"/>
    <w:rsid w:val="00EE50F9"/>
    <w:rsid w:val="00EE669E"/>
    <w:rsid w:val="00EE66CC"/>
    <w:rsid w:val="00EF03FB"/>
    <w:rsid w:val="00EF18C5"/>
    <w:rsid w:val="00EF1B79"/>
    <w:rsid w:val="00EF358C"/>
    <w:rsid w:val="00EF3BB4"/>
    <w:rsid w:val="00EF3FCA"/>
    <w:rsid w:val="00EF5ACF"/>
    <w:rsid w:val="00EF5B79"/>
    <w:rsid w:val="00EF5DCB"/>
    <w:rsid w:val="00EF5F63"/>
    <w:rsid w:val="00EF6079"/>
    <w:rsid w:val="00EF6959"/>
    <w:rsid w:val="00EF6C78"/>
    <w:rsid w:val="00EF7E28"/>
    <w:rsid w:val="00F0027C"/>
    <w:rsid w:val="00F00BC1"/>
    <w:rsid w:val="00F00CB1"/>
    <w:rsid w:val="00F01858"/>
    <w:rsid w:val="00F018F3"/>
    <w:rsid w:val="00F02A56"/>
    <w:rsid w:val="00F04B92"/>
    <w:rsid w:val="00F04F45"/>
    <w:rsid w:val="00F053B5"/>
    <w:rsid w:val="00F05D24"/>
    <w:rsid w:val="00F068B5"/>
    <w:rsid w:val="00F070C9"/>
    <w:rsid w:val="00F100B2"/>
    <w:rsid w:val="00F10759"/>
    <w:rsid w:val="00F10DBB"/>
    <w:rsid w:val="00F11E56"/>
    <w:rsid w:val="00F125D0"/>
    <w:rsid w:val="00F1339D"/>
    <w:rsid w:val="00F1371D"/>
    <w:rsid w:val="00F13A25"/>
    <w:rsid w:val="00F14FBA"/>
    <w:rsid w:val="00F15C98"/>
    <w:rsid w:val="00F20E5B"/>
    <w:rsid w:val="00F21559"/>
    <w:rsid w:val="00F2166B"/>
    <w:rsid w:val="00F21839"/>
    <w:rsid w:val="00F2268F"/>
    <w:rsid w:val="00F23237"/>
    <w:rsid w:val="00F23887"/>
    <w:rsid w:val="00F239E3"/>
    <w:rsid w:val="00F2410A"/>
    <w:rsid w:val="00F24881"/>
    <w:rsid w:val="00F25A63"/>
    <w:rsid w:val="00F26CBB"/>
    <w:rsid w:val="00F26FEE"/>
    <w:rsid w:val="00F27686"/>
    <w:rsid w:val="00F32060"/>
    <w:rsid w:val="00F32389"/>
    <w:rsid w:val="00F328CB"/>
    <w:rsid w:val="00F34284"/>
    <w:rsid w:val="00F34971"/>
    <w:rsid w:val="00F36C82"/>
    <w:rsid w:val="00F378F4"/>
    <w:rsid w:val="00F41309"/>
    <w:rsid w:val="00F416B4"/>
    <w:rsid w:val="00F418B7"/>
    <w:rsid w:val="00F443B0"/>
    <w:rsid w:val="00F445F1"/>
    <w:rsid w:val="00F44ABB"/>
    <w:rsid w:val="00F44C00"/>
    <w:rsid w:val="00F44D3A"/>
    <w:rsid w:val="00F44E14"/>
    <w:rsid w:val="00F45817"/>
    <w:rsid w:val="00F45B50"/>
    <w:rsid w:val="00F45D85"/>
    <w:rsid w:val="00F46E87"/>
    <w:rsid w:val="00F474CB"/>
    <w:rsid w:val="00F50C07"/>
    <w:rsid w:val="00F50F46"/>
    <w:rsid w:val="00F519A4"/>
    <w:rsid w:val="00F51F1D"/>
    <w:rsid w:val="00F53ED8"/>
    <w:rsid w:val="00F542DE"/>
    <w:rsid w:val="00F54317"/>
    <w:rsid w:val="00F5495A"/>
    <w:rsid w:val="00F55253"/>
    <w:rsid w:val="00F5670F"/>
    <w:rsid w:val="00F6005D"/>
    <w:rsid w:val="00F60D51"/>
    <w:rsid w:val="00F61103"/>
    <w:rsid w:val="00F62CC2"/>
    <w:rsid w:val="00F62FE4"/>
    <w:rsid w:val="00F63F49"/>
    <w:rsid w:val="00F63F8B"/>
    <w:rsid w:val="00F6435E"/>
    <w:rsid w:val="00F6447A"/>
    <w:rsid w:val="00F657EA"/>
    <w:rsid w:val="00F65811"/>
    <w:rsid w:val="00F65D4C"/>
    <w:rsid w:val="00F6620A"/>
    <w:rsid w:val="00F663A2"/>
    <w:rsid w:val="00F66C82"/>
    <w:rsid w:val="00F67942"/>
    <w:rsid w:val="00F725C2"/>
    <w:rsid w:val="00F72A48"/>
    <w:rsid w:val="00F73544"/>
    <w:rsid w:val="00F7461D"/>
    <w:rsid w:val="00F76A12"/>
    <w:rsid w:val="00F80C63"/>
    <w:rsid w:val="00F80EBE"/>
    <w:rsid w:val="00F813AD"/>
    <w:rsid w:val="00F81CD0"/>
    <w:rsid w:val="00F82929"/>
    <w:rsid w:val="00F834F8"/>
    <w:rsid w:val="00F83DDD"/>
    <w:rsid w:val="00F83F5A"/>
    <w:rsid w:val="00F8741A"/>
    <w:rsid w:val="00F87556"/>
    <w:rsid w:val="00F91AC7"/>
    <w:rsid w:val="00F91C25"/>
    <w:rsid w:val="00F91E31"/>
    <w:rsid w:val="00F93B0E"/>
    <w:rsid w:val="00F9588F"/>
    <w:rsid w:val="00F95A19"/>
    <w:rsid w:val="00F95DD4"/>
    <w:rsid w:val="00F96388"/>
    <w:rsid w:val="00F9642F"/>
    <w:rsid w:val="00F967E6"/>
    <w:rsid w:val="00F96B98"/>
    <w:rsid w:val="00F97121"/>
    <w:rsid w:val="00F97595"/>
    <w:rsid w:val="00FA179F"/>
    <w:rsid w:val="00FA20E8"/>
    <w:rsid w:val="00FA2740"/>
    <w:rsid w:val="00FA6E24"/>
    <w:rsid w:val="00FB1F55"/>
    <w:rsid w:val="00FB2FF7"/>
    <w:rsid w:val="00FB54AF"/>
    <w:rsid w:val="00FB572C"/>
    <w:rsid w:val="00FB5BFE"/>
    <w:rsid w:val="00FB5FA5"/>
    <w:rsid w:val="00FB6381"/>
    <w:rsid w:val="00FB6F9A"/>
    <w:rsid w:val="00FC0A53"/>
    <w:rsid w:val="00FC1723"/>
    <w:rsid w:val="00FC2852"/>
    <w:rsid w:val="00FC3478"/>
    <w:rsid w:val="00FC3538"/>
    <w:rsid w:val="00FC41A5"/>
    <w:rsid w:val="00FC5644"/>
    <w:rsid w:val="00FC70A6"/>
    <w:rsid w:val="00FD00D7"/>
    <w:rsid w:val="00FD064B"/>
    <w:rsid w:val="00FD0BF5"/>
    <w:rsid w:val="00FD0EA2"/>
    <w:rsid w:val="00FD1797"/>
    <w:rsid w:val="00FD222E"/>
    <w:rsid w:val="00FD3695"/>
    <w:rsid w:val="00FD51E0"/>
    <w:rsid w:val="00FD5C2D"/>
    <w:rsid w:val="00FD6886"/>
    <w:rsid w:val="00FD6C67"/>
    <w:rsid w:val="00FD6D8D"/>
    <w:rsid w:val="00FD6D99"/>
    <w:rsid w:val="00FD6E47"/>
    <w:rsid w:val="00FD760C"/>
    <w:rsid w:val="00FE05F4"/>
    <w:rsid w:val="00FE25E7"/>
    <w:rsid w:val="00FE414F"/>
    <w:rsid w:val="00FE44F8"/>
    <w:rsid w:val="00FE5E22"/>
    <w:rsid w:val="00FE726F"/>
    <w:rsid w:val="00FE738A"/>
    <w:rsid w:val="00FE772A"/>
    <w:rsid w:val="00FE7BD9"/>
    <w:rsid w:val="00FE7F2F"/>
    <w:rsid w:val="00FF11F7"/>
    <w:rsid w:val="00FF1301"/>
    <w:rsid w:val="00FF2A90"/>
    <w:rsid w:val="00FF421F"/>
    <w:rsid w:val="00FF4554"/>
    <w:rsid w:val="00FF4EB4"/>
    <w:rsid w:val="00FF5085"/>
    <w:rsid w:val="00FF51A9"/>
    <w:rsid w:val="00FF54A8"/>
    <w:rsid w:val="00FF5D8B"/>
    <w:rsid w:val="00FF63C9"/>
    <w:rsid w:val="00FF6448"/>
    <w:rsid w:val="07BCF9C2"/>
    <w:rsid w:val="395E0A9D"/>
    <w:rsid w:val="578665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B4F798"/>
  <w15:chartTrackingRefBased/>
  <w15:docId w15:val="{DF2613EF-5BBB-4663-A037-AF3A86D7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F57"/>
    <w:rPr>
      <w:rFonts w:ascii="Arial" w:hAnsi="Arial"/>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Times New Roman" w:hAnsi="Times New Roman"/>
      <w:sz w:val="48"/>
      <w:szCs w:val="48"/>
    </w:rPr>
  </w:style>
  <w:style w:type="paragraph" w:styleId="Heading3">
    <w:name w:val="heading 3"/>
    <w:basedOn w:val="Normal"/>
    <w:next w:val="Normal"/>
    <w:qFormat/>
    <w:pPr>
      <w:keepNext/>
      <w:tabs>
        <w:tab w:val="right" w:pos="-2520"/>
      </w:tabs>
      <w:outlineLvl w:val="2"/>
    </w:pPr>
    <w:rPr>
      <w:rFonts w:ascii="Times New Roman" w:hAnsi="Times New Roman"/>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BodyTextIndent">
    <w:name w:val="Body Text Indent"/>
    <w:basedOn w:val="Normal"/>
    <w:pPr>
      <w:ind w:left="-720"/>
    </w:pPr>
  </w:style>
  <w:style w:type="character" w:styleId="PageNumber">
    <w:name w:val="page number"/>
    <w:basedOn w:val="DefaultParagraphFont"/>
  </w:style>
  <w:style w:type="paragraph" w:styleId="EndnoteText">
    <w:name w:val="endnote text"/>
    <w:basedOn w:val="Normal"/>
    <w:semiHidden/>
    <w:rPr>
      <w:rFonts w:ascii="Times New Roman" w:hAnsi="Times New Roman"/>
      <w:sz w:val="20"/>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color w:val="000000"/>
      <w:sz w:val="20"/>
    </w:rPr>
  </w:style>
  <w:style w:type="table" w:styleId="TableGrid">
    <w:name w:val="Table Grid"/>
    <w:basedOn w:val="TableNormal"/>
    <w:uiPriority w:val="59"/>
    <w:rsid w:val="00C2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4F01"/>
    <w:pPr>
      <w:spacing w:before="100" w:beforeAutospacing="1" w:after="100" w:afterAutospacing="1"/>
    </w:pPr>
    <w:rPr>
      <w:rFonts w:ascii="Times New Roman" w:hAnsi="Times New Roman"/>
      <w:szCs w:val="24"/>
    </w:rPr>
  </w:style>
  <w:style w:type="paragraph" w:styleId="BodyText">
    <w:name w:val="Body Text"/>
    <w:basedOn w:val="Normal"/>
    <w:link w:val="BodyTextChar"/>
    <w:rsid w:val="008C1869"/>
    <w:pPr>
      <w:spacing w:after="120"/>
    </w:pPr>
    <w:rPr>
      <w:rFonts w:ascii="Calibri" w:hAnsi="Calibri"/>
      <w:szCs w:val="24"/>
    </w:rPr>
  </w:style>
  <w:style w:type="character" w:customStyle="1" w:styleId="BodyTextChar">
    <w:name w:val="Body Text Char"/>
    <w:link w:val="BodyText"/>
    <w:rsid w:val="008C1869"/>
    <w:rPr>
      <w:rFonts w:ascii="Calibri" w:hAnsi="Calibri"/>
      <w:sz w:val="24"/>
      <w:szCs w:val="24"/>
    </w:rPr>
  </w:style>
  <w:style w:type="paragraph" w:customStyle="1" w:styleId="xmsonormal">
    <w:name w:val="x_msonormal"/>
    <w:basedOn w:val="Normal"/>
    <w:rsid w:val="002F5320"/>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DE63BA"/>
    <w:pPr>
      <w:ind w:left="720"/>
    </w:pPr>
  </w:style>
  <w:style w:type="paragraph" w:customStyle="1" w:styleId="Default">
    <w:name w:val="Default"/>
    <w:rsid w:val="009A5783"/>
    <w:pPr>
      <w:autoSpaceDE w:val="0"/>
      <w:autoSpaceDN w:val="0"/>
      <w:adjustRightInd w:val="0"/>
    </w:pPr>
    <w:rPr>
      <w:rFonts w:ascii="Calibri" w:hAnsi="Calibri" w:cs="Calibri"/>
      <w:color w:val="000000"/>
      <w:sz w:val="24"/>
      <w:szCs w:val="24"/>
      <w:lang w:eastAsia="en-US"/>
    </w:rPr>
  </w:style>
  <w:style w:type="table" w:styleId="LightList">
    <w:name w:val="Light List"/>
    <w:basedOn w:val="TableNormal"/>
    <w:uiPriority w:val="61"/>
    <w:rsid w:val="007C36AA"/>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0918">
      <w:bodyDiv w:val="1"/>
      <w:marLeft w:val="0"/>
      <w:marRight w:val="0"/>
      <w:marTop w:val="0"/>
      <w:marBottom w:val="0"/>
      <w:divBdr>
        <w:top w:val="none" w:sz="0" w:space="0" w:color="auto"/>
        <w:left w:val="none" w:sz="0" w:space="0" w:color="auto"/>
        <w:bottom w:val="none" w:sz="0" w:space="0" w:color="auto"/>
        <w:right w:val="none" w:sz="0" w:space="0" w:color="auto"/>
      </w:divBdr>
    </w:div>
    <w:div w:id="146170915">
      <w:bodyDiv w:val="1"/>
      <w:marLeft w:val="0"/>
      <w:marRight w:val="0"/>
      <w:marTop w:val="0"/>
      <w:marBottom w:val="0"/>
      <w:divBdr>
        <w:top w:val="none" w:sz="0" w:space="0" w:color="auto"/>
        <w:left w:val="none" w:sz="0" w:space="0" w:color="auto"/>
        <w:bottom w:val="none" w:sz="0" w:space="0" w:color="auto"/>
        <w:right w:val="none" w:sz="0" w:space="0" w:color="auto"/>
      </w:divBdr>
    </w:div>
    <w:div w:id="207452829">
      <w:bodyDiv w:val="1"/>
      <w:marLeft w:val="0"/>
      <w:marRight w:val="0"/>
      <w:marTop w:val="0"/>
      <w:marBottom w:val="0"/>
      <w:divBdr>
        <w:top w:val="none" w:sz="0" w:space="0" w:color="auto"/>
        <w:left w:val="none" w:sz="0" w:space="0" w:color="auto"/>
        <w:bottom w:val="none" w:sz="0" w:space="0" w:color="auto"/>
        <w:right w:val="none" w:sz="0" w:space="0" w:color="auto"/>
      </w:divBdr>
    </w:div>
    <w:div w:id="493298726">
      <w:bodyDiv w:val="1"/>
      <w:marLeft w:val="0"/>
      <w:marRight w:val="0"/>
      <w:marTop w:val="0"/>
      <w:marBottom w:val="0"/>
      <w:divBdr>
        <w:top w:val="none" w:sz="0" w:space="0" w:color="auto"/>
        <w:left w:val="none" w:sz="0" w:space="0" w:color="auto"/>
        <w:bottom w:val="none" w:sz="0" w:space="0" w:color="auto"/>
        <w:right w:val="none" w:sz="0" w:space="0" w:color="auto"/>
      </w:divBdr>
    </w:div>
    <w:div w:id="940145708">
      <w:bodyDiv w:val="1"/>
      <w:marLeft w:val="0"/>
      <w:marRight w:val="0"/>
      <w:marTop w:val="0"/>
      <w:marBottom w:val="0"/>
      <w:divBdr>
        <w:top w:val="none" w:sz="0" w:space="0" w:color="auto"/>
        <w:left w:val="none" w:sz="0" w:space="0" w:color="auto"/>
        <w:bottom w:val="none" w:sz="0" w:space="0" w:color="auto"/>
        <w:right w:val="none" w:sz="0" w:space="0" w:color="auto"/>
      </w:divBdr>
    </w:div>
    <w:div w:id="1216426893">
      <w:bodyDiv w:val="1"/>
      <w:marLeft w:val="0"/>
      <w:marRight w:val="0"/>
      <w:marTop w:val="0"/>
      <w:marBottom w:val="0"/>
      <w:divBdr>
        <w:top w:val="none" w:sz="0" w:space="0" w:color="auto"/>
        <w:left w:val="none" w:sz="0" w:space="0" w:color="auto"/>
        <w:bottom w:val="none" w:sz="0" w:space="0" w:color="auto"/>
        <w:right w:val="none" w:sz="0" w:space="0" w:color="auto"/>
      </w:divBdr>
    </w:div>
    <w:div w:id="1665432867">
      <w:bodyDiv w:val="1"/>
      <w:marLeft w:val="0"/>
      <w:marRight w:val="0"/>
      <w:marTop w:val="0"/>
      <w:marBottom w:val="0"/>
      <w:divBdr>
        <w:top w:val="none" w:sz="0" w:space="0" w:color="auto"/>
        <w:left w:val="none" w:sz="0" w:space="0" w:color="auto"/>
        <w:bottom w:val="none" w:sz="0" w:space="0" w:color="auto"/>
        <w:right w:val="none" w:sz="0" w:space="0" w:color="auto"/>
      </w:divBdr>
    </w:div>
    <w:div w:id="1829243398">
      <w:bodyDiv w:val="1"/>
      <w:marLeft w:val="0"/>
      <w:marRight w:val="0"/>
      <w:marTop w:val="0"/>
      <w:marBottom w:val="0"/>
      <w:divBdr>
        <w:top w:val="none" w:sz="0" w:space="0" w:color="auto"/>
        <w:left w:val="none" w:sz="0" w:space="0" w:color="auto"/>
        <w:bottom w:val="none" w:sz="0" w:space="0" w:color="auto"/>
        <w:right w:val="none" w:sz="0" w:space="0" w:color="auto"/>
      </w:divBdr>
      <w:divsChild>
        <w:div w:id="851457331">
          <w:marLeft w:val="0"/>
          <w:marRight w:val="0"/>
          <w:marTop w:val="0"/>
          <w:marBottom w:val="0"/>
          <w:divBdr>
            <w:top w:val="none" w:sz="0" w:space="0" w:color="auto"/>
            <w:left w:val="none" w:sz="0" w:space="0" w:color="auto"/>
            <w:bottom w:val="none" w:sz="0" w:space="0" w:color="auto"/>
            <w:right w:val="none" w:sz="0" w:space="0" w:color="auto"/>
          </w:divBdr>
          <w:divsChild>
            <w:div w:id="1959798231">
              <w:marLeft w:val="0"/>
              <w:marRight w:val="0"/>
              <w:marTop w:val="0"/>
              <w:marBottom w:val="0"/>
              <w:divBdr>
                <w:top w:val="single" w:sz="8" w:space="1" w:color="auto"/>
                <w:left w:val="single" w:sz="8" w:space="4" w:color="auto"/>
                <w:bottom w:val="single" w:sz="8" w:space="0" w:color="auto"/>
                <w:right w:val="single" w:sz="8" w:space="4" w:color="auto"/>
              </w:divBdr>
            </w:div>
          </w:divsChild>
        </w:div>
      </w:divsChild>
    </w:div>
    <w:div w:id="2049522196">
      <w:bodyDiv w:val="1"/>
      <w:marLeft w:val="0"/>
      <w:marRight w:val="0"/>
      <w:marTop w:val="0"/>
      <w:marBottom w:val="0"/>
      <w:divBdr>
        <w:top w:val="none" w:sz="0" w:space="0" w:color="auto"/>
        <w:left w:val="none" w:sz="0" w:space="0" w:color="auto"/>
        <w:bottom w:val="none" w:sz="0" w:space="0" w:color="auto"/>
        <w:right w:val="none" w:sz="0" w:space="0" w:color="auto"/>
      </w:divBdr>
    </w:div>
    <w:div w:id="20626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fgov.org/sheltermonito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36CF-D765-4C28-8BFC-2916D44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7</Pages>
  <Words>1907</Words>
  <Characters>9633</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August 25, 2004</vt:lpstr>
    </vt:vector>
  </TitlesOfParts>
  <Company>CCSF - DTIS</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25, 2004</dc:title>
  <dc:subject/>
  <dc:creator>csacco</dc:creator>
  <cp:keywords/>
  <cp:lastModifiedBy>Hill, Robert (DPH)</cp:lastModifiedBy>
  <cp:revision>15</cp:revision>
  <cp:lastPrinted>2019-09-12T21:24:00Z</cp:lastPrinted>
  <dcterms:created xsi:type="dcterms:W3CDTF">2022-01-19T07:17:00Z</dcterms:created>
  <dcterms:modified xsi:type="dcterms:W3CDTF">2022-02-09T23:00:00Z</dcterms:modified>
</cp:coreProperties>
</file>