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0B13" w14:textId="77777777" w:rsidR="00D44B8F" w:rsidRPr="00D44B8F" w:rsidRDefault="00D44B8F" w:rsidP="00D44B8F">
      <w:r w:rsidRPr="00D44B8F">
        <w:t>DRAFT RESOLUTION CALLING FOR EMERGENCY MULTILINGUAL SUPPORT FOR IMMIGRANTS IN LIGHT OF FEDERAL POLICY CHANGES</w:t>
      </w:r>
    </w:p>
    <w:p w14:paraId="672DB4E3" w14:textId="77777777" w:rsidR="00D44B8F" w:rsidRPr="00D44B8F" w:rsidRDefault="00D44B8F" w:rsidP="00D44B8F">
      <w:r w:rsidRPr="00D44B8F">
        <w:t>Resolution urging the City and County of San Francisco to strengthen emergency multilingual communication, legal resources, worker protections, health-care access information, student support, and trusted public education for immigrant communities affected by recent federal immigration and benefit-policy changes.</w:t>
      </w:r>
    </w:p>
    <w:p w14:paraId="5F815243" w14:textId="77777777" w:rsidR="00D44B8F" w:rsidRPr="00D44B8F" w:rsidRDefault="00D44B8F" w:rsidP="00D44B8F">
      <w:r w:rsidRPr="00D44B8F">
        <w:t xml:space="preserve">WHEREAS, San Francisco is home to immigrant workers, students, seniors, families, undocumented residents, mixed-status households, asylum seekers, DACA recipients, TPS holders, visa holders, lawful permanent resident applicants, and people waiting for work authorization who contribute to the economic, cultural, civic, and social life of the </w:t>
      </w:r>
      <w:proofErr w:type="gramStart"/>
      <w:r w:rsidRPr="00D44B8F">
        <w:t>City</w:t>
      </w:r>
      <w:proofErr w:type="gramEnd"/>
      <w:r w:rsidRPr="00D44B8F">
        <w:t>; and</w:t>
      </w:r>
    </w:p>
    <w:p w14:paraId="7F3DC075" w14:textId="77777777" w:rsidR="00D44B8F" w:rsidRPr="00D44B8F" w:rsidRDefault="00D44B8F" w:rsidP="00D44B8F">
      <w:r w:rsidRPr="00D44B8F">
        <w:t>WHEREAS, San Francisco has long affirmed its commitment to immigrant rights, language access, due process, public health, safety, dignity, and equal access to City services regardless of immigration status; and</w:t>
      </w:r>
    </w:p>
    <w:p w14:paraId="7F0D4CD3" w14:textId="77777777" w:rsidR="00D44B8F" w:rsidRPr="00D44B8F" w:rsidRDefault="00D44B8F" w:rsidP="00D44B8F">
      <w:r w:rsidRPr="00D44B8F">
        <w:t>WHEREAS, recent federal immigration and benefit-policy changes have created fear, confusion, and uncertainty for immigrant communities, including concerns related to green card and adjustment-of-status processing, immigrant visa processing, DACA, TPS, H-1B and H-4 visas, F-1 student OPT and STEM OPT after graduation, work-permit renewals, Medi-Cal eligibility and benefit changes, banking and ITIN concerns, financial-monitoring guidance, and immigrant workers’ rights; and</w:t>
      </w:r>
    </w:p>
    <w:p w14:paraId="3C493277" w14:textId="77777777" w:rsidR="00D44B8F" w:rsidRPr="00D44B8F" w:rsidRDefault="00D44B8F" w:rsidP="00D44B8F">
      <w:r w:rsidRPr="00D44B8F">
        <w:t>WHEREAS, many immigrant residents may not understand which federal policies have changed, which policies are proposed, which programs remain available, and where to obtain accurate legal information; and</w:t>
      </w:r>
    </w:p>
    <w:p w14:paraId="5F21C3CA" w14:textId="77777777" w:rsidR="00D44B8F" w:rsidRPr="00D44B8F" w:rsidRDefault="00D44B8F" w:rsidP="00D44B8F">
      <w:r w:rsidRPr="00D44B8F">
        <w:t>WHEREAS, misinformation and fear can discourage immigrant residents from seeking medical care, using banking services, attending school, reporting wage theft, accessing legal services, renewing documents, applying for benefits for which they may be eligible, or contacting City departments; and</w:t>
      </w:r>
    </w:p>
    <w:p w14:paraId="2D60FDF1" w14:textId="77777777" w:rsidR="00D44B8F" w:rsidRPr="00D44B8F" w:rsidRDefault="00D44B8F" w:rsidP="00D44B8F">
      <w:proofErr w:type="gramStart"/>
      <w:r w:rsidRPr="00D44B8F">
        <w:t>WHEREAS,</w:t>
      </w:r>
      <w:proofErr w:type="gramEnd"/>
      <w:r w:rsidRPr="00D44B8F">
        <w:t xml:space="preserve"> immigrant workers may face increased risk of exploitation, retaliation, job loss, wage theft, or fear of reporting unsafe working conditions because of federal immigration uncertainty and work authorization concerns; and</w:t>
      </w:r>
    </w:p>
    <w:p w14:paraId="7CFACD0E" w14:textId="77777777" w:rsidR="00D44B8F" w:rsidRPr="00D44B8F" w:rsidRDefault="00D44B8F" w:rsidP="00D44B8F">
      <w:r w:rsidRPr="00D44B8F">
        <w:t>WHEREAS, immigrant students and recent graduates may face uncertainty related to F-1 status, OPT, STEM OPT, H-1B sponsorship, visa processing, travel, and future employment opportunities in the United States; and</w:t>
      </w:r>
    </w:p>
    <w:p w14:paraId="3C998F5E" w14:textId="77777777" w:rsidR="00D44B8F" w:rsidRPr="00D44B8F" w:rsidRDefault="00D44B8F" w:rsidP="00D44B8F">
      <w:proofErr w:type="gramStart"/>
      <w:r w:rsidRPr="00D44B8F">
        <w:t>WHEREAS,</w:t>
      </w:r>
      <w:proofErr w:type="gramEnd"/>
      <w:r w:rsidRPr="00D44B8F">
        <w:t xml:space="preserve"> undocumented residents, seniors, families, and mixed-status households may be afraid to seek health care, public benefits information, legal help, school support, </w:t>
      </w:r>
      <w:r w:rsidRPr="00D44B8F">
        <w:lastRenderedPageBreak/>
        <w:t>housing support, or other City services because they do not know what is safe or what has changed; and</w:t>
      </w:r>
    </w:p>
    <w:p w14:paraId="6A1DD799" w14:textId="77777777" w:rsidR="00D44B8F" w:rsidRPr="00D44B8F" w:rsidRDefault="00D44B8F" w:rsidP="00D44B8F">
      <w:r w:rsidRPr="00D44B8F">
        <w:t>WHEREAS, limited-English-speaking immigrants are especially vulnerable when important information is not provided in their language, including Thai, Chinese, Spanish, Vietnamese, Tagalog, Arabic, and other languages spoken by San Francisco communities; and</w:t>
      </w:r>
    </w:p>
    <w:p w14:paraId="15E4E93E" w14:textId="77777777" w:rsidR="00D44B8F" w:rsidRPr="00D44B8F" w:rsidRDefault="00D44B8F" w:rsidP="00D44B8F">
      <w:proofErr w:type="gramStart"/>
      <w:r w:rsidRPr="00D44B8F">
        <w:t>WHEREAS,</w:t>
      </w:r>
      <w:proofErr w:type="gramEnd"/>
      <w:r w:rsidRPr="00D44B8F">
        <w:t xml:space="preserve"> the role of the San Francisco Immigrant Rights Commission is to advise the Mayor and Board of Supervisors on issues that impact immigrants in San Francisco; now therefore be it</w:t>
      </w:r>
    </w:p>
    <w:p w14:paraId="09D4AF24" w14:textId="77777777" w:rsidR="00D44B8F" w:rsidRPr="00D44B8F" w:rsidRDefault="00D44B8F" w:rsidP="00D44B8F">
      <w:r w:rsidRPr="00D44B8F">
        <w:t>RESOLVED, That the San Francisco Immigrant Rights Commission urges the City and County of San Francisco to reaffirm its commitment to immigrant rights, workers’ rights, sanctuary protections, due process, language access, health access, public safety, and equal access to City services; and be it</w:t>
      </w:r>
    </w:p>
    <w:p w14:paraId="3F4FB3B9" w14:textId="77777777" w:rsidR="00D44B8F" w:rsidRPr="00D44B8F" w:rsidRDefault="00D44B8F" w:rsidP="00D44B8F">
      <w:r w:rsidRPr="00D44B8F">
        <w:t xml:space="preserve">FURTHER RESOLVED, That the City should strengthen an emergency multilingual communication plan when federal immigration, visa, work authorization, public benefits, </w:t>
      </w:r>
      <w:proofErr w:type="gramStart"/>
      <w:r w:rsidRPr="00D44B8F">
        <w:t>health-care</w:t>
      </w:r>
      <w:proofErr w:type="gramEnd"/>
      <w:r w:rsidRPr="00D44B8F">
        <w:t>, or financial-monitoring changes affect immigrant communities in San Francisco; and be it</w:t>
      </w:r>
    </w:p>
    <w:p w14:paraId="6FAE8A29" w14:textId="77777777" w:rsidR="00D44B8F" w:rsidRPr="00D44B8F" w:rsidRDefault="00D44B8F" w:rsidP="00D44B8F">
      <w:r w:rsidRPr="00D44B8F">
        <w:t>FURTHER RESOLVED, That the City should provide clear, accurate, and timely public information in multiple languages, including but not limited to Spanish, Chinese, Tagalog, Vietnamese, Arabic, Thai, and other languages spoken by immigrant communities in San Francisco; and be it</w:t>
      </w:r>
    </w:p>
    <w:p w14:paraId="15F72B74" w14:textId="77777777" w:rsidR="00D44B8F" w:rsidRPr="00D44B8F" w:rsidRDefault="00D44B8F" w:rsidP="00D44B8F">
      <w:r w:rsidRPr="00D44B8F">
        <w:t>FURTHER RESOLVED, That the City should coordinate with OCEIA, DPH, HSA, SFUSD, libraries, community centers, legal service providers, labor and worker-rights organizations, immigrant-serving nonprofits, and community-based organizations to distribute accurate information and trusted referrals; and be it</w:t>
      </w:r>
    </w:p>
    <w:p w14:paraId="464AABA0" w14:textId="77777777" w:rsidR="00D44B8F" w:rsidRPr="00D44B8F" w:rsidRDefault="00D44B8F" w:rsidP="00D44B8F">
      <w:r w:rsidRPr="00D44B8F">
        <w:t>FURTHER RESOLVED, That the City should support Know Your Rights education on immigration enforcement, workplace rights, wage theft, retaliation, health-care access, Medi-Cal changes, banking access, ITIN concerns, DACA, TPS, adjustment of status, consular processing, H-1B, H-4, F-1 OPT, STEM OPT, asylum work permits, and work-permit renewals; and be it</w:t>
      </w:r>
    </w:p>
    <w:p w14:paraId="39A6F297" w14:textId="77777777" w:rsidR="00D44B8F" w:rsidRPr="00D44B8F" w:rsidRDefault="00D44B8F" w:rsidP="00D44B8F">
      <w:r w:rsidRPr="00D44B8F">
        <w:t>FURTHER RESOLVED, That the City should help ensure immigrant workers, students, seniors, families, and undocumented residents receive accurate information before fear and misinformation spread through communities; and be it</w:t>
      </w:r>
    </w:p>
    <w:p w14:paraId="54B5600C" w14:textId="77777777" w:rsidR="00D44B8F" w:rsidRPr="00D44B8F" w:rsidRDefault="00D44B8F" w:rsidP="00D44B8F">
      <w:r w:rsidRPr="00D44B8F">
        <w:lastRenderedPageBreak/>
        <w:t>FURTHER RESOLVED, That the Immigrant Rights Commission requests regular updates from relevant City departments regarding federal immigration and benefit-policy changes that may affect San Francisco immigrant communities; and be it</w:t>
      </w:r>
    </w:p>
    <w:p w14:paraId="4D329A5B" w14:textId="77777777" w:rsidR="00D44B8F" w:rsidRPr="00D44B8F" w:rsidRDefault="00D44B8F" w:rsidP="00D44B8F">
      <w:r w:rsidRPr="00D44B8F">
        <w:t xml:space="preserve">FURTHER RESOLVED, </w:t>
      </w:r>
      <w:proofErr w:type="gramStart"/>
      <w:r w:rsidRPr="00D44B8F">
        <w:t>That</w:t>
      </w:r>
      <w:proofErr w:type="gramEnd"/>
      <w:r w:rsidRPr="00D44B8F">
        <w:t xml:space="preserve"> upon adoption, this resolution shall be transmitted to the Mayor, the Board of Supervisors, OCEIA, DPH, HSA, SFUSD, and other relevant City departments for consideration and action; and be it</w:t>
      </w:r>
    </w:p>
    <w:p w14:paraId="2958616A" w14:textId="77777777" w:rsidR="00D44B8F" w:rsidRPr="00D44B8F" w:rsidRDefault="00D44B8F" w:rsidP="00D44B8F">
      <w:r w:rsidRPr="00D44B8F">
        <w:t>FINALLY RESOLVED, That the City and County of San Francisco must continue to stand with immigrant communities and ensure that every resident, regardless of immigration status, has access to safety, dignity, accurate information, trusted resources, and equal protection.</w:t>
      </w:r>
    </w:p>
    <w:p w14:paraId="3E9DD681" w14:textId="77777777" w:rsidR="00D44B8F" w:rsidRPr="00D44B8F" w:rsidRDefault="00D44B8F" w:rsidP="00D44B8F">
      <w:r w:rsidRPr="00D44B8F">
        <w:t>Submitted by:</w:t>
      </w:r>
      <w:r w:rsidRPr="00D44B8F">
        <w:br/>
        <w:t>Commissioner Monthanus </w:t>
      </w:r>
      <w:proofErr w:type="spellStart"/>
      <w:r w:rsidRPr="00D44B8F">
        <w:t>Ratanapakdee</w:t>
      </w:r>
      <w:proofErr w:type="spellEnd"/>
      <w:r w:rsidRPr="00D44B8F">
        <w:br/>
        <w:t>San Francisco Immigrant Right Commission </w:t>
      </w:r>
    </w:p>
    <w:p w14:paraId="643D0BD4" w14:textId="77777777" w:rsidR="00D44397" w:rsidRDefault="00D44397"/>
    <w:sectPr w:rsidR="00D443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C9CB" w14:textId="77777777" w:rsidR="00E3202E" w:rsidRDefault="00E3202E" w:rsidP="00D44B8F">
      <w:pPr>
        <w:spacing w:after="0" w:line="240" w:lineRule="auto"/>
      </w:pPr>
      <w:r>
        <w:separator/>
      </w:r>
    </w:p>
  </w:endnote>
  <w:endnote w:type="continuationSeparator" w:id="0">
    <w:p w14:paraId="7B5BB3CB" w14:textId="77777777" w:rsidR="00E3202E" w:rsidRDefault="00E3202E" w:rsidP="00D4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C933" w14:textId="77777777" w:rsidR="00D44B8F" w:rsidRDefault="00D4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B490" w14:textId="77777777" w:rsidR="00D44B8F" w:rsidRDefault="00D44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A444" w14:textId="77777777" w:rsidR="00D44B8F" w:rsidRDefault="00D4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C77C9" w14:textId="77777777" w:rsidR="00E3202E" w:rsidRDefault="00E3202E" w:rsidP="00D44B8F">
      <w:pPr>
        <w:spacing w:after="0" w:line="240" w:lineRule="auto"/>
      </w:pPr>
      <w:r>
        <w:separator/>
      </w:r>
    </w:p>
  </w:footnote>
  <w:footnote w:type="continuationSeparator" w:id="0">
    <w:p w14:paraId="48504843" w14:textId="77777777" w:rsidR="00E3202E" w:rsidRDefault="00E3202E" w:rsidP="00D44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D9B3" w14:textId="77777777" w:rsidR="00D44B8F" w:rsidRDefault="00D4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94311"/>
      <w:docPartObj>
        <w:docPartGallery w:val="Watermarks"/>
        <w:docPartUnique/>
      </w:docPartObj>
    </w:sdtPr>
    <w:sdtContent>
      <w:p w14:paraId="39E4509B" w14:textId="3F3E674D" w:rsidR="00D44B8F" w:rsidRDefault="00D44B8F">
        <w:pPr>
          <w:pStyle w:val="Header"/>
        </w:pPr>
        <w:r>
          <w:rPr>
            <w:noProof/>
          </w:rPr>
          <w:pict w14:anchorId="4CD66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65DF" w14:textId="77777777" w:rsidR="00D44B8F" w:rsidRDefault="00D44B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8F"/>
    <w:rsid w:val="00111556"/>
    <w:rsid w:val="00460016"/>
    <w:rsid w:val="00541533"/>
    <w:rsid w:val="00697A30"/>
    <w:rsid w:val="0074534D"/>
    <w:rsid w:val="00C048CB"/>
    <w:rsid w:val="00D44397"/>
    <w:rsid w:val="00D44B8F"/>
    <w:rsid w:val="00E3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60074"/>
  <w15:chartTrackingRefBased/>
  <w15:docId w15:val="{F63E2964-2E7D-44C1-BB5F-4A56AA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B8F"/>
    <w:rPr>
      <w:rFonts w:eastAsiaTheme="majorEastAsia" w:cstheme="majorBidi"/>
      <w:color w:val="272727" w:themeColor="text1" w:themeTint="D8"/>
    </w:rPr>
  </w:style>
  <w:style w:type="paragraph" w:styleId="Title">
    <w:name w:val="Title"/>
    <w:basedOn w:val="Normal"/>
    <w:next w:val="Normal"/>
    <w:link w:val="TitleChar"/>
    <w:uiPriority w:val="10"/>
    <w:qFormat/>
    <w:rsid w:val="00D4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B8F"/>
    <w:pPr>
      <w:spacing w:before="160"/>
      <w:jc w:val="center"/>
    </w:pPr>
    <w:rPr>
      <w:i/>
      <w:iCs/>
      <w:color w:val="404040" w:themeColor="text1" w:themeTint="BF"/>
    </w:rPr>
  </w:style>
  <w:style w:type="character" w:customStyle="1" w:styleId="QuoteChar">
    <w:name w:val="Quote Char"/>
    <w:basedOn w:val="DefaultParagraphFont"/>
    <w:link w:val="Quote"/>
    <w:uiPriority w:val="29"/>
    <w:rsid w:val="00D44B8F"/>
    <w:rPr>
      <w:i/>
      <w:iCs/>
      <w:color w:val="404040" w:themeColor="text1" w:themeTint="BF"/>
    </w:rPr>
  </w:style>
  <w:style w:type="paragraph" w:styleId="ListParagraph">
    <w:name w:val="List Paragraph"/>
    <w:basedOn w:val="Normal"/>
    <w:uiPriority w:val="34"/>
    <w:qFormat/>
    <w:rsid w:val="00D44B8F"/>
    <w:pPr>
      <w:ind w:left="720"/>
      <w:contextualSpacing/>
    </w:pPr>
  </w:style>
  <w:style w:type="character" w:styleId="IntenseEmphasis">
    <w:name w:val="Intense Emphasis"/>
    <w:basedOn w:val="DefaultParagraphFont"/>
    <w:uiPriority w:val="21"/>
    <w:qFormat/>
    <w:rsid w:val="00D44B8F"/>
    <w:rPr>
      <w:i/>
      <w:iCs/>
      <w:color w:val="0F4761" w:themeColor="accent1" w:themeShade="BF"/>
    </w:rPr>
  </w:style>
  <w:style w:type="paragraph" w:styleId="IntenseQuote">
    <w:name w:val="Intense Quote"/>
    <w:basedOn w:val="Normal"/>
    <w:next w:val="Normal"/>
    <w:link w:val="IntenseQuoteChar"/>
    <w:uiPriority w:val="30"/>
    <w:qFormat/>
    <w:rsid w:val="00D44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B8F"/>
    <w:rPr>
      <w:i/>
      <w:iCs/>
      <w:color w:val="0F4761" w:themeColor="accent1" w:themeShade="BF"/>
    </w:rPr>
  </w:style>
  <w:style w:type="character" w:styleId="IntenseReference">
    <w:name w:val="Intense Reference"/>
    <w:basedOn w:val="DefaultParagraphFont"/>
    <w:uiPriority w:val="32"/>
    <w:qFormat/>
    <w:rsid w:val="00D44B8F"/>
    <w:rPr>
      <w:b/>
      <w:bCs/>
      <w:smallCaps/>
      <w:color w:val="0F4761" w:themeColor="accent1" w:themeShade="BF"/>
      <w:spacing w:val="5"/>
    </w:rPr>
  </w:style>
  <w:style w:type="paragraph" w:styleId="Header">
    <w:name w:val="header"/>
    <w:basedOn w:val="Normal"/>
    <w:link w:val="HeaderChar"/>
    <w:uiPriority w:val="99"/>
    <w:unhideWhenUsed/>
    <w:rsid w:val="00D4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B8F"/>
  </w:style>
  <w:style w:type="paragraph" w:styleId="Footer">
    <w:name w:val="footer"/>
    <w:basedOn w:val="Normal"/>
    <w:link w:val="FooterChar"/>
    <w:uiPriority w:val="99"/>
    <w:unhideWhenUsed/>
    <w:rsid w:val="00D4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4816</Characters>
  <Application>Microsoft Office Word</Application>
  <DocSecurity>0</DocSecurity>
  <Lines>40</Lines>
  <Paragraphs>11</Paragraphs>
  <ScaleCrop>false</ScaleCrop>
  <Company>CCSF - ADM</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Shore</dc:creator>
  <cp:keywords/>
  <dc:description/>
  <cp:lastModifiedBy>Elena Shore</cp:lastModifiedBy>
  <cp:revision>1</cp:revision>
  <dcterms:created xsi:type="dcterms:W3CDTF">2026-06-23T15:57:00Z</dcterms:created>
  <dcterms:modified xsi:type="dcterms:W3CDTF">2026-06-23T15:58:00Z</dcterms:modified>
</cp:coreProperties>
</file>