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pPr w:leftFromText="180" w:rightFromText="180" w:topFromText="0" w:bottomFromText="0" w:vertAnchor="text" w:horzAnchor="text" w:tblpX="0" w:tblpY="0"/>
        <w:tblW w:w="105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51"/>
        <w:gridCol w:w="5251"/>
        <w:tblGridChange w:id="0">
          <w:tblGrid>
            <w:gridCol w:w="5251"/>
            <w:gridCol w:w="5251"/>
          </w:tblGrid>
        </w:tblGridChange>
      </w:tblGrid>
      <w:tr>
        <w:trPr>
          <w:cantSplit w:val="0"/>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476" w:lineRule="auto"/>
              <w:rPr>
                <w:color w:val="000000"/>
              </w:rPr>
            </w:pPr>
            <w:r w:rsidDel="00000000" w:rsidR="00000000" w:rsidRPr="00000000">
              <w:rPr>
                <w:color w:val="000000"/>
              </w:rPr>
              <w:drawing>
                <wp:inline distB="0" distT="0" distL="0" distR="0">
                  <wp:extent cx="914400" cy="973455"/>
                  <wp:effectExtent b="0" l="0" r="0" t="0"/>
                  <wp:docPr descr="A picture containing rug&#10;&#10;Description automatically generated" id="288773296" name="image1.png"/>
                  <a:graphic>
                    <a:graphicData uri="http://schemas.openxmlformats.org/drawingml/2006/picture">
                      <pic:pic>
                        <pic:nvPicPr>
                          <pic:cNvPr descr="A picture containing rug&#10;&#10;Description automatically generated" id="0" name="image1.png"/>
                          <pic:cNvPicPr preferRelativeResize="0"/>
                        </pic:nvPicPr>
                        <pic:blipFill>
                          <a:blip r:embed="rId7"/>
                          <a:srcRect b="0" l="0" r="0" t="0"/>
                          <a:stretch>
                            <a:fillRect/>
                          </a:stretch>
                        </pic:blipFill>
                        <pic:spPr>
                          <a:xfrm>
                            <a:off x="0" y="0"/>
                            <a:ext cx="914400" cy="9734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right"/>
              <w:rPr>
                <w:color w:val="000000"/>
              </w:rPr>
            </w:pPr>
            <w:r w:rsidDel="00000000" w:rsidR="00000000" w:rsidRPr="00000000">
              <w:rPr>
                <w:color w:val="000000"/>
                <w:rtl w:val="0"/>
              </w:rPr>
              <w:t xml:space="preserve">San Francisco Bicycle Advisory Committee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right"/>
              <w:rPr>
                <w:color w:val="000000"/>
              </w:rPr>
            </w:pPr>
            <w:r w:rsidDel="00000000" w:rsidR="00000000" w:rsidRPr="00000000">
              <w:rPr>
                <w:color w:val="000000"/>
                <w:rtl w:val="0"/>
              </w:rPr>
              <w:t xml:space="preserve">City Hall, Room 416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right"/>
              <w:rPr>
                <w:color w:val="000000"/>
              </w:rPr>
            </w:pPr>
            <w:r w:rsidDel="00000000" w:rsidR="00000000" w:rsidRPr="00000000">
              <w:rPr>
                <w:color w:val="000000"/>
                <w:rtl w:val="0"/>
              </w:rPr>
              <w:t xml:space="preserve">1 Dr. Carlton B. Goodlett Place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right"/>
              <w:rPr>
                <w:color w:val="000000"/>
              </w:rPr>
            </w:pPr>
            <w:r w:rsidDel="00000000" w:rsidR="00000000" w:rsidRPr="00000000">
              <w:rPr>
                <w:color w:val="000000"/>
                <w:rtl w:val="0"/>
              </w:rPr>
              <w:t xml:space="preserve">San Francisco, CA 94102</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476" w:lineRule="auto"/>
              <w:jc w:val="right"/>
              <w:rPr>
                <w:color w:val="000000"/>
              </w:rPr>
            </w:pPr>
            <w:r w:rsidDel="00000000" w:rsidR="00000000" w:rsidRPr="00000000">
              <w:rPr>
                <w:rtl w:val="0"/>
              </w:rPr>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spacing w:line="476" w:lineRule="auto"/>
        <w:rPr>
          <w:color w:val="000000"/>
        </w:rPr>
      </w:pPr>
      <w:r w:rsidDel="00000000" w:rsidR="00000000" w:rsidRPr="00000000">
        <w:rPr>
          <w:color w:val="000000"/>
          <w:rtl w:val="0"/>
        </w:rPr>
        <w:tab/>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476" w:lineRule="auto"/>
        <w:ind w:left="3600"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MEETING AGENDA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476" w:lineRule="auto"/>
        <w:ind w:left="2160"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Wednesday</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December</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2025</w:t>
      </w:r>
      <w:r w:rsidDel="00000000" w:rsidR="00000000" w:rsidRPr="00000000">
        <w:rPr>
          <w:rFonts w:ascii="Times New Roman" w:cs="Times New Roman" w:eastAsia="Times New Roman" w:hAnsi="Times New Roman"/>
          <w:b w:val="1"/>
          <w:bCs w:val="1"/>
          <w:color w:val="000000"/>
          <w:rtl w:val="0"/>
        </w:rPr>
        <w:t xml:space="preserve"> at 6:30pm</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476" w:lineRule="auto"/>
        <w:ind w:left="2160" w:firstLine="720"/>
        <w:rPr>
          <w:rFonts w:ascii="Times New Roman" w:cs="Times New Roman" w:eastAsia="Times New Roman" w:hAnsi="Times New Roman"/>
          <w:b w:val="1"/>
          <w:bCs w:val="1"/>
          <w:color w:val="000000"/>
          <w:sz w:val="20"/>
          <w:szCs w:val="20"/>
        </w:rPr>
      </w:pPr>
      <w:hyperlink r:id="rId8">
        <w:r w:rsidDel="00000000" w:rsidR="00000000" w:rsidRPr="00000000">
          <w:rPr>
            <w:rFonts w:ascii="Times New Roman" w:cs="Times New Roman" w:eastAsia="Times New Roman" w:hAnsi="Times New Roman"/>
            <w:b w:val="1"/>
            <w:bCs w:val="1"/>
            <w:color w:val="1155cc"/>
            <w:sz w:val="20"/>
            <w:szCs w:val="20"/>
            <w:u w:val="single"/>
            <w:rtl w:val="0"/>
          </w:rPr>
          <w:t xml:space="preserve">https://www.facebook.com/events/908396041283681/</w:t>
        </w:r>
      </w:hyperlink>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Members</w:t>
      </w:r>
      <w:r w:rsidDel="00000000" w:rsidR="00000000" w:rsidRPr="00000000">
        <w:rPr>
          <w:rFonts w:ascii="Times New Roman" w:cs="Times New Roman" w:eastAsia="Times New Roman" w:hAnsi="Times New Roman"/>
          <w:color w:val="000000"/>
          <w:rtl w:val="0"/>
        </w:rPr>
        <w:t xml:space="preserve">: District 1 – Ms. Kristin Tièche (Vice Chair), District 2 – Ms. Whitney Ericson, District 3 – Ms. Vanessa Day, District 4 – Mr. Tim Marcus, District 5 – Ms. Melyssa Mendoza (Secretary), District 6 – Ms. Mary Kay Chin, District 7 – Mr. Bert Hill, District 8 – Ms. Diane Serafini, District 9 – Mr. Brandon Powell</w:t>
      </w:r>
      <w:r w:rsidDel="00000000" w:rsidR="00000000" w:rsidRPr="00000000">
        <w:rPr>
          <w:rFonts w:ascii="Times New Roman" w:cs="Times New Roman" w:eastAsia="Times New Roman" w:hAnsi="Times New Roman"/>
          <w:rtl w:val="0"/>
        </w:rPr>
        <w:t xml:space="preserve"> (Chair)</w:t>
      </w:r>
      <w:r w:rsidDel="00000000" w:rsidR="00000000" w:rsidRPr="00000000">
        <w:rPr>
          <w:rFonts w:ascii="Times New Roman" w:cs="Times New Roman" w:eastAsia="Times New Roman" w:hAnsi="Times New Roman"/>
          <w:color w:val="000000"/>
          <w:rtl w:val="0"/>
        </w:rPr>
        <w:t xml:space="preserve">, District 10 – Mr. Paul Wells, District 11 – Mr. Jeffrey Taliaferro</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331" w:lineRule="auto"/>
        <w:ind w:left="3600" w:firstLine="72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ORDER OF BUSINESS</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line="331"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Roll Call</w:t>
      </w:r>
      <w:r w:rsidDel="00000000" w:rsidR="00000000" w:rsidRPr="00000000">
        <w:rPr>
          <w:rFonts w:ascii="Times New Roman" w:cs="Times New Roman" w:eastAsia="Times New Roman" w:hAnsi="Times New Roman"/>
          <w:color w:val="000000"/>
          <w:sz w:val="24"/>
          <w:szCs w:val="24"/>
          <w:rtl w:val="0"/>
        </w:rPr>
        <w:t xml:space="preserve"> – Determination of Quorum</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line="331" w:lineRule="auto"/>
        <w:ind w:left="36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Ramaytush Ohlone Land Acknowledgement</w:t>
      </w:r>
      <w:r w:rsidDel="00000000" w:rsidR="00000000" w:rsidRPr="00000000">
        <w:rPr>
          <w:rtl w:val="0"/>
        </w:rPr>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line="331"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Minutes</w:t>
      </w:r>
      <w:r w:rsidDel="00000000" w:rsidR="00000000" w:rsidRPr="00000000">
        <w:rPr>
          <w:rFonts w:ascii="Times New Roman" w:cs="Times New Roman" w:eastAsia="Times New Roman" w:hAnsi="Times New Roman"/>
          <w:color w:val="000000"/>
          <w:sz w:val="24"/>
          <w:szCs w:val="24"/>
          <w:rtl w:val="0"/>
        </w:rPr>
        <w:t xml:space="preserve"> – Monday, </w:t>
      </w:r>
      <w:r w:rsidDel="00000000" w:rsidR="00000000" w:rsidRPr="00000000">
        <w:rPr>
          <w:rFonts w:ascii="Times New Roman" w:cs="Times New Roman" w:eastAsia="Times New Roman" w:hAnsi="Times New Roman"/>
          <w:sz w:val="24"/>
          <w:szCs w:val="24"/>
          <w:rtl w:val="0"/>
        </w:rPr>
        <w:t xml:space="preserve">October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color w:val="000000"/>
          <w:sz w:val="24"/>
          <w:szCs w:val="24"/>
          <w:rtl w:val="0"/>
        </w:rPr>
        <w:t xml:space="preserve"> Meeting</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line="331"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Public Comment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31"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public may address the Committee on any matter within the jurisdiction of the Committee.  This should not relate to any item on this agenda since the Committee will take public comment after it discusses and before voting on each agenda item. The Committee requests that speakers limit themselves to three minutes.</w:t>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pacing w:line="331"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Committee Reports &amp; Administrative Business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Information</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5">
      <w:pPr>
        <w:widowControl w:val="0"/>
        <w:numPr>
          <w:ilvl w:val="1"/>
          <w:numId w:val="1"/>
        </w:numPr>
        <w:pBdr>
          <w:top w:space="0" w:sz="0" w:val="nil"/>
          <w:left w:space="0" w:sz="0" w:val="nil"/>
          <w:bottom w:space="0" w:sz="0" w:val="nil"/>
          <w:right w:space="0" w:sz="0" w:val="nil"/>
          <w:between w:space="0" w:sz="0" w:val="nil"/>
        </w:pBdr>
        <w:spacing w:line="331"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District Committee Member Reports</w:t>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line="331"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Governmental/Organizational/Committees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7">
      <w:pPr>
        <w:widowControl w:val="0"/>
        <w:numPr>
          <w:ilvl w:val="1"/>
          <w:numId w:val="1"/>
        </w:numPr>
        <w:pBdr>
          <w:top w:space="0" w:sz="0" w:val="nil"/>
          <w:left w:space="0" w:sz="0" w:val="nil"/>
          <w:bottom w:space="0" w:sz="0" w:val="nil"/>
          <w:right w:space="0" w:sz="0" w:val="nil"/>
          <w:between w:space="0" w:sz="0" w:val="nil"/>
        </w:pBdr>
        <w:spacing w:line="331"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MTA Program Report – Lydon George</w:t>
      </w:r>
    </w:p>
    <w:p w:rsidR="00000000" w:rsidDel="00000000" w:rsidP="00000000" w:rsidRDefault="00000000" w:rsidRPr="00000000" w14:paraId="00000018">
      <w:pPr>
        <w:widowControl w:val="0"/>
        <w:numPr>
          <w:ilvl w:val="1"/>
          <w:numId w:val="1"/>
        </w:numPr>
        <w:pBdr>
          <w:top w:space="0" w:sz="0" w:val="nil"/>
          <w:left w:space="0" w:sz="0" w:val="nil"/>
          <w:bottom w:space="0" w:sz="0" w:val="nil"/>
          <w:right w:space="0" w:sz="0" w:val="nil"/>
          <w:between w:space="0" w:sz="0" w:val="nil"/>
        </w:pBdr>
        <w:spacing w:line="331"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SFPD – </w:t>
      </w:r>
      <w:r w:rsidDel="00000000" w:rsidR="00000000" w:rsidRPr="00000000">
        <w:rPr>
          <w:rFonts w:ascii="Times New Roman" w:cs="Times New Roman" w:eastAsia="Times New Roman" w:hAnsi="Times New Roman"/>
          <w:sz w:val="24"/>
          <w:szCs w:val="24"/>
          <w:highlight w:val="white"/>
          <w:rtl w:val="0"/>
        </w:rPr>
        <w:t xml:space="preserve">Acting Captain Lt. David O'Connor</w:t>
      </w:r>
      <w:r w:rsidDel="00000000" w:rsidR="00000000" w:rsidRPr="00000000">
        <w:rPr>
          <w:rtl w:val="0"/>
        </w:rPr>
      </w:r>
    </w:p>
    <w:p w:rsidR="00000000" w:rsidDel="00000000" w:rsidP="00000000" w:rsidRDefault="00000000" w:rsidRPr="00000000" w14:paraId="00000019">
      <w:pPr>
        <w:widowControl w:val="0"/>
        <w:numPr>
          <w:ilvl w:val="1"/>
          <w:numId w:val="1"/>
        </w:numPr>
        <w:pBdr>
          <w:top w:space="0" w:sz="0" w:val="nil"/>
          <w:left w:space="0" w:sz="0" w:val="nil"/>
          <w:bottom w:space="0" w:sz="0" w:val="nil"/>
          <w:right w:space="0" w:sz="0" w:val="nil"/>
          <w:between w:space="0" w:sz="0" w:val="nil"/>
        </w:pBdr>
        <w:spacing w:line="331"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SF Public Works - Clinton Otwell</w:t>
      </w:r>
    </w:p>
    <w:p w:rsidR="00000000" w:rsidDel="00000000" w:rsidP="00000000" w:rsidRDefault="00000000" w:rsidRPr="00000000" w14:paraId="0000001A">
      <w:pPr>
        <w:widowControl w:val="0"/>
        <w:numPr>
          <w:ilvl w:val="1"/>
          <w:numId w:val="1"/>
        </w:numPr>
        <w:pBdr>
          <w:top w:space="0" w:sz="0" w:val="nil"/>
          <w:left w:space="0" w:sz="0" w:val="nil"/>
          <w:bottom w:space="0" w:sz="0" w:val="nil"/>
          <w:right w:space="0" w:sz="0" w:val="nil"/>
          <w:between w:space="0" w:sz="0" w:val="nil"/>
        </w:pBdr>
        <w:spacing w:line="331"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BART Bicycle Advisory Task Force – Maya Chaffee</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ffffff" w:val="clear"/>
        <w:spacing w:line="360" w:lineRule="auto"/>
        <w:ind w:left="36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SFMTA Updates on Arguello Safety Project and Golden Gate Slow Street/Golden Gate Park Connectivity (Presentation) </w:t>
      </w:r>
      <w:r w:rsidDel="00000000" w:rsidR="00000000" w:rsidRPr="00000000">
        <w:rPr>
          <w:rFonts w:ascii="Times New Roman" w:cs="Times New Roman" w:eastAsia="Times New Roman" w:hAnsi="Times New Roman"/>
          <w:color w:val="222222"/>
          <w:sz w:val="24"/>
          <w:szCs w:val="24"/>
          <w:highlight w:val="white"/>
          <w:rtl w:val="0"/>
        </w:rPr>
        <w:t xml:space="preserve">- Casey Hildreth will provide an update on street safety projects in District 1. </w:t>
      </w:r>
      <w:r w:rsidDel="00000000" w:rsidR="00000000" w:rsidRPr="00000000">
        <w:rPr>
          <w:rtl w:val="0"/>
        </w:rPr>
      </w:r>
    </w:p>
    <w:p w:rsidR="00000000" w:rsidDel="00000000" w:rsidP="00000000" w:rsidRDefault="00000000" w:rsidRPr="00000000" w14:paraId="0000001C">
      <w:pPr>
        <w:numPr>
          <w:ilvl w:val="0"/>
          <w:numId w:val="1"/>
        </w:numPr>
        <w:shd w:fill="ffffff" w:val="clear"/>
        <w:spacing w:line="360" w:lineRule="auto"/>
        <w:ind w:left="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sz w:val="24"/>
          <w:szCs w:val="24"/>
          <w:rtl w:val="0"/>
        </w:rPr>
        <w:t xml:space="preserve">BAC Elimination Action Items (Presentation &amp; Discussion) -</w:t>
      </w:r>
      <w:r w:rsidDel="00000000" w:rsidR="00000000" w:rsidRPr="00000000">
        <w:rPr>
          <w:rFonts w:ascii="Times New Roman" w:cs="Times New Roman" w:eastAsia="Times New Roman" w:hAnsi="Times New Roman"/>
          <w:sz w:val="24"/>
          <w:szCs w:val="24"/>
          <w:rtl w:val="0"/>
        </w:rPr>
        <w:t xml:space="preserve"> Kristin Tièche will present her research on how to refute the elimination of the BAC by the Commission Streamlining Task Force and invite discussion.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ffffff" w:val="clear"/>
        <w:spacing w:line="360" w:lineRule="auto"/>
        <w:ind w:left="360" w:hanging="36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Adjournment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64"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sz w:val="24"/>
        <w:szCs w:val="24"/>
      </w:rPr>
    </w:lvl>
    <w:lvl w:ilvl="1">
      <w:start w:val="1"/>
      <w:numFmt w:val="lowerLetter"/>
      <w:lvlText w:val="%2)"/>
      <w:lvlJc w:val="left"/>
      <w:pPr>
        <w:ind w:left="720" w:hanging="360"/>
      </w:pPr>
      <w:rPr/>
    </w:lvl>
    <w:lvl w:ilvl="2">
      <w:start w:val="1"/>
      <w:numFmt w:val="bullet"/>
      <w:lvlText w:val="●"/>
      <w:lvlJc w:val="left"/>
      <w:pPr>
        <w:ind w:left="1080" w:hanging="360"/>
      </w:pPr>
      <w:rPr>
        <w:rFonts w:ascii="Noto Sans Symbols" w:cs="Noto Sans Symbols" w:eastAsia="Noto Sans Symbols" w:hAnsi="Noto Sans Symbols"/>
        <w:color w:val="000000"/>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Normal1" w:customStyle="1">
    <w:name w:val="Normal1"/>
  </w:style>
  <w:style w:type="paragraph" w:styleId="BalloonText">
    <w:name w:val="Balloon Text"/>
    <w:basedOn w:val="Normal"/>
    <w:link w:val="BalloonTextChar"/>
    <w:uiPriority w:val="99"/>
    <w:semiHidden w:val="1"/>
    <w:unhideWhenUsed w:val="1"/>
    <w:rsid w:val="009C1908"/>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C1908"/>
    <w:rPr>
      <w:rFonts w:ascii="Lucida Grande" w:cs="Lucida Grande" w:hAnsi="Lucida Grande"/>
      <w:sz w:val="18"/>
      <w:szCs w:val="18"/>
    </w:rPr>
  </w:style>
  <w:style w:type="character" w:styleId="Hyperlink">
    <w:name w:val="Hyperlink"/>
    <w:basedOn w:val="DefaultParagraphFont"/>
    <w:uiPriority w:val="99"/>
    <w:unhideWhenUsed w:val="1"/>
    <w:rsid w:val="00AD6FE6"/>
    <w:rPr>
      <w:color w:val="0000ff" w:themeColor="hyperlink"/>
      <w:u w:val="single"/>
    </w:rPr>
  </w:style>
  <w:style w:type="paragraph" w:styleId="Header">
    <w:name w:val="header"/>
    <w:basedOn w:val="Normal"/>
    <w:link w:val="HeaderChar"/>
    <w:uiPriority w:val="99"/>
    <w:unhideWhenUsed w:val="1"/>
    <w:rsid w:val="003A6AFC"/>
    <w:pPr>
      <w:tabs>
        <w:tab w:val="center" w:pos="4320"/>
        <w:tab w:val="right" w:pos="8640"/>
      </w:tabs>
      <w:spacing w:line="240" w:lineRule="auto"/>
    </w:pPr>
  </w:style>
  <w:style w:type="character" w:styleId="HeaderChar" w:customStyle="1">
    <w:name w:val="Header Char"/>
    <w:basedOn w:val="DefaultParagraphFont"/>
    <w:link w:val="Header"/>
    <w:uiPriority w:val="99"/>
    <w:rsid w:val="003A6AFC"/>
  </w:style>
  <w:style w:type="paragraph" w:styleId="Footer">
    <w:name w:val="footer"/>
    <w:basedOn w:val="Normal"/>
    <w:link w:val="FooterChar"/>
    <w:uiPriority w:val="99"/>
    <w:unhideWhenUsed w:val="1"/>
    <w:rsid w:val="003A6AFC"/>
    <w:pPr>
      <w:tabs>
        <w:tab w:val="center" w:pos="4320"/>
        <w:tab w:val="right" w:pos="8640"/>
      </w:tabs>
      <w:spacing w:line="240" w:lineRule="auto"/>
    </w:pPr>
  </w:style>
  <w:style w:type="character" w:styleId="FooterChar" w:customStyle="1">
    <w:name w:val="Footer Char"/>
    <w:basedOn w:val="DefaultParagraphFont"/>
    <w:link w:val="Footer"/>
    <w:uiPriority w:val="99"/>
    <w:rsid w:val="003A6AFC"/>
  </w:style>
  <w:style w:type="character" w:styleId="Strong">
    <w:name w:val="Strong"/>
    <w:basedOn w:val="DefaultParagraphFont"/>
    <w:uiPriority w:val="22"/>
    <w:qFormat w:val="1"/>
    <w:rsid w:val="00B26419"/>
    <w:rPr>
      <w:b w:val="1"/>
      <w:bCs w:val="1"/>
    </w:rPr>
  </w:style>
  <w:style w:type="character" w:styleId="apple-converted-space" w:customStyle="1">
    <w:name w:val="apple-converted-space"/>
    <w:basedOn w:val="DefaultParagraphFont"/>
    <w:rsid w:val="00B26419"/>
  </w:style>
  <w:style w:type="paragraph" w:styleId="ListParagraph">
    <w:name w:val="List Paragraph"/>
    <w:basedOn w:val="Normal"/>
    <w:uiPriority w:val="34"/>
    <w:qFormat w:val="1"/>
    <w:rsid w:val="006B40A7"/>
    <w:pPr>
      <w:ind w:left="720"/>
      <w:contextualSpacing w:val="1"/>
    </w:pPr>
  </w:style>
  <w:style w:type="character" w:styleId="FollowedHyperlink">
    <w:name w:val="FollowedHyperlink"/>
    <w:basedOn w:val="DefaultParagraphFont"/>
    <w:uiPriority w:val="99"/>
    <w:semiHidden w:val="1"/>
    <w:unhideWhenUsed w:val="1"/>
    <w:rsid w:val="004E494E"/>
    <w:rPr>
      <w:color w:val="800080" w:themeColor="followedHyperlink"/>
      <w:u w:val="single"/>
    </w:rPr>
  </w:style>
  <w:style w:type="character" w:styleId="UnresolvedMention1" w:customStyle="1">
    <w:name w:val="Unresolved Mention1"/>
    <w:basedOn w:val="DefaultParagraphFont"/>
    <w:uiPriority w:val="99"/>
    <w:semiHidden w:val="1"/>
    <w:unhideWhenUsed w:val="1"/>
    <w:rsid w:val="00B87032"/>
    <w:rPr>
      <w:color w:val="605e5c"/>
      <w:shd w:color="auto" w:fill="e1dfdd" w:val="clear"/>
    </w:rPr>
  </w:style>
  <w:style w:type="paragraph" w:styleId="NormalWeb">
    <w:name w:val="Normal (Web)"/>
    <w:basedOn w:val="Normal"/>
    <w:uiPriority w:val="99"/>
    <w:unhideWhenUsed w:val="1"/>
    <w:rsid w:val="00315B2D"/>
    <w:pPr>
      <w:spacing w:after="100" w:afterAutospacing="1" w:before="100" w:beforeAutospacing="1" w:line="240" w:lineRule="auto"/>
    </w:pPr>
    <w:rPr>
      <w:rFonts w:ascii="Times New Roman" w:cs="Times New Roman" w:eastAsia="Times New Roman" w:hAnsi="Times New Roman"/>
      <w:sz w:val="24"/>
      <w:szCs w:val="24"/>
    </w:rPr>
  </w:style>
  <w:style w:type="character" w:styleId="il" w:customStyle="1">
    <w:name w:val="il"/>
    <w:basedOn w:val="DefaultParagraphFont"/>
    <w:rsid w:val="00EF3E60"/>
  </w:style>
  <w:style w:type="paragraph" w:styleId="p1" w:customStyle="1">
    <w:name w:val="p1"/>
    <w:basedOn w:val="Normal"/>
    <w:rsid w:val="00CF7DC9"/>
    <w:pPr>
      <w:spacing w:line="240" w:lineRule="auto"/>
    </w:pPr>
    <w:rPr>
      <w:rFonts w:ascii="Helvetica" w:cs="Times New Roman" w:hAnsi="Helvetica" w:eastAsiaTheme="minorEastAsia"/>
      <w:sz w:val="18"/>
      <w:szCs w:val="18"/>
    </w:rPr>
  </w:style>
  <w:style w:type="character" w:styleId="s1" w:customStyle="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val="1"/>
    <w:unhideWhenUsed w:val="1"/>
    <w:rsid w:val="001C071F"/>
    <w:rPr>
      <w:color w:val="605e5c"/>
      <w:shd w:color="auto" w:fill="e1dfdd" w:val="clear"/>
    </w:rPr>
  </w:style>
  <w:style w:type="paragraph" w:styleId="m2898290214330313810default" w:customStyle="1">
    <w:name w:val="m_2898290214330313810default"/>
    <w:basedOn w:val="Normal"/>
    <w:rsid w:val="00F20A1F"/>
    <w:pPr>
      <w:spacing w:after="100" w:afterAutospacing="1" w:before="100" w:beforeAutospacing="1" w:line="240" w:lineRule="auto"/>
    </w:pPr>
    <w:rPr>
      <w:rFonts w:ascii="Times New Roman" w:cs="Times New Roman" w:eastAsia="Times New Roman" w:hAnsi="Times New Roman"/>
      <w:sz w:val="24"/>
      <w:szCs w:val="24"/>
    </w:rPr>
  </w:style>
  <w:style w:type="paragraph" w:styleId="Body" w:customStyle="1">
    <w:name w:val="Body"/>
    <w:rsid w:val="00484F31"/>
    <w:pPr>
      <w:pBdr>
        <w:top w:space="0" w:sz="0" w:val="nil"/>
        <w:left w:space="0" w:sz="0" w:val="nil"/>
        <w:bottom w:space="0" w:sz="0" w:val="nil"/>
        <w:right w:space="0" w:sz="0" w:val="nil"/>
        <w:between w:space="0" w:sz="0" w:val="nil"/>
        <w:bar w:space="0" w:sz="0" w:val="nil"/>
      </w:pBdr>
      <w:spacing w:line="240" w:lineRule="auto"/>
    </w:pPr>
    <w:rPr>
      <w:rFonts w:ascii="Times New Roman" w:cs="Arial Unicode MS" w:eastAsia="Arial Unicode MS" w:hAnsi="Times New Roman"/>
      <w:sz w:val="24"/>
      <w:szCs w:val="24"/>
      <w:u w:color="000000"/>
      <w:bdr w:space="0" w:sz="0" w:val="nil"/>
      <w14:textOutline w14:cap="flat" w14:cmpd="sng" w14:algn="ctr">
        <w14:noFill/>
        <w14:prstDash w14:val="solid"/>
        <w14:bevel/>
      </w14:textOutline>
    </w:rPr>
  </w:style>
  <w:style w:type="paragraph" w:styleId="Default" w:customStyle="1">
    <w:name w:val="Default"/>
    <w:rsid w:val="00484F31"/>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sz w:val="24"/>
      <w:szCs w:val="24"/>
      <w:u w:color="000000"/>
      <w:bdr w:space="0" w:sz="0" w:val="nil"/>
      <w14:textOutline w14:cap="flat" w14:cmpd="sng" w14:w="12700" w14:algn="ctr">
        <w14:noFill/>
        <w14:prstDash w14:val="solid"/>
        <w14:miter w14:lim="400000"/>
      </w14:textOutline>
    </w:rPr>
  </w:style>
  <w:style w:type="paragraph" w:styleId="BodyA" w:customStyle="1">
    <w:name w:val="Body A"/>
    <w:rsid w:val="00484F31"/>
    <w:pPr>
      <w:pBdr>
        <w:top w:space="0" w:sz="0" w:val="nil"/>
        <w:left w:space="0" w:sz="0" w:val="nil"/>
        <w:bottom w:space="0" w:sz="0" w:val="nil"/>
        <w:right w:space="0" w:sz="0" w:val="nil"/>
        <w:between w:space="0" w:sz="0" w:val="nil"/>
        <w:bar w:space="0" w:sz="0" w:val="nil"/>
      </w:pBdr>
      <w:spacing w:line="240" w:lineRule="auto"/>
    </w:pPr>
    <w:rPr>
      <w:rFonts w:ascii="Helvetica Neue" w:cs="Arial Unicode MS" w:eastAsia="Arial Unicode MS" w:hAnsi="Helvetica Neue"/>
      <w:u w:color="000000"/>
      <w:bdr w:space="0" w:sz="0" w:val="nil"/>
      <w14:textOutline w14:cap="flat" w14:cmpd="sng" w14:w="12700" w14:algn="ctr">
        <w14:noFill/>
        <w14:prstDash w14:val="solid"/>
        <w14:miter w14:lim="400000"/>
      </w14:textOutline>
    </w:rPr>
  </w:style>
  <w:style w:type="paragraph" w:styleId="NoSpacing">
    <w:name w:val="No Spacing"/>
    <w:uiPriority w:val="1"/>
    <w:qFormat w:val="1"/>
    <w:rsid w:val="00062C6E"/>
    <w:pPr>
      <w:spacing w:line="240" w:lineRule="auto"/>
    </w:pPr>
  </w:style>
  <w:style w:type="table" w:styleId="TableGrid">
    <w:name w:val="Table Grid"/>
    <w:basedOn w:val="TableNormal"/>
    <w:uiPriority w:val="59"/>
    <w:rsid w:val="00781CB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im" w:customStyle="1">
    <w:name w:val="im"/>
    <w:basedOn w:val="DefaultParagraphFont"/>
    <w:rsid w:val="00980CB5"/>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acebook.com/events/9083960412836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gn1aF1L4OQITMPpmV50RJAaWA==">CgMxLjA4AHIhMVV2QmlDcDJvcUxVXzljaDk5M3JiQ0dpeWNyU0ZjOTFQ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2025-10-27T18:52:00Z</dcterms:created>
</cp:coreProperties>
</file>