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
        <w:tblpPr w:leftFromText="180" w:rightFromText="180" w:vertAnchor="text" w:horzAnchor="margin" w:tblpY="-282"/>
        <w:tblW w:w="10502" w:type="dxa"/>
        <w:tblBorders>
          <w:top w:val="nil"/>
          <w:left w:val="nil"/>
          <w:bottom w:val="nil"/>
          <w:right w:val="nil"/>
          <w:insideH w:val="nil"/>
          <w:insideV w:val="nil"/>
        </w:tblBorders>
        <w:tblLayout w:type="fixed"/>
        <w:tblLook w:val="0400" w:firstRow="0" w:lastRow="0" w:firstColumn="0" w:lastColumn="0" w:noHBand="0" w:noVBand="1"/>
      </w:tblPr>
      <w:tblGrid>
        <w:gridCol w:w="5251"/>
        <w:gridCol w:w="5251"/>
      </w:tblGrid>
      <w:tr w:rsidR="00682EEF" w14:paraId="11ED9900" w14:textId="77777777" w:rsidTr="00682EEF">
        <w:tc>
          <w:tcPr>
            <w:tcW w:w="5251" w:type="dxa"/>
          </w:tcPr>
          <w:p w14:paraId="19A955D0" w14:textId="77777777" w:rsidR="00682EEF" w:rsidRDefault="00682EEF" w:rsidP="00682EEF">
            <w:pPr>
              <w:pBdr>
                <w:top w:val="nil"/>
                <w:left w:val="nil"/>
                <w:bottom w:val="nil"/>
                <w:right w:val="nil"/>
                <w:between w:val="nil"/>
              </w:pBdr>
              <w:spacing w:line="476" w:lineRule="auto"/>
              <w:rPr>
                <w:color w:val="000000"/>
              </w:rPr>
            </w:pPr>
            <w:r>
              <w:rPr>
                <w:noProof/>
                <w:color w:val="000000"/>
              </w:rPr>
              <w:drawing>
                <wp:inline distT="0" distB="0" distL="0" distR="0" wp14:anchorId="63134A92" wp14:editId="7620BE5E">
                  <wp:extent cx="914400" cy="973455"/>
                  <wp:effectExtent l="0" t="0" r="0" b="0"/>
                  <wp:docPr id="288773294" name="image1.png" descr="A picture containing r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rug&#10;&#10;Description automatically generated"/>
                          <pic:cNvPicPr preferRelativeResize="0"/>
                        </pic:nvPicPr>
                        <pic:blipFill>
                          <a:blip r:embed="rId8"/>
                          <a:srcRect/>
                          <a:stretch>
                            <a:fillRect/>
                          </a:stretch>
                        </pic:blipFill>
                        <pic:spPr>
                          <a:xfrm>
                            <a:off x="0" y="0"/>
                            <a:ext cx="914400" cy="973455"/>
                          </a:xfrm>
                          <a:prstGeom prst="rect">
                            <a:avLst/>
                          </a:prstGeom>
                          <a:ln/>
                        </pic:spPr>
                      </pic:pic>
                    </a:graphicData>
                  </a:graphic>
                </wp:inline>
              </w:drawing>
            </w:r>
          </w:p>
        </w:tc>
        <w:tc>
          <w:tcPr>
            <w:tcW w:w="5251" w:type="dxa"/>
          </w:tcPr>
          <w:p w14:paraId="104DC510" w14:textId="77777777" w:rsidR="00682EEF" w:rsidRDefault="00682EEF" w:rsidP="00682EEF">
            <w:pPr>
              <w:pBdr>
                <w:top w:val="nil"/>
                <w:left w:val="nil"/>
                <w:bottom w:val="nil"/>
                <w:right w:val="nil"/>
                <w:between w:val="nil"/>
              </w:pBdr>
              <w:spacing w:line="276" w:lineRule="auto"/>
              <w:jc w:val="right"/>
              <w:rPr>
                <w:color w:val="000000"/>
              </w:rPr>
            </w:pPr>
            <w:r>
              <w:rPr>
                <w:color w:val="000000"/>
              </w:rPr>
              <w:t>San Francisco Bicycle Advisory Committee</w:t>
            </w:r>
          </w:p>
          <w:p w14:paraId="128DA8A5" w14:textId="77777777" w:rsidR="00682EEF" w:rsidRDefault="00682EEF" w:rsidP="00682EEF">
            <w:pPr>
              <w:pBdr>
                <w:top w:val="nil"/>
                <w:left w:val="nil"/>
                <w:bottom w:val="nil"/>
                <w:right w:val="nil"/>
                <w:between w:val="nil"/>
              </w:pBdr>
              <w:spacing w:line="276" w:lineRule="auto"/>
              <w:jc w:val="right"/>
              <w:rPr>
                <w:color w:val="000000"/>
              </w:rPr>
            </w:pPr>
            <w:r>
              <w:rPr>
                <w:color w:val="000000"/>
              </w:rPr>
              <w:t>City Hall, Room 416</w:t>
            </w:r>
          </w:p>
          <w:p w14:paraId="5F8B6D66" w14:textId="77777777" w:rsidR="00682EEF" w:rsidRDefault="00682EEF" w:rsidP="00682EEF">
            <w:pPr>
              <w:pBdr>
                <w:top w:val="nil"/>
                <w:left w:val="nil"/>
                <w:bottom w:val="nil"/>
                <w:right w:val="nil"/>
                <w:between w:val="nil"/>
              </w:pBdr>
              <w:spacing w:line="276" w:lineRule="auto"/>
              <w:jc w:val="right"/>
              <w:rPr>
                <w:color w:val="000000"/>
              </w:rPr>
            </w:pPr>
            <w:r>
              <w:rPr>
                <w:color w:val="000000"/>
              </w:rPr>
              <w:t>1 Dr. Carlton B. Goodlett Place</w:t>
            </w:r>
          </w:p>
          <w:p w14:paraId="02F0C963" w14:textId="77777777" w:rsidR="00682EEF" w:rsidRDefault="00682EEF" w:rsidP="00682EEF">
            <w:pPr>
              <w:pBdr>
                <w:top w:val="nil"/>
                <w:left w:val="nil"/>
                <w:bottom w:val="nil"/>
                <w:right w:val="nil"/>
                <w:between w:val="nil"/>
              </w:pBdr>
              <w:spacing w:line="276" w:lineRule="auto"/>
              <w:jc w:val="right"/>
              <w:rPr>
                <w:color w:val="000000"/>
              </w:rPr>
            </w:pPr>
            <w:r>
              <w:rPr>
                <w:color w:val="000000"/>
              </w:rPr>
              <w:t>San Francisco, CA 94102</w:t>
            </w:r>
          </w:p>
          <w:p w14:paraId="6A6A7A95" w14:textId="77777777" w:rsidR="00682EEF" w:rsidRDefault="00682EEF" w:rsidP="00682EEF">
            <w:pPr>
              <w:pBdr>
                <w:top w:val="nil"/>
                <w:left w:val="nil"/>
                <w:bottom w:val="nil"/>
                <w:right w:val="nil"/>
                <w:between w:val="nil"/>
              </w:pBdr>
              <w:spacing w:line="476" w:lineRule="auto"/>
              <w:jc w:val="right"/>
              <w:rPr>
                <w:color w:val="000000"/>
              </w:rPr>
            </w:pPr>
          </w:p>
        </w:tc>
      </w:tr>
    </w:tbl>
    <w:p w14:paraId="1C1A2645" w14:textId="77777777" w:rsidR="006D1F53" w:rsidRDefault="006D1F53">
      <w:pPr>
        <w:widowControl w:val="0"/>
        <w:pBdr>
          <w:top w:val="nil"/>
          <w:left w:val="nil"/>
          <w:bottom w:val="nil"/>
          <w:right w:val="nil"/>
          <w:between w:val="nil"/>
        </w:pBdr>
        <w:rPr>
          <w:color w:val="000000"/>
        </w:rPr>
      </w:pPr>
    </w:p>
    <w:p w14:paraId="71E302BC" w14:textId="77777777" w:rsidR="006D1F53" w:rsidRDefault="00000000">
      <w:pPr>
        <w:pBdr>
          <w:top w:val="nil"/>
          <w:left w:val="nil"/>
          <w:bottom w:val="nil"/>
          <w:right w:val="nil"/>
          <w:between w:val="nil"/>
        </w:pBdr>
        <w:spacing w:line="476" w:lineRule="auto"/>
        <w:rPr>
          <w:color w:val="000000"/>
        </w:rPr>
      </w:pPr>
      <w:r>
        <w:rPr>
          <w:color w:val="000000"/>
        </w:rPr>
        <w:tab/>
      </w:r>
    </w:p>
    <w:p w14:paraId="2CECD797" w14:textId="77777777" w:rsidR="006D1F53" w:rsidRDefault="00000000">
      <w:pPr>
        <w:pBdr>
          <w:top w:val="nil"/>
          <w:left w:val="nil"/>
          <w:bottom w:val="nil"/>
          <w:right w:val="nil"/>
          <w:between w:val="nil"/>
        </w:pBdr>
        <w:spacing w:line="476"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MEETING AGENDA</w:t>
      </w:r>
    </w:p>
    <w:p w14:paraId="151787E9" w14:textId="7361436C" w:rsidR="006D1F53" w:rsidRDefault="00000000">
      <w:pPr>
        <w:pBdr>
          <w:top w:val="nil"/>
          <w:left w:val="nil"/>
          <w:bottom w:val="nil"/>
          <w:right w:val="nil"/>
          <w:between w:val="nil"/>
        </w:pBdr>
        <w:spacing w:line="476" w:lineRule="auto"/>
        <w:ind w:left="216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Monday, </w:t>
      </w:r>
      <w:r w:rsidR="00E81411">
        <w:rPr>
          <w:rFonts w:ascii="Times New Roman" w:eastAsia="Times New Roman" w:hAnsi="Times New Roman" w:cs="Times New Roman"/>
          <w:b/>
        </w:rPr>
        <w:t>August</w:t>
      </w:r>
      <w:r>
        <w:rPr>
          <w:rFonts w:ascii="Times New Roman" w:eastAsia="Times New Roman" w:hAnsi="Times New Roman" w:cs="Times New Roman"/>
          <w:b/>
          <w:color w:val="000000"/>
        </w:rPr>
        <w:t xml:space="preserve"> 2</w:t>
      </w:r>
      <w:r w:rsidR="00E81411">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color w:val="000000"/>
        </w:rPr>
        <w:t>2025</w:t>
      </w:r>
      <w:proofErr w:type="gramEnd"/>
      <w:r>
        <w:rPr>
          <w:rFonts w:ascii="Times New Roman" w:eastAsia="Times New Roman" w:hAnsi="Times New Roman" w:cs="Times New Roman"/>
          <w:b/>
          <w:color w:val="000000"/>
        </w:rPr>
        <w:t xml:space="preserve"> at 6:30pm</w:t>
      </w:r>
    </w:p>
    <w:p w14:paraId="42C5B722" w14:textId="340CC702" w:rsidR="006D1F53" w:rsidRDefault="00000000">
      <w:pPr>
        <w:pBdr>
          <w:top w:val="nil"/>
          <w:left w:val="nil"/>
          <w:bottom w:val="nil"/>
          <w:right w:val="nil"/>
          <w:between w:val="nil"/>
        </w:pBdr>
        <w:spacing w:line="476" w:lineRule="auto"/>
        <w:jc w:val="center"/>
        <w:rPr>
          <w:rFonts w:ascii="Times New Roman" w:eastAsia="Times New Roman" w:hAnsi="Times New Roman" w:cs="Times New Roman"/>
          <w:b/>
          <w:color w:val="000000"/>
          <w:sz w:val="20"/>
          <w:szCs w:val="20"/>
        </w:rPr>
      </w:pPr>
      <w:hyperlink r:id="rId9">
        <w:r>
          <w:rPr>
            <w:rFonts w:ascii="Times New Roman" w:eastAsia="Times New Roman" w:hAnsi="Times New Roman" w:cs="Times New Roman"/>
            <w:b/>
            <w:color w:val="1155CC"/>
            <w:sz w:val="20"/>
            <w:szCs w:val="20"/>
            <w:u w:val="single"/>
          </w:rPr>
          <w:t>Facebook ev</w:t>
        </w:r>
        <w:r>
          <w:rPr>
            <w:rFonts w:ascii="Times New Roman" w:eastAsia="Times New Roman" w:hAnsi="Times New Roman" w:cs="Times New Roman"/>
            <w:b/>
            <w:color w:val="1155CC"/>
            <w:sz w:val="20"/>
            <w:szCs w:val="20"/>
            <w:u w:val="single"/>
          </w:rPr>
          <w:t>e</w:t>
        </w:r>
        <w:r>
          <w:rPr>
            <w:rFonts w:ascii="Times New Roman" w:eastAsia="Times New Roman" w:hAnsi="Times New Roman" w:cs="Times New Roman"/>
            <w:b/>
            <w:color w:val="1155CC"/>
            <w:sz w:val="20"/>
            <w:szCs w:val="20"/>
            <w:u w:val="single"/>
          </w:rPr>
          <w:t>nt link</w:t>
        </w:r>
      </w:hyperlink>
    </w:p>
    <w:p w14:paraId="360F63C0" w14:textId="77777777" w:rsidR="006D1F53" w:rsidRDefault="006D1F53">
      <w:pPr>
        <w:jc w:val="center"/>
        <w:rPr>
          <w:rFonts w:ascii="Times New Roman" w:eastAsia="Times New Roman" w:hAnsi="Times New Roman" w:cs="Times New Roman"/>
        </w:rPr>
      </w:pPr>
    </w:p>
    <w:p w14:paraId="077292C5" w14:textId="74464335" w:rsidR="006D1F53" w:rsidRDefault="00000000">
      <w:pPr>
        <w:pBdr>
          <w:top w:val="nil"/>
          <w:left w:val="nil"/>
          <w:bottom w:val="nil"/>
          <w:right w:val="nil"/>
          <w:between w:val="nil"/>
        </w:pBdr>
        <w:spacing w:line="240" w:lineRule="auto"/>
        <w:ind w:left="-90"/>
        <w:rPr>
          <w:rFonts w:ascii="Times New Roman" w:eastAsia="Times New Roman" w:hAnsi="Times New Roman" w:cs="Times New Roman"/>
          <w:color w:val="000000"/>
        </w:rPr>
      </w:pPr>
      <w:r>
        <w:rPr>
          <w:rFonts w:ascii="Times New Roman" w:eastAsia="Times New Roman" w:hAnsi="Times New Roman" w:cs="Times New Roman"/>
          <w:color w:val="000000"/>
          <w:u w:val="single"/>
        </w:rPr>
        <w:t>Members</w:t>
      </w:r>
      <w:r>
        <w:rPr>
          <w:rFonts w:ascii="Times New Roman" w:eastAsia="Times New Roman" w:hAnsi="Times New Roman" w:cs="Times New Roman"/>
          <w:color w:val="000000"/>
        </w:rPr>
        <w:t xml:space="preserve">: District 1 – Ms. Kristin </w:t>
      </w:r>
      <w:proofErr w:type="spellStart"/>
      <w:r>
        <w:rPr>
          <w:rFonts w:ascii="Times New Roman" w:eastAsia="Times New Roman" w:hAnsi="Times New Roman" w:cs="Times New Roman"/>
          <w:color w:val="000000"/>
        </w:rPr>
        <w:t>Tièche</w:t>
      </w:r>
      <w:proofErr w:type="spellEnd"/>
      <w:r>
        <w:rPr>
          <w:rFonts w:ascii="Times New Roman" w:eastAsia="Times New Roman" w:hAnsi="Times New Roman" w:cs="Times New Roman"/>
          <w:color w:val="000000"/>
        </w:rPr>
        <w:t xml:space="preserve"> – (Vice Chair), District 2 – Ms. Whitney Ericson, District 3 – Ms. Vanessa Day, District 4 – Mr. Tim Marcus, District 5 – Ms. Melyssa Mendoza (Secretary), District 6 – Ms. Mary Kay Chin, District 7 – Mr. Bert Hill</w:t>
      </w:r>
      <w:r w:rsidR="00E8141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District 8 – Ms. Diane Serafini, District 9 – Mr. Brandon Powell</w:t>
      </w:r>
      <w:r w:rsidR="00E81411">
        <w:rPr>
          <w:rFonts w:ascii="Times New Roman" w:eastAsia="Times New Roman" w:hAnsi="Times New Roman" w:cs="Times New Roman"/>
          <w:color w:val="000000"/>
        </w:rPr>
        <w:t xml:space="preserve"> (Chair)</w:t>
      </w:r>
      <w:r>
        <w:rPr>
          <w:rFonts w:ascii="Times New Roman" w:eastAsia="Times New Roman" w:hAnsi="Times New Roman" w:cs="Times New Roman"/>
          <w:color w:val="000000"/>
        </w:rPr>
        <w:t>, District 10 – Mr. Paul Wells, District 11 – Mr. Jeffrey Taliaferro</w:t>
      </w:r>
    </w:p>
    <w:p w14:paraId="5175571F" w14:textId="77777777" w:rsidR="006D1F53" w:rsidRDefault="00000000">
      <w:pPr>
        <w:widowControl w:val="0"/>
        <w:pBdr>
          <w:top w:val="nil"/>
          <w:left w:val="nil"/>
          <w:bottom w:val="nil"/>
          <w:right w:val="nil"/>
          <w:between w:val="nil"/>
        </w:pBdr>
        <w:spacing w:line="331"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ORDER OF BUSINESS</w:t>
      </w:r>
    </w:p>
    <w:p w14:paraId="1D9C2C03" w14:textId="77777777" w:rsidR="006D1F53"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Roll Call</w:t>
      </w:r>
      <w:r>
        <w:rPr>
          <w:rFonts w:ascii="Times New Roman" w:eastAsia="Times New Roman" w:hAnsi="Times New Roman" w:cs="Times New Roman"/>
          <w:color w:val="000000"/>
          <w:sz w:val="24"/>
          <w:szCs w:val="24"/>
        </w:rPr>
        <w:t xml:space="preserve"> – Determination of Quorum</w:t>
      </w:r>
    </w:p>
    <w:p w14:paraId="0B512A36" w14:textId="77777777" w:rsidR="006D1F53"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222222"/>
          <w:sz w:val="24"/>
          <w:szCs w:val="24"/>
        </w:rPr>
        <w:t>Ramaytush</w:t>
      </w:r>
      <w:proofErr w:type="spellEnd"/>
      <w:r>
        <w:rPr>
          <w:rFonts w:ascii="Times New Roman" w:eastAsia="Times New Roman" w:hAnsi="Times New Roman" w:cs="Times New Roman"/>
          <w:b/>
          <w:color w:val="222222"/>
          <w:sz w:val="24"/>
          <w:szCs w:val="24"/>
        </w:rPr>
        <w:t xml:space="preserve"> Ohlone Land Acknowledgement</w:t>
      </w:r>
    </w:p>
    <w:p w14:paraId="43CD1928" w14:textId="79D14C59" w:rsidR="006D1F53"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Approve Minutes</w:t>
      </w:r>
      <w:r>
        <w:rPr>
          <w:rFonts w:ascii="Times New Roman" w:eastAsia="Times New Roman" w:hAnsi="Times New Roman" w:cs="Times New Roman"/>
          <w:color w:val="000000"/>
          <w:sz w:val="24"/>
          <w:szCs w:val="24"/>
        </w:rPr>
        <w:t xml:space="preserve"> – Monday, </w:t>
      </w:r>
      <w:r w:rsidR="006B2B0A">
        <w:rPr>
          <w:rFonts w:ascii="Times New Roman" w:eastAsia="Times New Roman" w:hAnsi="Times New Roman" w:cs="Times New Roman"/>
          <w:sz w:val="24"/>
          <w:szCs w:val="24"/>
        </w:rPr>
        <w:t xml:space="preserve">July </w:t>
      </w:r>
      <w:r>
        <w:rPr>
          <w:rFonts w:ascii="Times New Roman" w:eastAsia="Times New Roman" w:hAnsi="Times New Roman" w:cs="Times New Roman"/>
          <w:sz w:val="24"/>
          <w:szCs w:val="24"/>
        </w:rPr>
        <w:t>2</w:t>
      </w:r>
      <w:r w:rsidR="006B2B0A">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2025</w:t>
      </w:r>
      <w:proofErr w:type="gramEnd"/>
      <w:r>
        <w:rPr>
          <w:rFonts w:ascii="Times New Roman" w:eastAsia="Times New Roman" w:hAnsi="Times New Roman" w:cs="Times New Roman"/>
          <w:color w:val="000000"/>
          <w:sz w:val="24"/>
          <w:szCs w:val="24"/>
        </w:rPr>
        <w:t xml:space="preserve"> Meeting</w:t>
      </w:r>
    </w:p>
    <w:p w14:paraId="2E4AEE92" w14:textId="77777777" w:rsidR="006D1F53"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0BAF251E" w14:textId="77777777" w:rsidR="006D1F53" w:rsidRDefault="00000000">
      <w:pPr>
        <w:widowControl w:val="0"/>
        <w:pBdr>
          <w:top w:val="nil"/>
          <w:left w:val="nil"/>
          <w:bottom w:val="nil"/>
          <w:right w:val="nil"/>
          <w:between w:val="nil"/>
        </w:pBdr>
        <w:spacing w:line="331"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public may address the Committee on any matter within the jurisdiction of the Committee.  This should not relate to any item on this agenda since the Committee will take public comment after it discusses and before voting on each agenda item. The Committee requests that speakers limit themselves to three minutes.</w:t>
      </w:r>
    </w:p>
    <w:p w14:paraId="592FADB7" w14:textId="77777777" w:rsidR="006D1F53"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Committee Reports &amp; Administrative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Information</w:t>
      </w:r>
      <w:r>
        <w:rPr>
          <w:rFonts w:ascii="Times New Roman" w:eastAsia="Times New Roman" w:hAnsi="Times New Roman" w:cs="Times New Roman"/>
          <w:color w:val="000000"/>
          <w:sz w:val="24"/>
          <w:szCs w:val="24"/>
        </w:rPr>
        <w:t>)</w:t>
      </w:r>
    </w:p>
    <w:p w14:paraId="152819B4" w14:textId="77777777" w:rsidR="006D1F53"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 Committee Member Reports</w:t>
      </w:r>
    </w:p>
    <w:p w14:paraId="3E6EC829" w14:textId="77777777" w:rsidR="006D1F53" w:rsidRDefault="00000000" w:rsidP="005B684D">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Governmental/Organizational/Committees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3B01A875" w14:textId="77777777" w:rsidR="006D1F53"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MTA Program Report – Lydon George, Jean Long</w:t>
      </w:r>
    </w:p>
    <w:p w14:paraId="49A868FE" w14:textId="77777777" w:rsidR="006D1F53"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SFPD – Captain Dave O’Connor</w:t>
      </w:r>
    </w:p>
    <w:p w14:paraId="5CD0C5F8" w14:textId="77777777" w:rsidR="006D1F53"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 Public Works - Clinton Otwell</w:t>
      </w:r>
    </w:p>
    <w:p w14:paraId="504791EF" w14:textId="77777777" w:rsidR="006D1F53"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 Bicycle Advisory Task Force – Maya Chaffee</w:t>
      </w:r>
    </w:p>
    <w:p w14:paraId="64B66BAB" w14:textId="77777777" w:rsidR="006D1F53" w:rsidRPr="00021BE4" w:rsidRDefault="00000000" w:rsidP="005B684D">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sidRPr="00021BE4">
        <w:rPr>
          <w:rFonts w:ascii="Times New Roman" w:eastAsia="Times New Roman" w:hAnsi="Times New Roman" w:cs="Times New Roman"/>
          <w:color w:val="000000"/>
          <w:sz w:val="24"/>
          <w:szCs w:val="24"/>
        </w:rPr>
        <w:t xml:space="preserve">SF Bicycle Coalition – Rachel Clyde </w:t>
      </w:r>
    </w:p>
    <w:p w14:paraId="454D63E6" w14:textId="4D26649B" w:rsidR="006D1F53" w:rsidRDefault="00000000" w:rsidP="005B684D">
      <w:pPr>
        <w:numPr>
          <w:ilvl w:val="0"/>
          <w:numId w:val="1"/>
        </w:numPr>
        <w:pBdr>
          <w:top w:val="nil"/>
          <w:left w:val="nil"/>
          <w:bottom w:val="nil"/>
          <w:right w:val="nil"/>
          <w:between w:val="nil"/>
        </w:pBdr>
        <w:spacing w:line="331"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Resolution in Support of the </w:t>
      </w:r>
      <w:r w:rsidR="008F3AEA">
        <w:rPr>
          <w:rFonts w:ascii="Times New Roman" w:eastAsia="Times New Roman" w:hAnsi="Times New Roman" w:cs="Times New Roman"/>
          <w:b/>
          <w:color w:val="222222"/>
          <w:sz w:val="24"/>
          <w:szCs w:val="24"/>
          <w:highlight w:val="white"/>
        </w:rPr>
        <w:t>Street Safety Act</w:t>
      </w:r>
      <w:r>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color w:val="222222"/>
          <w:sz w:val="24"/>
          <w:szCs w:val="24"/>
          <w:highlight w:val="white"/>
        </w:rPr>
        <w:t>(</w:t>
      </w:r>
      <w:r w:rsidR="008F3AEA">
        <w:rPr>
          <w:rFonts w:ascii="Times New Roman" w:eastAsia="Times New Roman" w:hAnsi="Times New Roman" w:cs="Times New Roman"/>
          <w:i/>
          <w:color w:val="222222"/>
          <w:sz w:val="24"/>
          <w:szCs w:val="24"/>
          <w:highlight w:val="white"/>
        </w:rPr>
        <w:t>Resolution</w:t>
      </w:r>
      <w:r>
        <w:rPr>
          <w:rFonts w:ascii="Times New Roman" w:eastAsia="Times New Roman" w:hAnsi="Times New Roman" w:cs="Times New Roman"/>
          <w:color w:val="222222"/>
          <w:sz w:val="24"/>
          <w:szCs w:val="24"/>
          <w:highlight w:val="white"/>
        </w:rPr>
        <w:t xml:space="preserve">): </w:t>
      </w:r>
      <w:r w:rsidR="008F3AEA">
        <w:rPr>
          <w:rFonts w:ascii="Times New Roman" w:eastAsia="Times New Roman" w:hAnsi="Times New Roman" w:cs="Times New Roman"/>
          <w:color w:val="222222"/>
          <w:sz w:val="24"/>
          <w:szCs w:val="24"/>
          <w:highlight w:val="white"/>
        </w:rPr>
        <w:t>Kristin Tieche. The Bicycle Advisory Committee supports Supervisor Myrna Melgar’s Street Safety Act.</w:t>
      </w:r>
    </w:p>
    <w:p w14:paraId="44FE5428" w14:textId="77777777" w:rsidR="006D1F53" w:rsidRDefault="00000000" w:rsidP="005B684D">
      <w:pPr>
        <w:numPr>
          <w:ilvl w:val="0"/>
          <w:numId w:val="1"/>
        </w:numPr>
        <w:pBdr>
          <w:top w:val="nil"/>
          <w:left w:val="nil"/>
          <w:bottom w:val="nil"/>
          <w:right w:val="nil"/>
          <w:between w:val="nil"/>
        </w:pBdr>
        <w:shd w:val="clear" w:color="auto" w:fill="FFFFFF"/>
        <w:spacing w:line="331"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color w:val="000000"/>
          <w:sz w:val="24"/>
          <w:szCs w:val="24"/>
        </w:rPr>
        <w:t>.</w:t>
      </w:r>
    </w:p>
    <w:sectPr w:rsidR="006D1F53">
      <w:headerReference w:type="even" r:id="rId10"/>
      <w:headerReference w:type="default" r:id="rId11"/>
      <w:footerReference w:type="even" r:id="rId12"/>
      <w:footerReference w:type="default" r:id="rId13"/>
      <w:headerReference w:type="first" r:id="rId14"/>
      <w:footerReference w:type="first" r:id="rId15"/>
      <w:pgSz w:w="12240" w:h="15840"/>
      <w:pgMar w:top="864" w:right="864" w:bottom="864"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32C8C" w14:textId="77777777" w:rsidR="00080E53" w:rsidRDefault="00080E53">
      <w:pPr>
        <w:spacing w:line="240" w:lineRule="auto"/>
      </w:pPr>
      <w:r>
        <w:separator/>
      </w:r>
    </w:p>
  </w:endnote>
  <w:endnote w:type="continuationSeparator" w:id="0">
    <w:p w14:paraId="46F7D02C" w14:textId="77777777" w:rsidR="00080E53" w:rsidRDefault="00080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881515-04A2-744A-BCE4-FF54F388F791}"/>
    <w:embedBold r:id="rId2" w:fontKey="{DD313867-B33E-9141-BFB8-D27CDFCE0BCE}"/>
    <w:embedItalic r:id="rId3" w:fontKey="{A8C78A15-16C3-CF47-8964-D764DD9C1554}"/>
  </w:font>
  <w:font w:name="Noto Sans Symbols">
    <w:charset w:val="00"/>
    <w:family w:val="auto"/>
    <w:pitch w:val="default"/>
    <w:embedRegular r:id="rId4" w:fontKey="{28489E9E-3D89-9849-99E1-39E992E98C02}"/>
  </w:font>
  <w:font w:name="Arial">
    <w:panose1 w:val="020B0604020202020204"/>
    <w:charset w:val="00"/>
    <w:family w:val="swiss"/>
    <w:pitch w:val="variable"/>
    <w:sig w:usb0="E0002AFF" w:usb1="C0007843" w:usb2="00000009" w:usb3="00000000" w:csb0="000001FF" w:csb1="00000000"/>
    <w:embedRegular r:id="rId5" w:fontKey="{E3F822B4-7958-4D47-B399-4EA571C2AE40}"/>
    <w:embedItalic r:id="rId6" w:fontKey="{B0E9D185-F7D0-244F-8021-B9605B9D95C7}"/>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FFA01564-BD48-F949-AA84-F9FFAE531E8A}"/>
  </w:font>
  <w:font w:name="Cambria">
    <w:panose1 w:val="02040503050406030204"/>
    <w:charset w:val="00"/>
    <w:family w:val="roman"/>
    <w:pitch w:val="variable"/>
    <w:sig w:usb0="E00002FF" w:usb1="400004FF" w:usb2="00000000" w:usb3="00000000" w:csb0="0000019F" w:csb1="00000000"/>
    <w:embedRegular r:id="rId11" w:fontKey="{47204491-F2DD-3D47-AEFA-8182AD47B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2DE5" w14:textId="77777777" w:rsidR="006D1F53" w:rsidRDefault="006D1F53">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30C0" w14:textId="77777777" w:rsidR="006D1F53" w:rsidRDefault="006D1F53">
    <w:pPr>
      <w:pBdr>
        <w:top w:val="nil"/>
        <w:left w:val="nil"/>
        <w:bottom w:val="nil"/>
        <w:right w:val="nil"/>
        <w:between w:val="nil"/>
      </w:pBdr>
      <w:tabs>
        <w:tab w:val="center" w:pos="4320"/>
        <w:tab w:val="right" w:pos="864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37C3" w14:textId="77777777" w:rsidR="006D1F53" w:rsidRDefault="006D1F53">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66B8A" w14:textId="77777777" w:rsidR="00080E53" w:rsidRDefault="00080E53">
      <w:pPr>
        <w:spacing w:line="240" w:lineRule="auto"/>
      </w:pPr>
      <w:r>
        <w:separator/>
      </w:r>
    </w:p>
  </w:footnote>
  <w:footnote w:type="continuationSeparator" w:id="0">
    <w:p w14:paraId="7B1D151D" w14:textId="77777777" w:rsidR="00080E53" w:rsidRDefault="00080E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D794" w14:textId="77777777" w:rsidR="006D1F53" w:rsidRDefault="006D1F53">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9ABF" w14:textId="77777777" w:rsidR="006D1F53" w:rsidRDefault="006D1F53">
    <w:pPr>
      <w:pBdr>
        <w:top w:val="nil"/>
        <w:left w:val="nil"/>
        <w:bottom w:val="nil"/>
        <w:right w:val="nil"/>
        <w:between w:val="nil"/>
      </w:pBdr>
      <w:tabs>
        <w:tab w:val="center" w:pos="4320"/>
        <w:tab w:val="right" w:pos="864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AA63" w14:textId="77777777" w:rsidR="006D1F53" w:rsidRDefault="006D1F53">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E4226"/>
    <w:multiLevelType w:val="multilevel"/>
    <w:tmpl w:val="E65010B4"/>
    <w:lvl w:ilvl="0">
      <w:start w:val="1"/>
      <w:numFmt w:val="decimal"/>
      <w:lvlText w:val="%1."/>
      <w:lvlJc w:val="left"/>
      <w:pPr>
        <w:ind w:left="360" w:hanging="360"/>
      </w:pPr>
      <w:rPr>
        <w:b/>
        <w:sz w:val="24"/>
        <w:szCs w:val="24"/>
      </w:r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4210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F53"/>
    <w:rsid w:val="00021BE4"/>
    <w:rsid w:val="00067406"/>
    <w:rsid w:val="00080E53"/>
    <w:rsid w:val="005B684D"/>
    <w:rsid w:val="00682EEF"/>
    <w:rsid w:val="006B2B0A"/>
    <w:rsid w:val="006D1F53"/>
    <w:rsid w:val="008F3AEA"/>
    <w:rsid w:val="00944576"/>
    <w:rsid w:val="00E81411"/>
    <w:rsid w:val="00EC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1AB16"/>
  <w15:docId w15:val="{67832EE7-C048-E74D-87E7-2E760498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paragraph" w:styleId="BalloonText">
    <w:name w:val="Balloon Text"/>
    <w:basedOn w:val="Normal"/>
    <w:link w:val="BalloonTextChar"/>
    <w:uiPriority w:val="99"/>
    <w:semiHidden/>
    <w:unhideWhenUsed/>
    <w:rsid w:val="009C19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1908"/>
    <w:rPr>
      <w:rFonts w:ascii="Lucida Grande" w:hAnsi="Lucida Grande" w:cs="Lucida Grande"/>
      <w:sz w:val="18"/>
      <w:szCs w:val="18"/>
    </w:rPr>
  </w:style>
  <w:style w:type="character" w:styleId="Hyperlink">
    <w:name w:val="Hyperlink"/>
    <w:basedOn w:val="DefaultParagraphFont"/>
    <w:uiPriority w:val="99"/>
    <w:unhideWhenUsed/>
    <w:rsid w:val="00AD6FE6"/>
    <w:rPr>
      <w:color w:val="0000FF" w:themeColor="hyperlink"/>
      <w:u w:val="single"/>
    </w:rPr>
  </w:style>
  <w:style w:type="paragraph" w:styleId="Header">
    <w:name w:val="header"/>
    <w:basedOn w:val="Normal"/>
    <w:link w:val="HeaderChar"/>
    <w:uiPriority w:val="99"/>
    <w:unhideWhenUsed/>
    <w:rsid w:val="003A6AFC"/>
    <w:pPr>
      <w:tabs>
        <w:tab w:val="center" w:pos="4320"/>
        <w:tab w:val="right" w:pos="8640"/>
      </w:tabs>
      <w:spacing w:line="240" w:lineRule="auto"/>
    </w:pPr>
  </w:style>
  <w:style w:type="character" w:customStyle="1" w:styleId="HeaderChar">
    <w:name w:val="Header Char"/>
    <w:basedOn w:val="DefaultParagraphFont"/>
    <w:link w:val="Header"/>
    <w:uiPriority w:val="99"/>
    <w:rsid w:val="003A6AFC"/>
  </w:style>
  <w:style w:type="paragraph" w:styleId="Footer">
    <w:name w:val="footer"/>
    <w:basedOn w:val="Normal"/>
    <w:link w:val="FooterChar"/>
    <w:uiPriority w:val="99"/>
    <w:unhideWhenUsed/>
    <w:rsid w:val="003A6AFC"/>
    <w:pPr>
      <w:tabs>
        <w:tab w:val="center" w:pos="4320"/>
        <w:tab w:val="right" w:pos="8640"/>
      </w:tabs>
      <w:spacing w:line="240" w:lineRule="auto"/>
    </w:pPr>
  </w:style>
  <w:style w:type="character" w:customStyle="1" w:styleId="FooterChar">
    <w:name w:val="Footer Char"/>
    <w:basedOn w:val="DefaultParagraphFont"/>
    <w:link w:val="Footer"/>
    <w:uiPriority w:val="99"/>
    <w:rsid w:val="003A6AFC"/>
  </w:style>
  <w:style w:type="character" w:styleId="Strong">
    <w:name w:val="Strong"/>
    <w:basedOn w:val="DefaultParagraphFont"/>
    <w:uiPriority w:val="22"/>
    <w:qFormat/>
    <w:rsid w:val="00B26419"/>
    <w:rPr>
      <w:b/>
      <w:bCs/>
    </w:rPr>
  </w:style>
  <w:style w:type="character" w:customStyle="1" w:styleId="apple-converted-space">
    <w:name w:val="apple-converted-space"/>
    <w:basedOn w:val="DefaultParagraphFont"/>
    <w:rsid w:val="00B26419"/>
  </w:style>
  <w:style w:type="paragraph" w:styleId="ListParagraph">
    <w:name w:val="List Paragraph"/>
    <w:basedOn w:val="Normal"/>
    <w:uiPriority w:val="34"/>
    <w:qFormat/>
    <w:rsid w:val="006B40A7"/>
    <w:pPr>
      <w:ind w:left="720"/>
      <w:contextualSpacing/>
    </w:pPr>
  </w:style>
  <w:style w:type="character" w:styleId="FollowedHyperlink">
    <w:name w:val="FollowedHyperlink"/>
    <w:basedOn w:val="DefaultParagraphFont"/>
    <w:uiPriority w:val="99"/>
    <w:semiHidden/>
    <w:unhideWhenUsed/>
    <w:rsid w:val="004E494E"/>
    <w:rPr>
      <w:color w:val="800080" w:themeColor="followedHyperlink"/>
      <w:u w:val="single"/>
    </w:rPr>
  </w:style>
  <w:style w:type="character" w:customStyle="1" w:styleId="UnresolvedMention1">
    <w:name w:val="Unresolved Mention1"/>
    <w:basedOn w:val="DefaultParagraphFont"/>
    <w:uiPriority w:val="99"/>
    <w:semiHidden/>
    <w:unhideWhenUsed/>
    <w:rsid w:val="00B87032"/>
    <w:rPr>
      <w:color w:val="605E5C"/>
      <w:shd w:val="clear" w:color="auto" w:fill="E1DFDD"/>
    </w:rPr>
  </w:style>
  <w:style w:type="paragraph" w:styleId="NormalWeb">
    <w:name w:val="Normal (Web)"/>
    <w:basedOn w:val="Normal"/>
    <w:uiPriority w:val="99"/>
    <w:unhideWhenUsed/>
    <w:rsid w:val="003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EF3E60"/>
  </w:style>
  <w:style w:type="paragraph" w:customStyle="1" w:styleId="p1">
    <w:name w:val="p1"/>
    <w:basedOn w:val="Normal"/>
    <w:rsid w:val="00CF7DC9"/>
    <w:pPr>
      <w:spacing w:line="240" w:lineRule="auto"/>
    </w:pPr>
    <w:rPr>
      <w:rFonts w:ascii="Helvetica" w:eastAsiaTheme="minorEastAsia" w:hAnsi="Helvetica" w:cs="Times New Roman"/>
      <w:sz w:val="18"/>
      <w:szCs w:val="18"/>
    </w:rPr>
  </w:style>
  <w:style w:type="character" w:customStyle="1" w:styleId="s1">
    <w:name w:val="s1"/>
    <w:basedOn w:val="DefaultParagraphFont"/>
    <w:rsid w:val="00CF7DC9"/>
    <w:rPr>
      <w:rFonts w:ascii="Helvetica" w:hAnsi="Helvetica" w:hint="default"/>
      <w:b w:val="0"/>
      <w:bCs w:val="0"/>
      <w:i w:val="0"/>
      <w:iCs w:val="0"/>
      <w:sz w:val="18"/>
      <w:szCs w:val="18"/>
    </w:rPr>
  </w:style>
  <w:style w:type="character" w:styleId="UnresolvedMention">
    <w:name w:val="Unresolved Mention"/>
    <w:basedOn w:val="DefaultParagraphFont"/>
    <w:uiPriority w:val="99"/>
    <w:semiHidden/>
    <w:unhideWhenUsed/>
    <w:rsid w:val="001C071F"/>
    <w:rPr>
      <w:color w:val="605E5C"/>
      <w:shd w:val="clear" w:color="auto" w:fill="E1DFDD"/>
    </w:rPr>
  </w:style>
  <w:style w:type="paragraph" w:customStyle="1" w:styleId="m2898290214330313810default">
    <w:name w:val="m_2898290214330313810default"/>
    <w:basedOn w:val="Normal"/>
    <w:rsid w:val="00F20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484F31"/>
    <w:pPr>
      <w:pBdr>
        <w:top w:val="nil"/>
        <w:left w:val="nil"/>
        <w:bottom w:val="nil"/>
        <w:right w:val="nil"/>
        <w:between w:val="nil"/>
        <w:bar w:val="nil"/>
      </w:pBdr>
      <w:spacing w:line="240" w:lineRule="auto"/>
    </w:pPr>
    <w:rPr>
      <w:rFonts w:ascii="Times New Roman" w:eastAsia="Arial Unicode MS" w:hAnsi="Times New Roman" w:cs="Arial Unicode MS"/>
      <w:sz w:val="24"/>
      <w:szCs w:val="24"/>
      <w:u w:color="000000"/>
      <w:bdr w:val="nil"/>
      <w14:textOutline w14:w="0" w14:cap="flat" w14:cmpd="sng" w14:algn="ctr">
        <w14:noFill/>
        <w14:prstDash w14:val="solid"/>
        <w14:bevel/>
      </w14:textOutline>
    </w:rPr>
  </w:style>
  <w:style w:type="paragraph" w:customStyle="1" w:styleId="Default">
    <w:name w:val="Default"/>
    <w:rsid w:val="00484F31"/>
    <w:pPr>
      <w:pBdr>
        <w:top w:val="nil"/>
        <w:left w:val="nil"/>
        <w:bottom w:val="nil"/>
        <w:right w:val="nil"/>
        <w:between w:val="nil"/>
        <w:bar w:val="nil"/>
      </w:pBdr>
      <w:spacing w:before="160" w:line="288" w:lineRule="auto"/>
    </w:pPr>
    <w:rPr>
      <w:rFonts w:ascii="Helvetica Neue" w:eastAsia="Arial Unicode MS" w:hAnsi="Helvetica Neue" w:cs="Arial Unicode MS"/>
      <w:sz w:val="24"/>
      <w:szCs w:val="24"/>
      <w:u w:color="000000"/>
      <w:bdr w:val="nil"/>
      <w14:textOutline w14:w="12700" w14:cap="flat" w14:cmpd="sng" w14:algn="ctr">
        <w14:noFill/>
        <w14:prstDash w14:val="solid"/>
        <w14:miter w14:lim="400000"/>
      </w14:textOutline>
    </w:rPr>
  </w:style>
  <w:style w:type="paragraph" w:customStyle="1" w:styleId="BodyA">
    <w:name w:val="Body A"/>
    <w:rsid w:val="00484F31"/>
    <w:pPr>
      <w:pBdr>
        <w:top w:val="nil"/>
        <w:left w:val="nil"/>
        <w:bottom w:val="nil"/>
        <w:right w:val="nil"/>
        <w:between w:val="nil"/>
        <w:bar w:val="nil"/>
      </w:pBdr>
      <w:spacing w:line="240" w:lineRule="auto"/>
    </w:pPr>
    <w:rPr>
      <w:rFonts w:ascii="Helvetica Neue" w:eastAsia="Arial Unicode MS" w:hAnsi="Helvetica Neue" w:cs="Arial Unicode MS"/>
      <w:u w:color="000000"/>
      <w:bdr w:val="nil"/>
      <w14:textOutline w14:w="12700" w14:cap="flat" w14:cmpd="sng" w14:algn="ctr">
        <w14:noFill/>
        <w14:prstDash w14:val="solid"/>
        <w14:miter w14:lim="400000"/>
      </w14:textOutline>
    </w:rPr>
  </w:style>
  <w:style w:type="paragraph" w:styleId="NoSpacing">
    <w:name w:val="No Spacing"/>
    <w:uiPriority w:val="1"/>
    <w:qFormat/>
    <w:rsid w:val="00062C6E"/>
    <w:pPr>
      <w:spacing w:line="240" w:lineRule="auto"/>
    </w:pPr>
  </w:style>
  <w:style w:type="table" w:styleId="TableGrid">
    <w:name w:val="Table Grid"/>
    <w:basedOn w:val="TableNormal"/>
    <w:uiPriority w:val="59"/>
    <w:rsid w:val="00781C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980CB5"/>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events/908396007950351/90839603128368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SVo0IO88AL4862JsnG77P4tUQ==">CgMxLjA4AHIhMUJURkNoUGduN3BKX0RfSjFLRk1hTXVZX181dGxVd3BL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251</Words>
  <Characters>1434</Characters>
  <Application>Microsoft Office Word</Application>
  <DocSecurity>0</DocSecurity>
  <Lines>11</Lines>
  <Paragraphs>3</Paragraphs>
  <ScaleCrop>false</ScaleCrop>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Melyssa Mendoza</cp:lastModifiedBy>
  <cp:revision>9</cp:revision>
  <dcterms:created xsi:type="dcterms:W3CDTF">2025-08-22T19:22:00Z</dcterms:created>
  <dcterms:modified xsi:type="dcterms:W3CDTF">2025-08-22T20:40:00Z</dcterms:modified>
</cp:coreProperties>
</file>