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0430" w14:textId="77777777" w:rsidR="00B907D3" w:rsidRPr="006B0719" w:rsidRDefault="00B907D3">
      <w:pPr>
        <w:pStyle w:val="Title"/>
        <w:rPr>
          <w:sz w:val="26"/>
          <w:szCs w:val="26"/>
        </w:rPr>
      </w:pPr>
      <w:r w:rsidRPr="006B0719">
        <w:rPr>
          <w:sz w:val="26"/>
          <w:szCs w:val="26"/>
        </w:rPr>
        <w:t>Appendix C</w:t>
      </w:r>
      <w:r w:rsidR="00BF19BA" w:rsidRPr="006B0719">
        <w:rPr>
          <w:sz w:val="26"/>
          <w:szCs w:val="26"/>
        </w:rPr>
        <w:t>,</w:t>
      </w:r>
      <w:r w:rsidRPr="006B0719">
        <w:rPr>
          <w:sz w:val="26"/>
          <w:szCs w:val="26"/>
        </w:rPr>
        <w:t xml:space="preserve"> Method of Payment</w:t>
      </w:r>
    </w:p>
    <w:p w14:paraId="63CE4B6D" w14:textId="77777777" w:rsidR="00B907D3" w:rsidRPr="00205B25" w:rsidRDefault="00B907D3">
      <w:pPr>
        <w:ind w:left="720" w:hanging="720"/>
        <w:jc w:val="center"/>
        <w:rPr>
          <w:sz w:val="24"/>
          <w:szCs w:val="24"/>
        </w:rPr>
      </w:pPr>
    </w:p>
    <w:p w14:paraId="2640E9AE" w14:textId="497A40D8" w:rsidR="00B907D3" w:rsidRPr="00205B25" w:rsidRDefault="2B12A5BD" w:rsidP="00153779">
      <w:pPr>
        <w:pStyle w:val="CommentText"/>
        <w:numPr>
          <w:ilvl w:val="0"/>
          <w:numId w:val="14"/>
        </w:numPr>
        <w:rPr>
          <w:color w:val="000000"/>
          <w:sz w:val="24"/>
          <w:szCs w:val="24"/>
        </w:rPr>
      </w:pPr>
      <w:r w:rsidRPr="2B12A5BD">
        <w:rPr>
          <w:b/>
          <w:bCs/>
          <w:sz w:val="24"/>
          <w:szCs w:val="24"/>
          <w:u w:val="single"/>
        </w:rPr>
        <w:t>Reimbursement for Actual Costs</w:t>
      </w:r>
      <w:r w:rsidRPr="2B12A5BD">
        <w:rPr>
          <w:sz w:val="24"/>
          <w:szCs w:val="24"/>
        </w:rPr>
        <w:t>:</w:t>
      </w:r>
    </w:p>
    <w:p w14:paraId="6990AA47" w14:textId="04C3AFA3" w:rsidR="00B907D3" w:rsidRPr="00205B25" w:rsidRDefault="2B12A5BD" w:rsidP="00082253">
      <w:pPr>
        <w:pStyle w:val="CommentText"/>
        <w:spacing w:before="240"/>
        <w:ind w:left="360"/>
        <w:rPr>
          <w:color w:val="000000"/>
          <w:sz w:val="24"/>
          <w:szCs w:val="24"/>
        </w:rPr>
      </w:pPr>
      <w:r w:rsidRPr="2B12A5BD">
        <w:rPr>
          <w:sz w:val="24"/>
          <w:szCs w:val="24"/>
        </w:rPr>
        <w:t>In accordance with Article 5 Use and Disbursement of Grant Funds of the Grant Agreement, payments shall be made for actual costs incurred, paid by the Grantee, and reported for each month within the budget term (e.g., Fiscal Year or Project Term)</w:t>
      </w:r>
      <w:r w:rsidRPr="2B12A5BD">
        <w:rPr>
          <w:color w:val="7030A0"/>
          <w:sz w:val="24"/>
          <w:szCs w:val="24"/>
        </w:rPr>
        <w:t xml:space="preserve">. </w:t>
      </w:r>
      <w:r w:rsidRPr="2B12A5BD">
        <w:rPr>
          <w:color w:val="000000" w:themeColor="text1"/>
          <w:sz w:val="24"/>
          <w:szCs w:val="24"/>
        </w:rPr>
        <w:t>Under no circumstances shall payment exceed the amount set forth in the Appendix B, Budget(s) of the Agreement.</w:t>
      </w:r>
    </w:p>
    <w:p w14:paraId="6DE163BF" w14:textId="77777777" w:rsidR="00B907D3" w:rsidRPr="00205B25" w:rsidRDefault="00B907D3">
      <w:pPr>
        <w:ind w:left="1440" w:hanging="720"/>
        <w:rPr>
          <w:sz w:val="24"/>
          <w:szCs w:val="24"/>
        </w:rPr>
      </w:pPr>
    </w:p>
    <w:p w14:paraId="22204238" w14:textId="3C99A843" w:rsidR="00175575" w:rsidRPr="00205B25" w:rsidRDefault="2B12A5BD" w:rsidP="00082253">
      <w:pPr>
        <w:pStyle w:val="ListParagraph"/>
        <w:numPr>
          <w:ilvl w:val="0"/>
          <w:numId w:val="14"/>
        </w:numPr>
        <w:spacing w:after="240"/>
        <w:rPr>
          <w:sz w:val="24"/>
          <w:szCs w:val="24"/>
        </w:rPr>
      </w:pPr>
      <w:r w:rsidRPr="2B12A5BD">
        <w:rPr>
          <w:b/>
          <w:bCs/>
          <w:sz w:val="24"/>
          <w:szCs w:val="24"/>
          <w:u w:val="single"/>
        </w:rPr>
        <w:t>General Instructions for Invoice Submittal</w:t>
      </w:r>
      <w:r w:rsidRPr="2B12A5BD">
        <w:rPr>
          <w:sz w:val="24"/>
          <w:szCs w:val="24"/>
        </w:rPr>
        <w:t>:</w:t>
      </w:r>
    </w:p>
    <w:p w14:paraId="2C1B7C5F" w14:textId="106AF8CE" w:rsidR="00175575" w:rsidRPr="00205B25" w:rsidRDefault="2B12A5BD" w:rsidP="00082253">
      <w:pPr>
        <w:pStyle w:val="CommentText"/>
        <w:spacing w:before="240"/>
        <w:ind w:left="360"/>
        <w:rPr>
          <w:sz w:val="24"/>
          <w:szCs w:val="24"/>
        </w:rPr>
      </w:pPr>
      <w:r w:rsidRPr="2B12A5BD">
        <w:rPr>
          <w:sz w:val="24"/>
          <w:szCs w:val="24"/>
        </w:rPr>
        <w:t>Grantee invoices shall include actual detailed expenditures for eligible activities incurred during the month and paid by the Grantee.</w:t>
      </w:r>
    </w:p>
    <w:p w14:paraId="357F0B93" w14:textId="77777777" w:rsidR="00153779" w:rsidRPr="00205B25" w:rsidRDefault="00153779" w:rsidP="00684EF4">
      <w:pPr>
        <w:autoSpaceDE w:val="0"/>
        <w:autoSpaceDN w:val="0"/>
        <w:adjustRightInd w:val="0"/>
        <w:ind w:left="720"/>
        <w:rPr>
          <w:color w:val="7030A0"/>
          <w:sz w:val="24"/>
          <w:szCs w:val="24"/>
        </w:rPr>
      </w:pPr>
    </w:p>
    <w:p w14:paraId="5D9E1622" w14:textId="027B28AC" w:rsidR="00B66F54" w:rsidRDefault="1605D0D1" w:rsidP="007712D3">
      <w:pPr>
        <w:pStyle w:val="ListParagraph"/>
        <w:numPr>
          <w:ilvl w:val="1"/>
          <w:numId w:val="14"/>
        </w:numPr>
        <w:tabs>
          <w:tab w:val="num" w:pos="720"/>
        </w:tabs>
        <w:ind w:left="720" w:hanging="360"/>
        <w:rPr>
          <w:sz w:val="24"/>
          <w:szCs w:val="24"/>
        </w:rPr>
      </w:pPr>
      <w:r w:rsidRPr="000F6E68">
        <w:rPr>
          <w:sz w:val="24"/>
          <w:szCs w:val="24"/>
        </w:rPr>
        <w:t xml:space="preserve">Grantee shall submit all </w:t>
      </w:r>
      <w:proofErr w:type="gramStart"/>
      <w:r w:rsidRPr="000F6E68">
        <w:rPr>
          <w:sz w:val="24"/>
          <w:szCs w:val="24"/>
        </w:rPr>
        <w:t>invoices</w:t>
      </w:r>
      <w:proofErr w:type="gramEnd"/>
      <w:r w:rsidRPr="000F6E68">
        <w:rPr>
          <w:sz w:val="24"/>
          <w:szCs w:val="24"/>
        </w:rPr>
        <w:t xml:space="preserve"> and any related </w:t>
      </w:r>
      <w:r w:rsidR="00963A18" w:rsidRPr="000F6E68">
        <w:rPr>
          <w:sz w:val="24"/>
          <w:szCs w:val="24"/>
        </w:rPr>
        <w:t>documentation required</w:t>
      </w:r>
      <w:r w:rsidRPr="000F6E68">
        <w:rPr>
          <w:sz w:val="24"/>
          <w:szCs w:val="24"/>
        </w:rPr>
        <w:t xml:space="preserve"> in the format specified below, after costs have been incurred</w:t>
      </w:r>
      <w:r w:rsidR="00FE3FA6">
        <w:rPr>
          <w:sz w:val="24"/>
          <w:szCs w:val="24"/>
        </w:rPr>
        <w:t xml:space="preserve"> and paid by the Grantee</w:t>
      </w:r>
      <w:r w:rsidRPr="000F6E68">
        <w:rPr>
          <w:sz w:val="24"/>
          <w:szCs w:val="24"/>
        </w:rPr>
        <w:t xml:space="preserve">, and within 15 days after the month the service has occurred. </w:t>
      </w:r>
    </w:p>
    <w:p w14:paraId="1D5D0AB7" w14:textId="77777777" w:rsidR="005163AA" w:rsidRDefault="005163AA" w:rsidP="005163AA">
      <w:pPr>
        <w:pStyle w:val="ListParagraph"/>
        <w:tabs>
          <w:tab w:val="num" w:pos="1080"/>
        </w:tabs>
        <w:rPr>
          <w:sz w:val="24"/>
          <w:szCs w:val="24"/>
        </w:rPr>
      </w:pPr>
    </w:p>
    <w:p w14:paraId="7F2A12BA" w14:textId="2E3D6AD4" w:rsidR="00FE3FA6" w:rsidRDefault="003F5896" w:rsidP="007712D3">
      <w:pPr>
        <w:pStyle w:val="ListParagraph"/>
        <w:numPr>
          <w:ilvl w:val="1"/>
          <w:numId w:val="14"/>
        </w:numPr>
        <w:tabs>
          <w:tab w:val="num" w:pos="720"/>
        </w:tabs>
        <w:ind w:left="720" w:hanging="360"/>
        <w:rPr>
          <w:sz w:val="24"/>
          <w:szCs w:val="24"/>
        </w:rPr>
      </w:pPr>
      <w:r w:rsidRPr="00641A79">
        <w:rPr>
          <w:sz w:val="24"/>
          <w:szCs w:val="24"/>
        </w:rPr>
        <w:t xml:space="preserve">Expenditures </w:t>
      </w:r>
      <w:r w:rsidRPr="000F6E68">
        <w:rPr>
          <w:sz w:val="24"/>
          <w:szCs w:val="24"/>
        </w:rPr>
        <w:t xml:space="preserve">must be paid by the Grantee prior to invoicing HSH for </w:t>
      </w:r>
      <w:r w:rsidR="00317CD0">
        <w:rPr>
          <w:sz w:val="24"/>
          <w:szCs w:val="24"/>
        </w:rPr>
        <w:t>g</w:t>
      </w:r>
      <w:r w:rsidR="00FE3FA6">
        <w:rPr>
          <w:sz w:val="24"/>
          <w:szCs w:val="24"/>
        </w:rPr>
        <w:t>rant</w:t>
      </w:r>
      <w:r w:rsidRPr="000F6E68">
        <w:rPr>
          <w:sz w:val="24"/>
          <w:szCs w:val="24"/>
        </w:rPr>
        <w:t xml:space="preserve"> expenditures.</w:t>
      </w:r>
      <w:r>
        <w:rPr>
          <w:sz w:val="24"/>
          <w:szCs w:val="24"/>
        </w:rPr>
        <w:t xml:space="preserve"> </w:t>
      </w:r>
    </w:p>
    <w:p w14:paraId="08ACC9D0" w14:textId="77777777" w:rsidR="005163AA" w:rsidRDefault="005163AA" w:rsidP="005163AA">
      <w:pPr>
        <w:pStyle w:val="ListParagraph"/>
        <w:tabs>
          <w:tab w:val="num" w:pos="1080"/>
        </w:tabs>
        <w:rPr>
          <w:sz w:val="24"/>
          <w:szCs w:val="24"/>
        </w:rPr>
      </w:pPr>
    </w:p>
    <w:p w14:paraId="228B38C7" w14:textId="192A592A" w:rsidR="00FC44F6" w:rsidRDefault="00255723" w:rsidP="007712D3">
      <w:pPr>
        <w:pStyle w:val="ListParagraph"/>
        <w:numPr>
          <w:ilvl w:val="1"/>
          <w:numId w:val="14"/>
        </w:numPr>
        <w:tabs>
          <w:tab w:val="num" w:pos="720"/>
        </w:tabs>
        <w:ind w:left="720" w:hanging="360"/>
        <w:rPr>
          <w:sz w:val="24"/>
          <w:szCs w:val="24"/>
        </w:rPr>
      </w:pPr>
      <w:r>
        <w:rPr>
          <w:sz w:val="24"/>
          <w:szCs w:val="24"/>
        </w:rPr>
        <w:t>Grantee shall ensure a</w:t>
      </w:r>
      <w:r w:rsidR="1605D0D1" w:rsidRPr="000F6E68">
        <w:rPr>
          <w:sz w:val="24"/>
          <w:szCs w:val="24"/>
        </w:rPr>
        <w:t xml:space="preserve">ll final invoices </w:t>
      </w:r>
      <w:r>
        <w:rPr>
          <w:sz w:val="24"/>
          <w:szCs w:val="24"/>
        </w:rPr>
        <w:t>are</w:t>
      </w:r>
      <w:r w:rsidR="1605D0D1" w:rsidRPr="000F6E68">
        <w:rPr>
          <w:sz w:val="24"/>
          <w:szCs w:val="24"/>
        </w:rPr>
        <w:t xml:space="preserve"> submitted 15 days after the close of the fiscal year or project period. </w:t>
      </w:r>
      <w:r>
        <w:rPr>
          <w:sz w:val="24"/>
          <w:szCs w:val="24"/>
        </w:rPr>
        <w:t xml:space="preserve">HSH does not allow supplemental invoicing for expenses that have not been billed </w:t>
      </w:r>
      <w:r w:rsidR="00B3574B">
        <w:rPr>
          <w:sz w:val="24"/>
          <w:szCs w:val="24"/>
        </w:rPr>
        <w:t>after the close of the fiscal year or project period</w:t>
      </w:r>
      <w:r>
        <w:rPr>
          <w:sz w:val="24"/>
          <w:szCs w:val="24"/>
        </w:rPr>
        <w:t>.</w:t>
      </w:r>
    </w:p>
    <w:p w14:paraId="25263F23" w14:textId="77777777" w:rsidR="005163AA" w:rsidRDefault="005163AA" w:rsidP="005163AA">
      <w:pPr>
        <w:pStyle w:val="ListParagraph"/>
        <w:tabs>
          <w:tab w:val="num" w:pos="1080"/>
        </w:tabs>
        <w:rPr>
          <w:sz w:val="24"/>
          <w:szCs w:val="24"/>
        </w:rPr>
      </w:pPr>
    </w:p>
    <w:p w14:paraId="4A705BD5" w14:textId="067961F7" w:rsidR="002B69DC" w:rsidRPr="000F6E68" w:rsidRDefault="002B69DC" w:rsidP="005163AA">
      <w:pPr>
        <w:pStyle w:val="ListParagraph"/>
        <w:numPr>
          <w:ilvl w:val="1"/>
          <w:numId w:val="14"/>
        </w:numPr>
        <w:tabs>
          <w:tab w:val="num" w:pos="720"/>
        </w:tabs>
        <w:ind w:left="720" w:hanging="360"/>
        <w:rPr>
          <w:sz w:val="24"/>
          <w:szCs w:val="24"/>
        </w:rPr>
      </w:pPr>
      <w:r>
        <w:rPr>
          <w:sz w:val="24"/>
          <w:szCs w:val="24"/>
        </w:rPr>
        <w:t>Failure to consistently invoice within the required timelines shall result in a Corrective Action Plan issued by HSH which may impact Grantee’s ability to apply for future funding or requests for additional funding.</w:t>
      </w:r>
    </w:p>
    <w:p w14:paraId="36B2E66E" w14:textId="77777777" w:rsidR="007712D3" w:rsidRPr="007712D3" w:rsidRDefault="007712D3" w:rsidP="007712D3">
      <w:pPr>
        <w:rPr>
          <w:sz w:val="24"/>
          <w:szCs w:val="24"/>
        </w:rPr>
      </w:pPr>
    </w:p>
    <w:tbl>
      <w:tblPr>
        <w:tblW w:w="6314" w:type="dxa"/>
        <w:jc w:val="center"/>
        <w:tblLayout w:type="fixed"/>
        <w:tblCellMar>
          <w:left w:w="0" w:type="dxa"/>
          <w:right w:w="0" w:type="dxa"/>
        </w:tblCellMar>
        <w:tblLook w:val="04A0" w:firstRow="1" w:lastRow="0" w:firstColumn="1" w:lastColumn="0" w:noHBand="0" w:noVBand="1"/>
      </w:tblPr>
      <w:tblGrid>
        <w:gridCol w:w="2041"/>
        <w:gridCol w:w="2100"/>
        <w:gridCol w:w="6"/>
        <w:gridCol w:w="2137"/>
        <w:gridCol w:w="30"/>
      </w:tblGrid>
      <w:tr w:rsidR="00684EF4" w:rsidRPr="00205B25" w14:paraId="1D842024" w14:textId="77777777" w:rsidTr="00DC7516">
        <w:trPr>
          <w:trHeight w:val="300"/>
          <w:tblHeader/>
          <w:jc w:val="center"/>
        </w:trPr>
        <w:tc>
          <w:tcPr>
            <w:tcW w:w="204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0DF9B7" w14:textId="77777777" w:rsidR="00684EF4" w:rsidRPr="00205B25" w:rsidRDefault="00684EF4" w:rsidP="00DC7516">
            <w:pPr>
              <w:jc w:val="center"/>
              <w:rPr>
                <w:rFonts w:eastAsiaTheme="minorHAnsi"/>
                <w:b/>
                <w:bCs/>
                <w:color w:val="000000"/>
                <w:sz w:val="24"/>
                <w:szCs w:val="24"/>
              </w:rPr>
            </w:pPr>
            <w:r w:rsidRPr="00205B25">
              <w:rPr>
                <w:b/>
                <w:bCs/>
                <w:color w:val="000000"/>
                <w:sz w:val="24"/>
                <w:szCs w:val="24"/>
              </w:rPr>
              <w:t>Billing Month/Date</w:t>
            </w:r>
          </w:p>
        </w:tc>
        <w:tc>
          <w:tcPr>
            <w:tcW w:w="210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30B23" w14:textId="77777777" w:rsidR="007712D3" w:rsidRDefault="00684EF4" w:rsidP="00DC7516">
            <w:pPr>
              <w:jc w:val="center"/>
              <w:rPr>
                <w:b/>
                <w:bCs/>
                <w:color w:val="000000"/>
                <w:sz w:val="24"/>
                <w:szCs w:val="24"/>
              </w:rPr>
            </w:pPr>
            <w:r w:rsidRPr="00205B25">
              <w:rPr>
                <w:b/>
                <w:bCs/>
                <w:color w:val="000000"/>
                <w:sz w:val="24"/>
                <w:szCs w:val="24"/>
              </w:rPr>
              <w:t xml:space="preserve">Service </w:t>
            </w:r>
          </w:p>
          <w:p w14:paraId="7D31CFFF" w14:textId="2519B9A1" w:rsidR="00684EF4" w:rsidRPr="00205B25" w:rsidRDefault="00684EF4" w:rsidP="00DC7516">
            <w:pPr>
              <w:jc w:val="center"/>
              <w:rPr>
                <w:rFonts w:eastAsiaTheme="minorHAnsi"/>
                <w:b/>
                <w:bCs/>
                <w:color w:val="000000"/>
                <w:sz w:val="24"/>
                <w:szCs w:val="24"/>
              </w:rPr>
            </w:pPr>
            <w:r w:rsidRPr="00205B25">
              <w:rPr>
                <w:b/>
                <w:bCs/>
                <w:color w:val="000000"/>
                <w:sz w:val="24"/>
                <w:szCs w:val="24"/>
              </w:rPr>
              <w:t>Begin Date</w:t>
            </w:r>
          </w:p>
        </w:tc>
        <w:tc>
          <w:tcPr>
            <w:tcW w:w="21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0566C4" w14:textId="77777777" w:rsidR="00684EF4" w:rsidRPr="00205B25" w:rsidRDefault="00684EF4" w:rsidP="00DC7516">
            <w:pPr>
              <w:jc w:val="center"/>
              <w:rPr>
                <w:rFonts w:eastAsiaTheme="minorHAnsi"/>
                <w:b/>
                <w:bCs/>
                <w:color w:val="000000"/>
                <w:sz w:val="24"/>
                <w:szCs w:val="24"/>
              </w:rPr>
            </w:pPr>
            <w:r w:rsidRPr="00205B25">
              <w:rPr>
                <w:b/>
                <w:bCs/>
                <w:color w:val="000000"/>
                <w:sz w:val="24"/>
                <w:szCs w:val="24"/>
              </w:rPr>
              <w:t xml:space="preserve">Service </w:t>
            </w:r>
          </w:p>
          <w:p w14:paraId="1944543B" w14:textId="77777777" w:rsidR="00684EF4" w:rsidRPr="00205B25" w:rsidRDefault="00684EF4" w:rsidP="00DC7516">
            <w:pPr>
              <w:jc w:val="center"/>
              <w:rPr>
                <w:rFonts w:eastAsiaTheme="minorHAnsi"/>
                <w:b/>
                <w:bCs/>
                <w:color w:val="000000"/>
                <w:sz w:val="24"/>
                <w:szCs w:val="24"/>
              </w:rPr>
            </w:pPr>
            <w:r w:rsidRPr="00205B25">
              <w:rPr>
                <w:b/>
                <w:bCs/>
                <w:color w:val="000000"/>
                <w:sz w:val="24"/>
                <w:szCs w:val="24"/>
              </w:rPr>
              <w:t>End Date</w:t>
            </w:r>
          </w:p>
        </w:tc>
        <w:tc>
          <w:tcPr>
            <w:tcW w:w="20" w:type="dxa"/>
            <w:vAlign w:val="center"/>
            <w:hideMark/>
          </w:tcPr>
          <w:p w14:paraId="6D602BFB" w14:textId="77777777" w:rsidR="00684EF4" w:rsidRPr="00205B25" w:rsidRDefault="00684EF4" w:rsidP="00DC7516">
            <w:pPr>
              <w:rPr>
                <w:rFonts w:eastAsiaTheme="minorHAnsi"/>
                <w:sz w:val="24"/>
                <w:szCs w:val="24"/>
              </w:rPr>
            </w:pPr>
            <w:r w:rsidRPr="00205B25">
              <w:rPr>
                <w:sz w:val="24"/>
                <w:szCs w:val="24"/>
              </w:rPr>
              <w:t> </w:t>
            </w:r>
          </w:p>
        </w:tc>
      </w:tr>
      <w:tr w:rsidR="00684EF4" w:rsidRPr="00205B25" w14:paraId="3736A68F"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D1C48A" w14:textId="77777777" w:rsidR="00684EF4" w:rsidRPr="00205B25" w:rsidRDefault="00684EF4" w:rsidP="00DC7516">
            <w:pPr>
              <w:jc w:val="center"/>
              <w:rPr>
                <w:rFonts w:eastAsiaTheme="minorHAnsi"/>
                <w:color w:val="000000"/>
                <w:sz w:val="24"/>
                <w:szCs w:val="24"/>
              </w:rPr>
            </w:pPr>
            <w:r w:rsidRPr="00205B25">
              <w:rPr>
                <w:color w:val="000000"/>
                <w:sz w:val="24"/>
                <w:szCs w:val="24"/>
              </w:rPr>
              <w:t>August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DDC91" w14:textId="77777777" w:rsidR="00684EF4" w:rsidRPr="00205B25" w:rsidRDefault="00684EF4" w:rsidP="00DC7516">
            <w:pPr>
              <w:jc w:val="center"/>
              <w:rPr>
                <w:rFonts w:eastAsiaTheme="minorHAnsi"/>
                <w:color w:val="000000"/>
                <w:sz w:val="24"/>
                <w:szCs w:val="24"/>
              </w:rPr>
            </w:pPr>
            <w:r w:rsidRPr="00205B25">
              <w:rPr>
                <w:color w:val="000000"/>
                <w:sz w:val="24"/>
                <w:szCs w:val="24"/>
              </w:rPr>
              <w:t>July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37906" w14:textId="77777777" w:rsidR="00684EF4" w:rsidRPr="00205B25" w:rsidRDefault="00684EF4" w:rsidP="00DC7516">
            <w:pPr>
              <w:jc w:val="center"/>
              <w:rPr>
                <w:rFonts w:eastAsiaTheme="minorHAnsi"/>
                <w:color w:val="000000"/>
                <w:sz w:val="24"/>
                <w:szCs w:val="24"/>
              </w:rPr>
            </w:pPr>
            <w:r w:rsidRPr="00205B25">
              <w:rPr>
                <w:color w:val="000000"/>
                <w:sz w:val="24"/>
                <w:szCs w:val="24"/>
              </w:rPr>
              <w:t>July 31</w:t>
            </w:r>
          </w:p>
        </w:tc>
      </w:tr>
      <w:tr w:rsidR="00684EF4" w:rsidRPr="00205B25" w14:paraId="52B0BC90"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A08B73" w14:textId="77777777" w:rsidR="00684EF4" w:rsidRPr="00205B25" w:rsidRDefault="00684EF4" w:rsidP="00DC7516">
            <w:pPr>
              <w:jc w:val="center"/>
              <w:rPr>
                <w:rFonts w:eastAsiaTheme="minorHAnsi"/>
                <w:color w:val="000000"/>
                <w:sz w:val="24"/>
                <w:szCs w:val="24"/>
              </w:rPr>
            </w:pPr>
            <w:r w:rsidRPr="00205B25">
              <w:rPr>
                <w:color w:val="000000"/>
                <w:sz w:val="24"/>
                <w:szCs w:val="24"/>
              </w:rPr>
              <w:t>September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1289E8" w14:textId="77777777" w:rsidR="00684EF4" w:rsidRPr="00205B25" w:rsidRDefault="00684EF4" w:rsidP="00DC7516">
            <w:pPr>
              <w:jc w:val="center"/>
              <w:rPr>
                <w:rFonts w:eastAsiaTheme="minorHAnsi"/>
                <w:color w:val="000000"/>
                <w:sz w:val="24"/>
                <w:szCs w:val="24"/>
              </w:rPr>
            </w:pPr>
            <w:r w:rsidRPr="00205B25">
              <w:rPr>
                <w:color w:val="000000"/>
                <w:sz w:val="24"/>
                <w:szCs w:val="24"/>
              </w:rPr>
              <w:t>August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13591" w14:textId="77777777" w:rsidR="00684EF4" w:rsidRPr="00205B25" w:rsidRDefault="00684EF4" w:rsidP="00DC7516">
            <w:pPr>
              <w:jc w:val="center"/>
              <w:rPr>
                <w:rFonts w:eastAsiaTheme="minorHAnsi"/>
                <w:color w:val="000000"/>
                <w:sz w:val="24"/>
                <w:szCs w:val="24"/>
              </w:rPr>
            </w:pPr>
            <w:r w:rsidRPr="00205B25">
              <w:rPr>
                <w:color w:val="000000"/>
                <w:sz w:val="24"/>
                <w:szCs w:val="24"/>
              </w:rPr>
              <w:t>August 31</w:t>
            </w:r>
          </w:p>
        </w:tc>
      </w:tr>
      <w:tr w:rsidR="00684EF4" w:rsidRPr="00205B25" w14:paraId="7BE29596"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3EC5B0" w14:textId="77777777" w:rsidR="00684EF4" w:rsidRPr="00205B25" w:rsidRDefault="00684EF4" w:rsidP="00DC7516">
            <w:pPr>
              <w:jc w:val="center"/>
              <w:rPr>
                <w:rFonts w:eastAsiaTheme="minorHAnsi"/>
                <w:color w:val="000000"/>
                <w:sz w:val="24"/>
                <w:szCs w:val="24"/>
              </w:rPr>
            </w:pPr>
            <w:r w:rsidRPr="00205B25">
              <w:rPr>
                <w:color w:val="000000"/>
                <w:sz w:val="24"/>
                <w:szCs w:val="24"/>
              </w:rPr>
              <w:t>October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2E7ED" w14:textId="77777777" w:rsidR="00684EF4" w:rsidRPr="00205B25" w:rsidRDefault="00684EF4" w:rsidP="00DC7516">
            <w:pPr>
              <w:jc w:val="center"/>
              <w:rPr>
                <w:rFonts w:eastAsiaTheme="minorHAnsi"/>
                <w:color w:val="000000"/>
                <w:sz w:val="24"/>
                <w:szCs w:val="24"/>
              </w:rPr>
            </w:pPr>
            <w:r w:rsidRPr="00205B25">
              <w:rPr>
                <w:color w:val="000000"/>
                <w:sz w:val="24"/>
                <w:szCs w:val="24"/>
              </w:rPr>
              <w:t>September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833A7" w14:textId="77777777" w:rsidR="00684EF4" w:rsidRPr="00205B25" w:rsidRDefault="00684EF4" w:rsidP="00DC7516">
            <w:pPr>
              <w:jc w:val="center"/>
              <w:rPr>
                <w:rFonts w:eastAsiaTheme="minorHAnsi"/>
                <w:color w:val="000000"/>
                <w:sz w:val="24"/>
                <w:szCs w:val="24"/>
              </w:rPr>
            </w:pPr>
            <w:r w:rsidRPr="00205B25">
              <w:rPr>
                <w:color w:val="000000"/>
                <w:sz w:val="24"/>
                <w:szCs w:val="24"/>
              </w:rPr>
              <w:t>September 30</w:t>
            </w:r>
          </w:p>
        </w:tc>
      </w:tr>
      <w:tr w:rsidR="00684EF4" w:rsidRPr="00205B25" w14:paraId="1E548C36"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918883" w14:textId="77777777" w:rsidR="00684EF4" w:rsidRPr="00205B25" w:rsidRDefault="00684EF4" w:rsidP="00DC7516">
            <w:pPr>
              <w:jc w:val="center"/>
              <w:rPr>
                <w:rFonts w:eastAsiaTheme="minorHAnsi"/>
                <w:color w:val="000000"/>
                <w:sz w:val="24"/>
                <w:szCs w:val="24"/>
              </w:rPr>
            </w:pPr>
            <w:r w:rsidRPr="00205B25">
              <w:rPr>
                <w:color w:val="000000"/>
                <w:sz w:val="24"/>
                <w:szCs w:val="24"/>
              </w:rPr>
              <w:t>November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EEE84" w14:textId="77777777" w:rsidR="00684EF4" w:rsidRPr="00205B25" w:rsidRDefault="00684EF4" w:rsidP="00DC7516">
            <w:pPr>
              <w:jc w:val="center"/>
              <w:rPr>
                <w:rFonts w:eastAsiaTheme="minorHAnsi"/>
                <w:color w:val="000000"/>
                <w:sz w:val="24"/>
                <w:szCs w:val="24"/>
              </w:rPr>
            </w:pPr>
            <w:r w:rsidRPr="00205B25">
              <w:rPr>
                <w:color w:val="000000"/>
                <w:sz w:val="24"/>
                <w:szCs w:val="24"/>
              </w:rPr>
              <w:t>October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81317E" w14:textId="77777777" w:rsidR="00684EF4" w:rsidRPr="00205B25" w:rsidRDefault="00684EF4" w:rsidP="00DC7516">
            <w:pPr>
              <w:jc w:val="center"/>
              <w:rPr>
                <w:rFonts w:eastAsiaTheme="minorHAnsi"/>
                <w:color w:val="000000"/>
                <w:sz w:val="24"/>
                <w:szCs w:val="24"/>
              </w:rPr>
            </w:pPr>
            <w:r w:rsidRPr="00205B25">
              <w:rPr>
                <w:color w:val="000000"/>
                <w:sz w:val="24"/>
                <w:szCs w:val="24"/>
              </w:rPr>
              <w:t>October 31</w:t>
            </w:r>
          </w:p>
        </w:tc>
      </w:tr>
      <w:tr w:rsidR="00684EF4" w:rsidRPr="00205B25" w14:paraId="3E976396"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93BA80" w14:textId="77777777" w:rsidR="00684EF4" w:rsidRPr="00205B25" w:rsidRDefault="00684EF4" w:rsidP="00DC7516">
            <w:pPr>
              <w:jc w:val="center"/>
              <w:rPr>
                <w:rFonts w:eastAsiaTheme="minorHAnsi"/>
                <w:color w:val="000000"/>
                <w:sz w:val="24"/>
                <w:szCs w:val="24"/>
              </w:rPr>
            </w:pPr>
            <w:r w:rsidRPr="00205B25">
              <w:rPr>
                <w:color w:val="000000"/>
                <w:sz w:val="24"/>
                <w:szCs w:val="24"/>
              </w:rPr>
              <w:t>December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693E5" w14:textId="77777777" w:rsidR="00684EF4" w:rsidRPr="00205B25" w:rsidRDefault="00684EF4" w:rsidP="00DC7516">
            <w:pPr>
              <w:jc w:val="center"/>
              <w:rPr>
                <w:rFonts w:eastAsiaTheme="minorHAnsi"/>
                <w:color w:val="000000"/>
                <w:sz w:val="24"/>
                <w:szCs w:val="24"/>
              </w:rPr>
            </w:pPr>
            <w:r w:rsidRPr="00205B25">
              <w:rPr>
                <w:color w:val="000000"/>
                <w:sz w:val="24"/>
                <w:szCs w:val="24"/>
              </w:rPr>
              <w:t>November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449867" w14:textId="77777777" w:rsidR="00684EF4" w:rsidRPr="00205B25" w:rsidRDefault="00684EF4" w:rsidP="00DC7516">
            <w:pPr>
              <w:jc w:val="center"/>
              <w:rPr>
                <w:rFonts w:eastAsiaTheme="minorHAnsi"/>
                <w:color w:val="000000"/>
                <w:sz w:val="24"/>
                <w:szCs w:val="24"/>
              </w:rPr>
            </w:pPr>
            <w:r w:rsidRPr="00205B25">
              <w:rPr>
                <w:color w:val="000000"/>
                <w:sz w:val="24"/>
                <w:szCs w:val="24"/>
              </w:rPr>
              <w:t>November 30</w:t>
            </w:r>
          </w:p>
        </w:tc>
      </w:tr>
      <w:tr w:rsidR="00684EF4" w:rsidRPr="00205B25" w14:paraId="67793D75"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D445DC" w14:textId="77777777" w:rsidR="00684EF4" w:rsidRPr="00205B25" w:rsidRDefault="00684EF4" w:rsidP="00DC7516">
            <w:pPr>
              <w:jc w:val="center"/>
              <w:rPr>
                <w:rFonts w:eastAsiaTheme="minorHAnsi"/>
                <w:color w:val="000000"/>
                <w:sz w:val="24"/>
                <w:szCs w:val="24"/>
              </w:rPr>
            </w:pPr>
            <w:r w:rsidRPr="00205B25">
              <w:rPr>
                <w:color w:val="000000"/>
                <w:sz w:val="24"/>
                <w:szCs w:val="24"/>
              </w:rPr>
              <w:t>January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8F6FD" w14:textId="77777777" w:rsidR="00684EF4" w:rsidRPr="00205B25" w:rsidRDefault="00684EF4" w:rsidP="00DC7516">
            <w:pPr>
              <w:jc w:val="center"/>
              <w:rPr>
                <w:rFonts w:eastAsiaTheme="minorHAnsi"/>
                <w:color w:val="000000"/>
                <w:sz w:val="24"/>
                <w:szCs w:val="24"/>
              </w:rPr>
            </w:pPr>
            <w:r w:rsidRPr="00205B25">
              <w:rPr>
                <w:color w:val="000000"/>
                <w:sz w:val="24"/>
                <w:szCs w:val="24"/>
              </w:rPr>
              <w:t>December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84197" w14:textId="77777777" w:rsidR="00684EF4" w:rsidRPr="00205B25" w:rsidRDefault="00684EF4" w:rsidP="00DC7516">
            <w:pPr>
              <w:jc w:val="center"/>
              <w:rPr>
                <w:rFonts w:eastAsiaTheme="minorHAnsi"/>
                <w:color w:val="000000"/>
                <w:sz w:val="24"/>
                <w:szCs w:val="24"/>
              </w:rPr>
            </w:pPr>
            <w:r w:rsidRPr="00205B25">
              <w:rPr>
                <w:color w:val="000000"/>
                <w:sz w:val="24"/>
                <w:szCs w:val="24"/>
              </w:rPr>
              <w:t>December 31</w:t>
            </w:r>
          </w:p>
        </w:tc>
      </w:tr>
      <w:tr w:rsidR="00684EF4" w:rsidRPr="00205B25" w14:paraId="61ED9731"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37983B" w14:textId="77777777" w:rsidR="00684EF4" w:rsidRPr="00205B25" w:rsidRDefault="00684EF4" w:rsidP="00DC7516">
            <w:pPr>
              <w:jc w:val="center"/>
              <w:rPr>
                <w:rFonts w:eastAsiaTheme="minorHAnsi"/>
                <w:color w:val="000000"/>
                <w:sz w:val="24"/>
                <w:szCs w:val="24"/>
              </w:rPr>
            </w:pPr>
            <w:r w:rsidRPr="00205B25">
              <w:rPr>
                <w:color w:val="000000"/>
                <w:sz w:val="24"/>
                <w:szCs w:val="24"/>
              </w:rPr>
              <w:t>February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7EA66" w14:textId="77777777" w:rsidR="00684EF4" w:rsidRPr="00205B25" w:rsidRDefault="00684EF4" w:rsidP="00DC7516">
            <w:pPr>
              <w:jc w:val="center"/>
              <w:rPr>
                <w:rFonts w:eastAsiaTheme="minorHAnsi"/>
                <w:color w:val="000000"/>
                <w:sz w:val="24"/>
                <w:szCs w:val="24"/>
              </w:rPr>
            </w:pPr>
            <w:r w:rsidRPr="00205B25">
              <w:rPr>
                <w:color w:val="000000"/>
                <w:sz w:val="24"/>
                <w:szCs w:val="24"/>
              </w:rPr>
              <w:t>January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81229" w14:textId="77777777" w:rsidR="00684EF4" w:rsidRPr="00205B25" w:rsidRDefault="00684EF4" w:rsidP="00DC7516">
            <w:pPr>
              <w:jc w:val="center"/>
              <w:rPr>
                <w:rFonts w:eastAsiaTheme="minorHAnsi"/>
                <w:color w:val="000000"/>
                <w:sz w:val="24"/>
                <w:szCs w:val="24"/>
              </w:rPr>
            </w:pPr>
            <w:r w:rsidRPr="00205B25">
              <w:rPr>
                <w:color w:val="000000"/>
                <w:sz w:val="24"/>
                <w:szCs w:val="24"/>
              </w:rPr>
              <w:t>January 31</w:t>
            </w:r>
          </w:p>
        </w:tc>
      </w:tr>
      <w:tr w:rsidR="00684EF4" w:rsidRPr="00205B25" w14:paraId="3A0CB224"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CE2D02" w14:textId="77777777" w:rsidR="00684EF4" w:rsidRPr="00205B25" w:rsidRDefault="00684EF4" w:rsidP="00DC7516">
            <w:pPr>
              <w:jc w:val="center"/>
              <w:rPr>
                <w:rFonts w:eastAsiaTheme="minorHAnsi"/>
                <w:color w:val="000000"/>
                <w:sz w:val="24"/>
                <w:szCs w:val="24"/>
              </w:rPr>
            </w:pPr>
            <w:r w:rsidRPr="00205B25">
              <w:rPr>
                <w:color w:val="000000"/>
                <w:sz w:val="24"/>
                <w:szCs w:val="24"/>
              </w:rPr>
              <w:t>March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A18961" w14:textId="77777777" w:rsidR="00684EF4" w:rsidRPr="00205B25" w:rsidRDefault="00684EF4" w:rsidP="00DC7516">
            <w:pPr>
              <w:jc w:val="center"/>
              <w:rPr>
                <w:rFonts w:eastAsiaTheme="minorHAnsi"/>
                <w:color w:val="000000"/>
                <w:sz w:val="24"/>
                <w:szCs w:val="24"/>
              </w:rPr>
            </w:pPr>
            <w:r w:rsidRPr="00205B25">
              <w:rPr>
                <w:color w:val="000000"/>
                <w:sz w:val="24"/>
                <w:szCs w:val="24"/>
              </w:rPr>
              <w:t>February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203E8E" w14:textId="77777777" w:rsidR="00684EF4" w:rsidRPr="00205B25" w:rsidRDefault="00684EF4" w:rsidP="00DC7516">
            <w:pPr>
              <w:jc w:val="center"/>
              <w:rPr>
                <w:rFonts w:eastAsiaTheme="minorHAnsi"/>
                <w:color w:val="000000"/>
                <w:sz w:val="24"/>
                <w:szCs w:val="24"/>
              </w:rPr>
            </w:pPr>
            <w:r w:rsidRPr="00205B25">
              <w:rPr>
                <w:color w:val="000000"/>
                <w:sz w:val="24"/>
                <w:szCs w:val="24"/>
              </w:rPr>
              <w:t>February 28</w:t>
            </w:r>
            <w:r w:rsidR="006368DD">
              <w:rPr>
                <w:color w:val="000000"/>
                <w:sz w:val="24"/>
                <w:szCs w:val="24"/>
              </w:rPr>
              <w:t>/29</w:t>
            </w:r>
          </w:p>
        </w:tc>
      </w:tr>
      <w:tr w:rsidR="00684EF4" w:rsidRPr="00205B25" w14:paraId="2BFE2774"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1ADFC7" w14:textId="77777777" w:rsidR="00684EF4" w:rsidRPr="00205B25" w:rsidRDefault="00684EF4" w:rsidP="00DC7516">
            <w:pPr>
              <w:jc w:val="center"/>
              <w:rPr>
                <w:rFonts w:eastAsiaTheme="minorHAnsi"/>
                <w:color w:val="000000"/>
                <w:sz w:val="24"/>
                <w:szCs w:val="24"/>
              </w:rPr>
            </w:pPr>
            <w:r w:rsidRPr="00205B25">
              <w:rPr>
                <w:color w:val="000000"/>
                <w:sz w:val="24"/>
                <w:szCs w:val="24"/>
              </w:rPr>
              <w:t>April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07A0D2" w14:textId="77777777" w:rsidR="00684EF4" w:rsidRPr="00205B25" w:rsidRDefault="00684EF4" w:rsidP="00DC7516">
            <w:pPr>
              <w:jc w:val="center"/>
              <w:rPr>
                <w:rFonts w:eastAsiaTheme="minorHAnsi"/>
                <w:color w:val="000000"/>
                <w:sz w:val="24"/>
                <w:szCs w:val="24"/>
              </w:rPr>
            </w:pPr>
            <w:r w:rsidRPr="00205B25">
              <w:rPr>
                <w:color w:val="000000"/>
                <w:sz w:val="24"/>
                <w:szCs w:val="24"/>
              </w:rPr>
              <w:t>March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B175B9" w14:textId="77777777" w:rsidR="00684EF4" w:rsidRPr="00205B25" w:rsidRDefault="00684EF4" w:rsidP="00DC7516">
            <w:pPr>
              <w:jc w:val="center"/>
              <w:rPr>
                <w:rFonts w:eastAsiaTheme="minorHAnsi"/>
                <w:color w:val="000000"/>
                <w:sz w:val="24"/>
                <w:szCs w:val="24"/>
              </w:rPr>
            </w:pPr>
            <w:r w:rsidRPr="00205B25">
              <w:rPr>
                <w:color w:val="000000"/>
                <w:sz w:val="24"/>
                <w:szCs w:val="24"/>
              </w:rPr>
              <w:t>March 31</w:t>
            </w:r>
          </w:p>
        </w:tc>
      </w:tr>
      <w:tr w:rsidR="00684EF4" w:rsidRPr="00205B25" w14:paraId="210D6511"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3C6089" w14:textId="77777777" w:rsidR="00684EF4" w:rsidRPr="00205B25" w:rsidRDefault="00684EF4" w:rsidP="00DC7516">
            <w:pPr>
              <w:jc w:val="center"/>
              <w:rPr>
                <w:rFonts w:eastAsiaTheme="minorHAnsi"/>
                <w:color w:val="000000"/>
                <w:sz w:val="24"/>
                <w:szCs w:val="24"/>
              </w:rPr>
            </w:pPr>
            <w:r w:rsidRPr="00205B25">
              <w:rPr>
                <w:color w:val="000000"/>
                <w:sz w:val="24"/>
                <w:szCs w:val="24"/>
              </w:rPr>
              <w:t>May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5047FA" w14:textId="77777777" w:rsidR="00684EF4" w:rsidRPr="00205B25" w:rsidRDefault="00684EF4" w:rsidP="00DC7516">
            <w:pPr>
              <w:jc w:val="center"/>
              <w:rPr>
                <w:rFonts w:eastAsiaTheme="minorHAnsi"/>
                <w:color w:val="000000"/>
                <w:sz w:val="24"/>
                <w:szCs w:val="24"/>
              </w:rPr>
            </w:pPr>
            <w:r w:rsidRPr="00205B25">
              <w:rPr>
                <w:color w:val="000000"/>
                <w:sz w:val="24"/>
                <w:szCs w:val="24"/>
              </w:rPr>
              <w:t>April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6245A" w14:textId="77777777" w:rsidR="00684EF4" w:rsidRPr="00205B25" w:rsidRDefault="00684EF4" w:rsidP="00DC7516">
            <w:pPr>
              <w:jc w:val="center"/>
              <w:rPr>
                <w:rFonts w:eastAsiaTheme="minorHAnsi"/>
                <w:color w:val="000000"/>
                <w:sz w:val="24"/>
                <w:szCs w:val="24"/>
              </w:rPr>
            </w:pPr>
            <w:r w:rsidRPr="00205B25">
              <w:rPr>
                <w:color w:val="000000"/>
                <w:sz w:val="24"/>
                <w:szCs w:val="24"/>
              </w:rPr>
              <w:t>April 30</w:t>
            </w:r>
          </w:p>
        </w:tc>
      </w:tr>
      <w:tr w:rsidR="00684EF4" w:rsidRPr="00205B25" w14:paraId="0BE7FD9D" w14:textId="77777777" w:rsidTr="00537230">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EB04E3" w14:textId="77777777" w:rsidR="00684EF4" w:rsidRPr="00205B25" w:rsidRDefault="00684EF4" w:rsidP="00DC7516">
            <w:pPr>
              <w:jc w:val="center"/>
              <w:rPr>
                <w:rFonts w:eastAsiaTheme="minorHAnsi"/>
                <w:color w:val="000000"/>
                <w:sz w:val="24"/>
                <w:szCs w:val="24"/>
              </w:rPr>
            </w:pPr>
            <w:r w:rsidRPr="00205B25">
              <w:rPr>
                <w:color w:val="000000"/>
                <w:sz w:val="24"/>
                <w:szCs w:val="24"/>
              </w:rPr>
              <w:t>June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7256B" w14:textId="77777777" w:rsidR="00684EF4" w:rsidRPr="00205B25" w:rsidRDefault="00684EF4" w:rsidP="00DC7516">
            <w:pPr>
              <w:jc w:val="center"/>
              <w:rPr>
                <w:rFonts w:eastAsiaTheme="minorHAnsi"/>
                <w:color w:val="000000"/>
                <w:sz w:val="24"/>
                <w:szCs w:val="24"/>
              </w:rPr>
            </w:pPr>
            <w:r w:rsidRPr="00205B25">
              <w:rPr>
                <w:color w:val="000000"/>
                <w:sz w:val="24"/>
                <w:szCs w:val="24"/>
              </w:rPr>
              <w:t>May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D37979" w14:textId="77777777" w:rsidR="00684EF4" w:rsidRPr="00205B25" w:rsidRDefault="00684EF4" w:rsidP="00DC7516">
            <w:pPr>
              <w:jc w:val="center"/>
              <w:rPr>
                <w:rFonts w:eastAsiaTheme="minorHAnsi"/>
                <w:color w:val="000000"/>
                <w:sz w:val="24"/>
                <w:szCs w:val="24"/>
              </w:rPr>
            </w:pPr>
            <w:r w:rsidRPr="00205B25">
              <w:rPr>
                <w:color w:val="000000"/>
                <w:sz w:val="24"/>
                <w:szCs w:val="24"/>
              </w:rPr>
              <w:t>May 31</w:t>
            </w:r>
          </w:p>
        </w:tc>
      </w:tr>
      <w:tr w:rsidR="00684EF4" w:rsidRPr="00205B25" w14:paraId="3781D558" w14:textId="77777777" w:rsidTr="00537230">
        <w:trPr>
          <w:gridAfter w:val="1"/>
          <w:wAfter w:w="20" w:type="dxa"/>
          <w:trHeight w:val="300"/>
          <w:jc w:val="center"/>
        </w:trPr>
        <w:tc>
          <w:tcPr>
            <w:tcW w:w="204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F91DAA" w14:textId="77777777" w:rsidR="00684EF4" w:rsidRPr="00205B25" w:rsidRDefault="00684EF4" w:rsidP="00DC7516">
            <w:pPr>
              <w:jc w:val="center"/>
              <w:rPr>
                <w:rFonts w:eastAsiaTheme="minorHAnsi"/>
                <w:color w:val="000000"/>
                <w:sz w:val="24"/>
                <w:szCs w:val="24"/>
              </w:rPr>
            </w:pPr>
            <w:r w:rsidRPr="00205B25">
              <w:rPr>
                <w:color w:val="000000"/>
                <w:sz w:val="24"/>
                <w:szCs w:val="24"/>
              </w:rPr>
              <w:t>July 15</w:t>
            </w:r>
          </w:p>
        </w:tc>
        <w:tc>
          <w:tcPr>
            <w:tcW w:w="210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3F45A" w14:textId="77777777" w:rsidR="00684EF4" w:rsidRPr="00205B25" w:rsidRDefault="00684EF4" w:rsidP="00DC7516">
            <w:pPr>
              <w:jc w:val="center"/>
              <w:rPr>
                <w:rFonts w:eastAsiaTheme="minorHAnsi"/>
                <w:color w:val="000000"/>
                <w:sz w:val="24"/>
                <w:szCs w:val="24"/>
              </w:rPr>
            </w:pPr>
            <w:r w:rsidRPr="00205B25">
              <w:rPr>
                <w:color w:val="000000"/>
                <w:sz w:val="24"/>
                <w:szCs w:val="24"/>
              </w:rPr>
              <w:t>June 1</w:t>
            </w:r>
          </w:p>
        </w:tc>
        <w:tc>
          <w:tcPr>
            <w:tcW w:w="2146"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F1E243" w14:textId="77777777" w:rsidR="00684EF4" w:rsidRPr="00205B25" w:rsidRDefault="00684EF4" w:rsidP="00DC7516">
            <w:pPr>
              <w:jc w:val="center"/>
              <w:rPr>
                <w:rFonts w:eastAsiaTheme="minorHAnsi"/>
                <w:color w:val="000000"/>
                <w:sz w:val="24"/>
                <w:szCs w:val="24"/>
              </w:rPr>
            </w:pPr>
            <w:r w:rsidRPr="00205B25">
              <w:rPr>
                <w:color w:val="000000"/>
                <w:sz w:val="24"/>
                <w:szCs w:val="24"/>
              </w:rPr>
              <w:t>June 30</w:t>
            </w:r>
          </w:p>
        </w:tc>
      </w:tr>
    </w:tbl>
    <w:p w14:paraId="07F76A66" w14:textId="77777777" w:rsidR="00FB6CE2" w:rsidRPr="005A5636" w:rsidRDefault="00FB6CE2" w:rsidP="005A5636">
      <w:pPr>
        <w:rPr>
          <w:sz w:val="24"/>
          <w:szCs w:val="24"/>
        </w:rPr>
      </w:pPr>
    </w:p>
    <w:p w14:paraId="2030DC4A" w14:textId="77777777" w:rsidR="00FC44F6" w:rsidRPr="00205B25" w:rsidRDefault="00FC44F6" w:rsidP="007712D3">
      <w:pPr>
        <w:pStyle w:val="ListParagraph"/>
        <w:numPr>
          <w:ilvl w:val="1"/>
          <w:numId w:val="14"/>
        </w:numPr>
        <w:tabs>
          <w:tab w:val="num" w:pos="720"/>
        </w:tabs>
        <w:ind w:left="720" w:hanging="360"/>
        <w:rPr>
          <w:sz w:val="24"/>
          <w:szCs w:val="24"/>
        </w:rPr>
      </w:pPr>
      <w:r w:rsidRPr="00205B25">
        <w:rPr>
          <w:sz w:val="24"/>
          <w:szCs w:val="24"/>
          <w:u w:val="single"/>
        </w:rPr>
        <w:t>Invoicing System</w:t>
      </w:r>
      <w:r w:rsidRPr="00205B25">
        <w:rPr>
          <w:sz w:val="24"/>
          <w:szCs w:val="24"/>
        </w:rPr>
        <w:t xml:space="preserve">: </w:t>
      </w:r>
    </w:p>
    <w:p w14:paraId="0D7FD096" w14:textId="77777777" w:rsidR="00FC44F6" w:rsidRPr="00205B25" w:rsidRDefault="00FC44F6" w:rsidP="001C436D">
      <w:pPr>
        <w:pStyle w:val="ListParagraph"/>
        <w:ind w:left="1080"/>
        <w:rPr>
          <w:sz w:val="24"/>
          <w:szCs w:val="24"/>
        </w:rPr>
      </w:pPr>
    </w:p>
    <w:p w14:paraId="7B71CBD4" w14:textId="09CB5646" w:rsidR="00FC44F6" w:rsidRPr="00205B25" w:rsidRDefault="00FC44F6" w:rsidP="007712D3">
      <w:pPr>
        <w:pStyle w:val="ListParagraph"/>
        <w:numPr>
          <w:ilvl w:val="2"/>
          <w:numId w:val="14"/>
        </w:numPr>
        <w:tabs>
          <w:tab w:val="clear" w:pos="2340"/>
          <w:tab w:val="num" w:pos="1080"/>
        </w:tabs>
        <w:ind w:left="1080"/>
        <w:rPr>
          <w:rStyle w:val="Hyperlink"/>
          <w:color w:val="auto"/>
          <w:sz w:val="24"/>
          <w:szCs w:val="24"/>
          <w:u w:val="none"/>
        </w:rPr>
      </w:pPr>
      <w:r w:rsidRPr="00205B25">
        <w:rPr>
          <w:sz w:val="24"/>
          <w:szCs w:val="24"/>
        </w:rPr>
        <w:lastRenderedPageBreak/>
        <w:t xml:space="preserve">Grantee shall submit </w:t>
      </w:r>
      <w:r w:rsidR="00537230" w:rsidRPr="00205B25">
        <w:rPr>
          <w:sz w:val="24"/>
          <w:szCs w:val="24"/>
        </w:rPr>
        <w:t>invoices,</w:t>
      </w:r>
      <w:r w:rsidRPr="00205B25">
        <w:rPr>
          <w:sz w:val="24"/>
          <w:szCs w:val="24"/>
        </w:rPr>
        <w:t xml:space="preserve"> and a</w:t>
      </w:r>
      <w:r w:rsidR="00F52ADB">
        <w:rPr>
          <w:sz w:val="24"/>
          <w:szCs w:val="24"/>
        </w:rPr>
        <w:t>ll</w:t>
      </w:r>
      <w:r w:rsidRPr="00205B25">
        <w:rPr>
          <w:sz w:val="24"/>
          <w:szCs w:val="24"/>
        </w:rPr>
        <w:t xml:space="preserve"> required supporting documentation</w:t>
      </w:r>
      <w:r w:rsidR="00F52ADB">
        <w:rPr>
          <w:sz w:val="24"/>
          <w:szCs w:val="24"/>
        </w:rPr>
        <w:t xml:space="preserve"> demonstrating evidence of the expenditure</w:t>
      </w:r>
      <w:r w:rsidR="00BC76F0" w:rsidRPr="00205B25">
        <w:rPr>
          <w:sz w:val="24"/>
          <w:szCs w:val="24"/>
        </w:rPr>
        <w:t xml:space="preserve"> </w:t>
      </w:r>
      <w:r w:rsidR="00595834">
        <w:rPr>
          <w:sz w:val="24"/>
          <w:szCs w:val="24"/>
        </w:rPr>
        <w:t>through</w:t>
      </w:r>
      <w:r w:rsidR="00BC76F0" w:rsidRPr="00205B25">
        <w:rPr>
          <w:sz w:val="24"/>
          <w:szCs w:val="24"/>
        </w:rPr>
        <w:t xml:space="preserve"> </w:t>
      </w:r>
      <w:r w:rsidR="009D7D3E">
        <w:rPr>
          <w:sz w:val="24"/>
          <w:szCs w:val="24"/>
        </w:rPr>
        <w:t>the Department of Homelessness and Supportive Housing (</w:t>
      </w:r>
      <w:r w:rsidR="00684EF4" w:rsidRPr="00205B25">
        <w:rPr>
          <w:sz w:val="24"/>
          <w:szCs w:val="24"/>
        </w:rPr>
        <w:t>HSH</w:t>
      </w:r>
      <w:r w:rsidR="009D7D3E">
        <w:rPr>
          <w:sz w:val="24"/>
          <w:szCs w:val="24"/>
        </w:rPr>
        <w:t>)</w:t>
      </w:r>
      <w:r w:rsidR="00684EF4" w:rsidRPr="00205B25">
        <w:rPr>
          <w:sz w:val="24"/>
          <w:szCs w:val="24"/>
        </w:rPr>
        <w:t>’s</w:t>
      </w:r>
      <w:r w:rsidR="00BC76F0" w:rsidRPr="00205B25">
        <w:rPr>
          <w:sz w:val="24"/>
          <w:szCs w:val="24"/>
        </w:rPr>
        <w:t xml:space="preserve"> web-based Contracts Administration, Reporting, and Billing Online (CARBON) System at: </w:t>
      </w:r>
      <w:hyperlink r:id="rId11" w:history="1">
        <w:r w:rsidR="00F13BA3" w:rsidRPr="005A4C58">
          <w:rPr>
            <w:rStyle w:val="Hyperlink"/>
            <w:sz w:val="24"/>
            <w:szCs w:val="24"/>
          </w:rPr>
          <w:t>https://contracts.sfhsa.org</w:t>
        </w:r>
      </w:hyperlink>
      <w:r w:rsidR="00BC76F0" w:rsidRPr="00205B25">
        <w:rPr>
          <w:rStyle w:val="Hyperlink"/>
          <w:sz w:val="24"/>
          <w:szCs w:val="24"/>
          <w:u w:val="none"/>
        </w:rPr>
        <w:t>.</w:t>
      </w:r>
      <w:r w:rsidR="00F13BA3">
        <w:rPr>
          <w:rStyle w:val="Hyperlink"/>
          <w:sz w:val="24"/>
          <w:szCs w:val="24"/>
          <w:u w:val="none"/>
        </w:rPr>
        <w:t xml:space="preserve"> </w:t>
      </w:r>
    </w:p>
    <w:p w14:paraId="57A56CD7" w14:textId="77777777" w:rsidR="00FC44F6" w:rsidRPr="00205B25" w:rsidRDefault="00FC44F6" w:rsidP="007712D3">
      <w:pPr>
        <w:pStyle w:val="ListParagraph"/>
        <w:tabs>
          <w:tab w:val="num" w:pos="1080"/>
        </w:tabs>
        <w:ind w:left="1080"/>
        <w:rPr>
          <w:rStyle w:val="Hyperlink"/>
          <w:color w:val="auto"/>
          <w:sz w:val="24"/>
          <w:szCs w:val="24"/>
          <w:u w:val="none"/>
        </w:rPr>
      </w:pPr>
    </w:p>
    <w:p w14:paraId="004D5272" w14:textId="60F9BEA8" w:rsidR="00FC44F6" w:rsidRPr="00205B25" w:rsidRDefault="00FC44F6" w:rsidP="007712D3">
      <w:pPr>
        <w:pStyle w:val="ListParagraph"/>
        <w:numPr>
          <w:ilvl w:val="2"/>
          <w:numId w:val="14"/>
        </w:numPr>
        <w:tabs>
          <w:tab w:val="clear" w:pos="2340"/>
          <w:tab w:val="num" w:pos="1080"/>
        </w:tabs>
        <w:ind w:left="1080"/>
        <w:rPr>
          <w:sz w:val="24"/>
          <w:szCs w:val="24"/>
        </w:rPr>
      </w:pPr>
      <w:proofErr w:type="gramStart"/>
      <w:r w:rsidRPr="00205B25">
        <w:rPr>
          <w:sz w:val="24"/>
          <w:szCs w:val="24"/>
        </w:rPr>
        <w:t>Grantee</w:t>
      </w:r>
      <w:r w:rsidR="00CB3BA7">
        <w:rPr>
          <w:sz w:val="24"/>
          <w:szCs w:val="24"/>
        </w:rPr>
        <w:t>’s</w:t>
      </w:r>
      <w:proofErr w:type="gramEnd"/>
      <w:r w:rsidRPr="00205B25">
        <w:rPr>
          <w:sz w:val="24"/>
          <w:szCs w:val="24"/>
        </w:rPr>
        <w:t xml:space="preserve"> Executive Director or Chief Financial Officer </w:t>
      </w:r>
      <w:r w:rsidR="009D7D3E">
        <w:rPr>
          <w:sz w:val="24"/>
          <w:szCs w:val="24"/>
        </w:rPr>
        <w:t>shall</w:t>
      </w:r>
      <w:r w:rsidRPr="00205B25">
        <w:rPr>
          <w:sz w:val="24"/>
          <w:szCs w:val="24"/>
        </w:rPr>
        <w:t xml:space="preserve"> submit a letter of authorization designating specific users, including </w:t>
      </w:r>
      <w:r w:rsidR="00CB3BA7">
        <w:rPr>
          <w:sz w:val="24"/>
          <w:szCs w:val="24"/>
        </w:rPr>
        <w:t xml:space="preserve">their </w:t>
      </w:r>
      <w:r w:rsidRPr="00205B25">
        <w:rPr>
          <w:sz w:val="24"/>
          <w:szCs w:val="24"/>
        </w:rPr>
        <w:t>names, emails</w:t>
      </w:r>
      <w:r w:rsidR="00CB3BA7">
        <w:rPr>
          <w:sz w:val="24"/>
          <w:szCs w:val="24"/>
        </w:rPr>
        <w:t xml:space="preserve"> and</w:t>
      </w:r>
      <w:r w:rsidRPr="00205B25">
        <w:rPr>
          <w:sz w:val="24"/>
          <w:szCs w:val="24"/>
        </w:rPr>
        <w:t xml:space="preserve"> phone number</w:t>
      </w:r>
      <w:r w:rsidR="00CB3BA7">
        <w:rPr>
          <w:sz w:val="24"/>
          <w:szCs w:val="24"/>
        </w:rPr>
        <w:t>s</w:t>
      </w:r>
      <w:r w:rsidRPr="00205B25">
        <w:rPr>
          <w:sz w:val="24"/>
          <w:szCs w:val="24"/>
        </w:rPr>
        <w:t xml:space="preserve">, who will have access to CARBON to electronically submit and </w:t>
      </w:r>
      <w:proofErr w:type="gramStart"/>
      <w:r w:rsidRPr="00205B25">
        <w:rPr>
          <w:sz w:val="24"/>
          <w:szCs w:val="24"/>
        </w:rPr>
        <w:t>sign for</w:t>
      </w:r>
      <w:proofErr w:type="gramEnd"/>
      <w:r w:rsidRPr="00205B25">
        <w:rPr>
          <w:sz w:val="24"/>
          <w:szCs w:val="24"/>
        </w:rPr>
        <w:t xml:space="preserve"> invoices, submit program reports, and view other information that is in CARBON.  </w:t>
      </w:r>
    </w:p>
    <w:p w14:paraId="316086D4" w14:textId="77777777" w:rsidR="00FC44F6" w:rsidRPr="00205B25" w:rsidRDefault="00FC44F6" w:rsidP="007712D3">
      <w:pPr>
        <w:tabs>
          <w:tab w:val="num" w:pos="1080"/>
        </w:tabs>
        <w:ind w:left="1080"/>
        <w:rPr>
          <w:sz w:val="24"/>
          <w:szCs w:val="24"/>
        </w:rPr>
      </w:pPr>
    </w:p>
    <w:p w14:paraId="5F213B52" w14:textId="77777777" w:rsidR="00FC44F6" w:rsidRPr="00205B25" w:rsidRDefault="00153779" w:rsidP="007712D3">
      <w:pPr>
        <w:pStyle w:val="ListParagraph"/>
        <w:numPr>
          <w:ilvl w:val="2"/>
          <w:numId w:val="14"/>
        </w:numPr>
        <w:tabs>
          <w:tab w:val="clear" w:pos="2340"/>
          <w:tab w:val="num" w:pos="1080"/>
        </w:tabs>
        <w:ind w:left="1080"/>
        <w:rPr>
          <w:sz w:val="24"/>
          <w:szCs w:val="24"/>
        </w:rPr>
      </w:pPr>
      <w:r w:rsidRPr="00205B25">
        <w:rPr>
          <w:sz w:val="24"/>
          <w:szCs w:val="24"/>
        </w:rPr>
        <w:t xml:space="preserve">Grantee acknowledges that </w:t>
      </w:r>
      <w:proofErr w:type="gramStart"/>
      <w:r w:rsidRPr="00205B25">
        <w:rPr>
          <w:sz w:val="24"/>
          <w:szCs w:val="24"/>
        </w:rPr>
        <w:t>s</w:t>
      </w:r>
      <w:r w:rsidR="00FC44F6" w:rsidRPr="00205B25">
        <w:rPr>
          <w:sz w:val="24"/>
          <w:szCs w:val="24"/>
        </w:rPr>
        <w:t>ubmittal of</w:t>
      </w:r>
      <w:proofErr w:type="gramEnd"/>
      <w:r w:rsidR="00FC44F6" w:rsidRPr="00205B25">
        <w:rPr>
          <w:sz w:val="24"/>
          <w:szCs w:val="24"/>
        </w:rPr>
        <w:t xml:space="preserve"> the invoice by </w:t>
      </w:r>
      <w:r w:rsidR="00684EF4" w:rsidRPr="00205B25">
        <w:rPr>
          <w:sz w:val="24"/>
          <w:szCs w:val="24"/>
        </w:rPr>
        <w:t xml:space="preserve">Grantee’s </w:t>
      </w:r>
      <w:r w:rsidR="00FC44F6" w:rsidRPr="00205B25">
        <w:rPr>
          <w:sz w:val="24"/>
          <w:szCs w:val="24"/>
        </w:rPr>
        <w:t xml:space="preserve">designated authorized personnel with proper login credentials constitutes </w:t>
      </w:r>
      <w:r w:rsidR="00684EF4" w:rsidRPr="00205B25">
        <w:rPr>
          <w:sz w:val="24"/>
          <w:szCs w:val="24"/>
        </w:rPr>
        <w:t xml:space="preserve">Grantee’s </w:t>
      </w:r>
      <w:r w:rsidR="00FC44F6" w:rsidRPr="00205B25">
        <w:rPr>
          <w:sz w:val="24"/>
          <w:szCs w:val="24"/>
        </w:rPr>
        <w:t>electronic signature and certification of the invoice.</w:t>
      </w:r>
    </w:p>
    <w:p w14:paraId="18EDABE2" w14:textId="77777777" w:rsidR="00FC44F6" w:rsidRPr="00205B25" w:rsidRDefault="00FC44F6" w:rsidP="007712D3">
      <w:pPr>
        <w:tabs>
          <w:tab w:val="num" w:pos="1080"/>
        </w:tabs>
        <w:ind w:left="1080"/>
        <w:rPr>
          <w:sz w:val="24"/>
          <w:szCs w:val="24"/>
        </w:rPr>
      </w:pPr>
    </w:p>
    <w:p w14:paraId="70E7B093" w14:textId="190CEBDE" w:rsidR="00FC44F6" w:rsidRPr="00205B25" w:rsidRDefault="00FC44F6" w:rsidP="007712D3">
      <w:pPr>
        <w:pStyle w:val="ListParagraph"/>
        <w:numPr>
          <w:ilvl w:val="2"/>
          <w:numId w:val="14"/>
        </w:numPr>
        <w:tabs>
          <w:tab w:val="clear" w:pos="2340"/>
          <w:tab w:val="num" w:pos="1080"/>
        </w:tabs>
        <w:ind w:left="1080"/>
        <w:rPr>
          <w:sz w:val="24"/>
          <w:szCs w:val="24"/>
        </w:rPr>
      </w:pPr>
      <w:r w:rsidRPr="00205B25">
        <w:rPr>
          <w:sz w:val="24"/>
          <w:szCs w:val="24"/>
        </w:rPr>
        <w:t>Grantee</w:t>
      </w:r>
      <w:r w:rsidR="00CB3BA7">
        <w:rPr>
          <w:sz w:val="24"/>
          <w:szCs w:val="24"/>
        </w:rPr>
        <w:t>’s</w:t>
      </w:r>
      <w:r w:rsidRPr="00205B25">
        <w:rPr>
          <w:sz w:val="24"/>
          <w:szCs w:val="24"/>
        </w:rPr>
        <w:t xml:space="preserve"> authorized personnel with CARBON login credentials shall not share or internally reassign logins. </w:t>
      </w:r>
    </w:p>
    <w:p w14:paraId="036DEF71" w14:textId="77777777" w:rsidR="00FC44F6" w:rsidRPr="00205B25" w:rsidRDefault="00DF493B" w:rsidP="007712D3">
      <w:pPr>
        <w:tabs>
          <w:tab w:val="num" w:pos="1080"/>
        </w:tabs>
        <w:ind w:left="1080"/>
        <w:rPr>
          <w:sz w:val="24"/>
          <w:szCs w:val="24"/>
        </w:rPr>
      </w:pPr>
      <w:r w:rsidRPr="00205B25">
        <w:rPr>
          <w:sz w:val="24"/>
          <w:szCs w:val="24"/>
        </w:rPr>
        <w:t xml:space="preserve"> </w:t>
      </w:r>
    </w:p>
    <w:p w14:paraId="2B87753A" w14:textId="1B4ECE9E" w:rsidR="00FC44F6" w:rsidRPr="00205B25" w:rsidRDefault="00FC44F6" w:rsidP="007712D3">
      <w:pPr>
        <w:pStyle w:val="ListParagraph"/>
        <w:numPr>
          <w:ilvl w:val="2"/>
          <w:numId w:val="14"/>
        </w:numPr>
        <w:tabs>
          <w:tab w:val="clear" w:pos="2340"/>
          <w:tab w:val="num" w:pos="1080"/>
        </w:tabs>
        <w:ind w:left="1080"/>
        <w:rPr>
          <w:sz w:val="24"/>
          <w:szCs w:val="24"/>
        </w:rPr>
      </w:pPr>
      <w:r w:rsidRPr="00205B25">
        <w:rPr>
          <w:sz w:val="24"/>
          <w:szCs w:val="24"/>
        </w:rPr>
        <w:t>Grantee</w:t>
      </w:r>
      <w:r w:rsidR="00CB3BA7">
        <w:rPr>
          <w:sz w:val="24"/>
          <w:szCs w:val="24"/>
        </w:rPr>
        <w:t>’s</w:t>
      </w:r>
      <w:r w:rsidRPr="00205B25">
        <w:rPr>
          <w:sz w:val="24"/>
          <w:szCs w:val="24"/>
        </w:rPr>
        <w:t xml:space="preserve"> </w:t>
      </w:r>
      <w:r w:rsidR="00153779" w:rsidRPr="00205B25">
        <w:rPr>
          <w:sz w:val="24"/>
          <w:szCs w:val="24"/>
        </w:rPr>
        <w:t xml:space="preserve">Executive Director or Chief Financial Officer </w:t>
      </w:r>
      <w:r w:rsidRPr="00205B25">
        <w:rPr>
          <w:sz w:val="24"/>
          <w:szCs w:val="24"/>
        </w:rPr>
        <w:t xml:space="preserve">shall </w:t>
      </w:r>
      <w:r w:rsidR="009D7D3E" w:rsidRPr="00205B25">
        <w:rPr>
          <w:sz w:val="24"/>
          <w:szCs w:val="24"/>
        </w:rPr>
        <w:t xml:space="preserve">immediately </w:t>
      </w:r>
      <w:r w:rsidRPr="00205B25">
        <w:rPr>
          <w:sz w:val="24"/>
          <w:szCs w:val="24"/>
        </w:rPr>
        <w:t xml:space="preserve">notify </w:t>
      </w:r>
      <w:r w:rsidR="00C45787" w:rsidRPr="00205B25">
        <w:rPr>
          <w:sz w:val="24"/>
          <w:szCs w:val="24"/>
        </w:rPr>
        <w:t>the assigned HSH Contract Manager</w:t>
      </w:r>
      <w:r w:rsidR="00C45787">
        <w:rPr>
          <w:sz w:val="24"/>
          <w:szCs w:val="24"/>
        </w:rPr>
        <w:t xml:space="preserve">, as listed in CARBON, </w:t>
      </w:r>
      <w:r w:rsidR="00153779" w:rsidRPr="00205B25">
        <w:rPr>
          <w:sz w:val="24"/>
          <w:szCs w:val="24"/>
        </w:rPr>
        <w:t>via email or letter</w:t>
      </w:r>
      <w:r w:rsidRPr="00205B25">
        <w:rPr>
          <w:sz w:val="24"/>
          <w:szCs w:val="24"/>
        </w:rPr>
        <w:t xml:space="preserve"> regarding any need for the restriction or ter</w:t>
      </w:r>
      <w:r w:rsidR="00153779" w:rsidRPr="00205B25">
        <w:rPr>
          <w:sz w:val="24"/>
          <w:szCs w:val="24"/>
        </w:rPr>
        <w:t xml:space="preserve">mination of </w:t>
      </w:r>
      <w:r w:rsidRPr="00205B25">
        <w:rPr>
          <w:sz w:val="24"/>
          <w:szCs w:val="24"/>
        </w:rPr>
        <w:t>pre</w:t>
      </w:r>
      <w:r w:rsidR="00153779" w:rsidRPr="00205B25">
        <w:rPr>
          <w:sz w:val="24"/>
          <w:szCs w:val="24"/>
        </w:rPr>
        <w:t xml:space="preserve">viously authorized CARBON </w:t>
      </w:r>
      <w:r w:rsidR="009D76A0">
        <w:rPr>
          <w:sz w:val="24"/>
          <w:szCs w:val="24"/>
        </w:rPr>
        <w:t xml:space="preserve">users and </w:t>
      </w:r>
      <w:r w:rsidR="00153779" w:rsidRPr="00205B25">
        <w:rPr>
          <w:sz w:val="24"/>
          <w:szCs w:val="24"/>
        </w:rPr>
        <w:t>include the name(s), email(s) and phone number(s) of th</w:t>
      </w:r>
      <w:r w:rsidR="005A5636">
        <w:rPr>
          <w:sz w:val="24"/>
          <w:szCs w:val="24"/>
        </w:rPr>
        <w:t>ose</w:t>
      </w:r>
      <w:r w:rsidR="00153779" w:rsidRPr="00205B25">
        <w:rPr>
          <w:sz w:val="24"/>
          <w:szCs w:val="24"/>
        </w:rPr>
        <w:t xml:space="preserve"> previously authorized CARBON users.</w:t>
      </w:r>
    </w:p>
    <w:p w14:paraId="06A90E3C" w14:textId="77777777" w:rsidR="00FC44F6" w:rsidRPr="00205B25" w:rsidRDefault="00FC44F6" w:rsidP="007712D3">
      <w:pPr>
        <w:tabs>
          <w:tab w:val="num" w:pos="1080"/>
        </w:tabs>
        <w:ind w:left="1080"/>
        <w:rPr>
          <w:rStyle w:val="Hyperlink"/>
          <w:color w:val="auto"/>
          <w:sz w:val="24"/>
          <w:szCs w:val="24"/>
          <w:u w:val="none"/>
        </w:rPr>
      </w:pPr>
    </w:p>
    <w:p w14:paraId="1E93D74F" w14:textId="645397F0" w:rsidR="00BC76F0" w:rsidRPr="00205B25" w:rsidRDefault="00153779" w:rsidP="007712D3">
      <w:pPr>
        <w:pStyle w:val="ListParagraph"/>
        <w:numPr>
          <w:ilvl w:val="2"/>
          <w:numId w:val="14"/>
        </w:numPr>
        <w:tabs>
          <w:tab w:val="clear" w:pos="2340"/>
          <w:tab w:val="num" w:pos="1080"/>
        </w:tabs>
        <w:ind w:left="1080"/>
        <w:rPr>
          <w:sz w:val="24"/>
          <w:szCs w:val="24"/>
        </w:rPr>
      </w:pPr>
      <w:r w:rsidRPr="00205B25">
        <w:rPr>
          <w:sz w:val="24"/>
          <w:szCs w:val="24"/>
        </w:rPr>
        <w:t>Grantee may invoice</w:t>
      </w:r>
      <w:r w:rsidR="00BC76F0" w:rsidRPr="00205B25">
        <w:rPr>
          <w:sz w:val="24"/>
          <w:szCs w:val="24"/>
        </w:rPr>
        <w:t xml:space="preserve"> and </w:t>
      </w:r>
      <w:r w:rsidRPr="00205B25">
        <w:rPr>
          <w:sz w:val="24"/>
          <w:szCs w:val="24"/>
        </w:rPr>
        <w:t xml:space="preserve">submit </w:t>
      </w:r>
      <w:r w:rsidR="00BC76F0" w:rsidRPr="00205B25">
        <w:rPr>
          <w:sz w:val="24"/>
          <w:szCs w:val="24"/>
        </w:rPr>
        <w:t>related documentation in the format specified by HSH via p</w:t>
      </w:r>
      <w:r w:rsidR="00081F90">
        <w:rPr>
          <w:sz w:val="24"/>
          <w:szCs w:val="24"/>
        </w:rPr>
        <w:t xml:space="preserve">aper or email only upon </w:t>
      </w:r>
      <w:r w:rsidR="00963A18">
        <w:rPr>
          <w:sz w:val="24"/>
          <w:szCs w:val="24"/>
        </w:rPr>
        <w:t>special</w:t>
      </w:r>
      <w:r w:rsidR="00081F90">
        <w:rPr>
          <w:sz w:val="24"/>
          <w:szCs w:val="24"/>
        </w:rPr>
        <w:t xml:space="preserve"> written approv</w:t>
      </w:r>
      <w:r w:rsidR="005A5636">
        <w:rPr>
          <w:sz w:val="24"/>
          <w:szCs w:val="24"/>
        </w:rPr>
        <w:t>al</w:t>
      </w:r>
      <w:r w:rsidR="00081F90">
        <w:rPr>
          <w:sz w:val="24"/>
          <w:szCs w:val="24"/>
        </w:rPr>
        <w:t xml:space="preserve"> from</w:t>
      </w:r>
      <w:r w:rsidR="00BC76F0" w:rsidRPr="00205B25">
        <w:rPr>
          <w:sz w:val="24"/>
          <w:szCs w:val="24"/>
        </w:rPr>
        <w:t xml:space="preserve"> </w:t>
      </w:r>
      <w:r w:rsidR="00081F90">
        <w:rPr>
          <w:sz w:val="24"/>
          <w:szCs w:val="24"/>
        </w:rPr>
        <w:t xml:space="preserve">the </w:t>
      </w:r>
      <w:r w:rsidR="00684EF4" w:rsidRPr="00205B25">
        <w:rPr>
          <w:sz w:val="24"/>
          <w:szCs w:val="24"/>
        </w:rPr>
        <w:t>HSH</w:t>
      </w:r>
      <w:r w:rsidR="00081F90">
        <w:rPr>
          <w:sz w:val="24"/>
          <w:szCs w:val="24"/>
        </w:rPr>
        <w:t xml:space="preserve"> Contracts Manager</w:t>
      </w:r>
      <w:r w:rsidR="00BC76F0" w:rsidRPr="00205B25">
        <w:rPr>
          <w:sz w:val="24"/>
          <w:szCs w:val="24"/>
        </w:rPr>
        <w:t>.</w:t>
      </w:r>
    </w:p>
    <w:p w14:paraId="28B7BE6D" w14:textId="77777777" w:rsidR="00FC44F6" w:rsidRPr="00205B25" w:rsidRDefault="00FC44F6" w:rsidP="001C436D">
      <w:pPr>
        <w:rPr>
          <w:sz w:val="24"/>
          <w:szCs w:val="24"/>
        </w:rPr>
      </w:pPr>
    </w:p>
    <w:p w14:paraId="62853DC2" w14:textId="3625CD57" w:rsidR="00EC23DE" w:rsidRDefault="000F6E68" w:rsidP="00C46738">
      <w:pPr>
        <w:pStyle w:val="ListParagraph"/>
        <w:numPr>
          <w:ilvl w:val="1"/>
          <w:numId w:val="14"/>
        </w:numPr>
        <w:tabs>
          <w:tab w:val="clear" w:pos="1080"/>
        </w:tabs>
        <w:spacing w:after="240"/>
        <w:ind w:left="720" w:hanging="360"/>
        <w:rPr>
          <w:sz w:val="24"/>
          <w:szCs w:val="24"/>
        </w:rPr>
      </w:pPr>
      <w:proofErr w:type="gramStart"/>
      <w:r>
        <w:rPr>
          <w:sz w:val="24"/>
          <w:szCs w:val="24"/>
          <w:u w:val="single"/>
        </w:rPr>
        <w:t>Line Item</w:t>
      </w:r>
      <w:proofErr w:type="gramEnd"/>
      <w:r>
        <w:rPr>
          <w:sz w:val="24"/>
          <w:szCs w:val="24"/>
          <w:u w:val="single"/>
        </w:rPr>
        <w:t xml:space="preserve"> Variance</w:t>
      </w:r>
      <w:r w:rsidR="00AA36CE">
        <w:rPr>
          <w:sz w:val="24"/>
          <w:szCs w:val="24"/>
        </w:rPr>
        <w:t>:</w:t>
      </w:r>
    </w:p>
    <w:p w14:paraId="645E5B12" w14:textId="77777777" w:rsidR="00C46738" w:rsidRDefault="00C46738" w:rsidP="00C46738">
      <w:pPr>
        <w:pStyle w:val="ListParagraph"/>
        <w:rPr>
          <w:sz w:val="24"/>
          <w:szCs w:val="24"/>
        </w:rPr>
      </w:pPr>
    </w:p>
    <w:p w14:paraId="64A1CBDA" w14:textId="0A867C61" w:rsidR="00970324" w:rsidRPr="004234AB" w:rsidRDefault="00684EF4" w:rsidP="00C46738">
      <w:pPr>
        <w:pStyle w:val="ListParagraph"/>
        <w:rPr>
          <w:sz w:val="24"/>
          <w:szCs w:val="24"/>
        </w:rPr>
      </w:pPr>
      <w:r w:rsidRPr="004234AB">
        <w:rPr>
          <w:sz w:val="24"/>
          <w:szCs w:val="24"/>
        </w:rPr>
        <w:t>There shall be no variance from the line item budget submitted</w:t>
      </w:r>
      <w:r w:rsidR="009D7D3E" w:rsidRPr="004234AB">
        <w:rPr>
          <w:sz w:val="24"/>
          <w:szCs w:val="24"/>
        </w:rPr>
        <w:t>,</w:t>
      </w:r>
      <w:r w:rsidRPr="004234AB">
        <w:rPr>
          <w:sz w:val="24"/>
          <w:szCs w:val="24"/>
        </w:rPr>
        <w:t xml:space="preserve"> which adversely affects Grantee’s ability to provide services specified in the Appendix A</w:t>
      </w:r>
      <w:r w:rsidR="00970324" w:rsidRPr="004234AB">
        <w:rPr>
          <w:sz w:val="24"/>
          <w:szCs w:val="24"/>
        </w:rPr>
        <w:t>(s)</w:t>
      </w:r>
      <w:r w:rsidRPr="004234AB">
        <w:rPr>
          <w:sz w:val="24"/>
          <w:szCs w:val="24"/>
        </w:rPr>
        <w:t>, Services to be Provided</w:t>
      </w:r>
      <w:r w:rsidR="00DF493B" w:rsidRPr="004234AB">
        <w:rPr>
          <w:sz w:val="24"/>
          <w:szCs w:val="24"/>
        </w:rPr>
        <w:t xml:space="preserve"> of the Agreement</w:t>
      </w:r>
      <w:r w:rsidRPr="004234AB">
        <w:rPr>
          <w:sz w:val="24"/>
          <w:szCs w:val="24"/>
        </w:rPr>
        <w:t>; however, Grantee may</w:t>
      </w:r>
      <w:r w:rsidR="00DF493B" w:rsidRPr="004234AB">
        <w:rPr>
          <w:sz w:val="24"/>
          <w:szCs w:val="24"/>
        </w:rPr>
        <w:t xml:space="preserve"> invoice </w:t>
      </w:r>
      <w:r w:rsidR="00522BDB">
        <w:rPr>
          <w:sz w:val="24"/>
          <w:szCs w:val="24"/>
        </w:rPr>
        <w:t>more than</w:t>
      </w:r>
      <w:r w:rsidR="00DF493B" w:rsidRPr="004234AB">
        <w:rPr>
          <w:sz w:val="24"/>
          <w:szCs w:val="24"/>
        </w:rPr>
        <w:t xml:space="preserve"> 1</w:t>
      </w:r>
      <w:r w:rsidR="00522BDB">
        <w:rPr>
          <w:sz w:val="24"/>
          <w:szCs w:val="24"/>
        </w:rPr>
        <w:t>0</w:t>
      </w:r>
      <w:r w:rsidR="00DF493B" w:rsidRPr="004234AB">
        <w:rPr>
          <w:sz w:val="24"/>
          <w:szCs w:val="24"/>
        </w:rPr>
        <w:t xml:space="preserve">0 percent of an ongoing </w:t>
      </w:r>
      <w:r w:rsidRPr="004234AB">
        <w:rPr>
          <w:sz w:val="24"/>
          <w:szCs w:val="24"/>
        </w:rPr>
        <w:t>General Fund</w:t>
      </w:r>
      <w:r w:rsidR="00B97BDE" w:rsidRPr="004234AB">
        <w:rPr>
          <w:sz w:val="24"/>
          <w:szCs w:val="24"/>
        </w:rPr>
        <w:t xml:space="preserve"> or</w:t>
      </w:r>
      <w:r w:rsidR="00941361">
        <w:rPr>
          <w:sz w:val="24"/>
          <w:szCs w:val="24"/>
        </w:rPr>
        <w:t xml:space="preserve"> </w:t>
      </w:r>
      <w:r w:rsidR="00941361" w:rsidRPr="003D1D8C">
        <w:rPr>
          <w:sz w:val="24"/>
          <w:szCs w:val="24"/>
        </w:rPr>
        <w:t xml:space="preserve">Our City, Our Home Fund </w:t>
      </w:r>
      <w:r w:rsidR="00941361">
        <w:rPr>
          <w:sz w:val="24"/>
          <w:szCs w:val="24"/>
        </w:rPr>
        <w:t>(</w:t>
      </w:r>
      <w:r w:rsidR="00903AB4" w:rsidRPr="004234AB">
        <w:rPr>
          <w:sz w:val="24"/>
          <w:szCs w:val="24"/>
        </w:rPr>
        <w:t>Prop C</w:t>
      </w:r>
      <w:r w:rsidR="00941361">
        <w:rPr>
          <w:sz w:val="24"/>
          <w:szCs w:val="24"/>
        </w:rPr>
        <w:t>)</w:t>
      </w:r>
      <w:r w:rsidRPr="004234AB">
        <w:rPr>
          <w:sz w:val="24"/>
          <w:szCs w:val="24"/>
        </w:rPr>
        <w:t xml:space="preserve"> line item, provided that total expenditures do not exceed the budget</w:t>
      </w:r>
      <w:r w:rsidR="00522BDB">
        <w:rPr>
          <w:sz w:val="24"/>
          <w:szCs w:val="24"/>
        </w:rPr>
        <w:t xml:space="preserve"> category</w:t>
      </w:r>
      <w:r w:rsidRPr="004234AB">
        <w:rPr>
          <w:sz w:val="24"/>
          <w:szCs w:val="24"/>
        </w:rPr>
        <w:t xml:space="preserve"> amount</w:t>
      </w:r>
      <w:r w:rsidR="00522BDB">
        <w:rPr>
          <w:sz w:val="24"/>
          <w:szCs w:val="24"/>
        </w:rPr>
        <w:t xml:space="preserve"> (i.e., Salary, Operating</w:t>
      </w:r>
      <w:r w:rsidR="002C5EC5">
        <w:rPr>
          <w:sz w:val="24"/>
          <w:szCs w:val="24"/>
        </w:rPr>
        <w:t>,</w:t>
      </w:r>
      <w:r w:rsidR="00522BDB">
        <w:rPr>
          <w:sz w:val="24"/>
          <w:szCs w:val="24"/>
        </w:rPr>
        <w:t xml:space="preserve"> </w:t>
      </w:r>
      <w:r w:rsidR="001F44BB">
        <w:rPr>
          <w:sz w:val="24"/>
          <w:szCs w:val="24"/>
        </w:rPr>
        <w:t xml:space="preserve">Indirect </w:t>
      </w:r>
      <w:r w:rsidR="00522BDB">
        <w:rPr>
          <w:sz w:val="24"/>
          <w:szCs w:val="24"/>
        </w:rPr>
        <w:t>and/or Capital)</w:t>
      </w:r>
      <w:r w:rsidRPr="004234AB">
        <w:rPr>
          <w:sz w:val="24"/>
          <w:szCs w:val="24"/>
        </w:rPr>
        <w:t xml:space="preserve">, per the HSH Budget Revision Policy and Procedure: </w:t>
      </w:r>
      <w:hyperlink r:id="rId12" w:history="1">
        <w:r w:rsidR="006E6F16" w:rsidRPr="005A4C58">
          <w:rPr>
            <w:rStyle w:val="Hyperlink"/>
            <w:sz w:val="24"/>
            <w:szCs w:val="24"/>
          </w:rPr>
          <w:t>http://hsh.sfgov.org/overview/provider-updates/</w:t>
        </w:r>
      </w:hyperlink>
      <w:r w:rsidRPr="004234AB">
        <w:rPr>
          <w:sz w:val="24"/>
          <w:szCs w:val="24"/>
        </w:rPr>
        <w:t>.</w:t>
      </w:r>
      <w:r w:rsidR="006E6F16">
        <w:rPr>
          <w:sz w:val="24"/>
          <w:szCs w:val="24"/>
        </w:rPr>
        <w:t xml:space="preserve"> </w:t>
      </w:r>
      <w:r w:rsidRPr="004234AB">
        <w:rPr>
          <w:sz w:val="24"/>
          <w:szCs w:val="24"/>
        </w:rPr>
        <w:t xml:space="preserve"> </w:t>
      </w:r>
    </w:p>
    <w:p w14:paraId="2992C40B" w14:textId="77777777" w:rsidR="00970324" w:rsidRPr="004234AB" w:rsidRDefault="00970324" w:rsidP="000F6E68">
      <w:pPr>
        <w:pStyle w:val="ListParagraph"/>
        <w:ind w:left="1080"/>
        <w:rPr>
          <w:sz w:val="24"/>
          <w:szCs w:val="24"/>
        </w:rPr>
      </w:pPr>
    </w:p>
    <w:p w14:paraId="7FCC1DE8" w14:textId="06C602AE" w:rsidR="00B27684" w:rsidRDefault="00B27684" w:rsidP="007712D3">
      <w:pPr>
        <w:pStyle w:val="ListParagraph"/>
        <w:numPr>
          <w:ilvl w:val="1"/>
          <w:numId w:val="14"/>
        </w:numPr>
        <w:tabs>
          <w:tab w:val="num" w:pos="720"/>
        </w:tabs>
        <w:ind w:left="720" w:hanging="360"/>
        <w:rPr>
          <w:sz w:val="24"/>
          <w:szCs w:val="24"/>
          <w:u w:val="single"/>
        </w:rPr>
      </w:pPr>
      <w:r w:rsidRPr="00B27684">
        <w:rPr>
          <w:sz w:val="24"/>
          <w:szCs w:val="24"/>
          <w:u w:val="single"/>
        </w:rPr>
        <w:t>Spend Down</w:t>
      </w:r>
      <w:r w:rsidR="005163AA" w:rsidRPr="005163AA">
        <w:rPr>
          <w:sz w:val="24"/>
          <w:szCs w:val="24"/>
        </w:rPr>
        <w:t>:</w:t>
      </w:r>
    </w:p>
    <w:p w14:paraId="3D268C6A" w14:textId="77777777" w:rsidR="00B27684" w:rsidRDefault="00B27684" w:rsidP="00B27684">
      <w:pPr>
        <w:pStyle w:val="ListParagraph"/>
        <w:ind w:left="1080"/>
        <w:rPr>
          <w:sz w:val="24"/>
          <w:szCs w:val="24"/>
          <w:u w:val="single"/>
        </w:rPr>
      </w:pPr>
    </w:p>
    <w:p w14:paraId="700C51BF" w14:textId="54FD5BE6" w:rsidR="00EF7A2F" w:rsidRPr="00EF7A2F" w:rsidRDefault="193C5D04" w:rsidP="007712D3">
      <w:pPr>
        <w:pStyle w:val="ListParagraph"/>
        <w:numPr>
          <w:ilvl w:val="0"/>
          <w:numId w:val="44"/>
        </w:numPr>
        <w:ind w:left="1080"/>
        <w:rPr>
          <w:sz w:val="24"/>
          <w:szCs w:val="24"/>
        </w:rPr>
      </w:pPr>
      <w:r w:rsidRPr="193C5D04">
        <w:rPr>
          <w:sz w:val="24"/>
          <w:szCs w:val="24"/>
        </w:rPr>
        <w:t>Grantee</w:t>
      </w:r>
      <w:r w:rsidR="00C84A9D">
        <w:rPr>
          <w:sz w:val="24"/>
          <w:szCs w:val="24"/>
        </w:rPr>
        <w:t xml:space="preserve"> shall direct</w:t>
      </w:r>
      <w:r w:rsidRPr="193C5D04">
        <w:rPr>
          <w:sz w:val="24"/>
          <w:szCs w:val="24"/>
        </w:rPr>
        <w:t xml:space="preserve"> questions regarding spend down </w:t>
      </w:r>
      <w:r w:rsidR="00C84A9D">
        <w:rPr>
          <w:sz w:val="24"/>
          <w:szCs w:val="24"/>
        </w:rPr>
        <w:t xml:space="preserve">and </w:t>
      </w:r>
      <w:r w:rsidRPr="193C5D04">
        <w:rPr>
          <w:sz w:val="24"/>
          <w:szCs w:val="24"/>
        </w:rPr>
        <w:t>funding source prioritization to the assigned HSH Contract and Program Managers, as listed in CARBON.</w:t>
      </w:r>
    </w:p>
    <w:p w14:paraId="3245507D" w14:textId="77777777" w:rsidR="00970324" w:rsidRDefault="00970324" w:rsidP="007712D3">
      <w:pPr>
        <w:pStyle w:val="ListParagraph"/>
        <w:ind w:left="1080"/>
        <w:rPr>
          <w:sz w:val="24"/>
          <w:szCs w:val="24"/>
        </w:rPr>
      </w:pPr>
    </w:p>
    <w:p w14:paraId="18B848DF" w14:textId="55EB2309" w:rsidR="00970324" w:rsidRDefault="2CE2BE7E" w:rsidP="007712D3">
      <w:pPr>
        <w:pStyle w:val="ListParagraph"/>
        <w:numPr>
          <w:ilvl w:val="0"/>
          <w:numId w:val="44"/>
        </w:numPr>
        <w:ind w:left="1080"/>
        <w:rPr>
          <w:sz w:val="24"/>
          <w:szCs w:val="24"/>
        </w:rPr>
      </w:pPr>
      <w:r w:rsidRPr="2CE2BE7E">
        <w:rPr>
          <w:sz w:val="24"/>
          <w:szCs w:val="24"/>
        </w:rPr>
        <w:t xml:space="preserve">Generally, Grantee is expected to spend down ongoing funding proportionally to the fiscal year or project period. </w:t>
      </w:r>
      <w:proofErr w:type="gramStart"/>
      <w:r w:rsidRPr="2CE2BE7E">
        <w:rPr>
          <w:sz w:val="24"/>
          <w:szCs w:val="24"/>
        </w:rPr>
        <w:t>Grantee</w:t>
      </w:r>
      <w:proofErr w:type="gramEnd"/>
      <w:r w:rsidRPr="2CE2BE7E">
        <w:rPr>
          <w:sz w:val="24"/>
          <w:szCs w:val="24"/>
        </w:rPr>
        <w:t xml:space="preserve"> shall report unexpected delays and challenges to spending funds, as well as any lower-than-expected spending to the assigned Contract </w:t>
      </w:r>
      <w:r w:rsidRPr="2CE2BE7E">
        <w:rPr>
          <w:sz w:val="24"/>
          <w:szCs w:val="24"/>
        </w:rPr>
        <w:lastRenderedPageBreak/>
        <w:t xml:space="preserve">and Program Managers, as listed in CARBON prior to, or in conjunction with the invoicing period. </w:t>
      </w:r>
    </w:p>
    <w:p w14:paraId="04DBD0AB" w14:textId="77777777" w:rsidR="00970324" w:rsidRDefault="00970324" w:rsidP="007712D3">
      <w:pPr>
        <w:pStyle w:val="ListParagraph"/>
        <w:ind w:left="1080"/>
        <w:rPr>
          <w:sz w:val="24"/>
          <w:szCs w:val="24"/>
        </w:rPr>
      </w:pPr>
    </w:p>
    <w:p w14:paraId="6E60E21A" w14:textId="5F1957FF" w:rsidR="00970324" w:rsidRDefault="193C5D04" w:rsidP="007712D3">
      <w:pPr>
        <w:pStyle w:val="ListParagraph"/>
        <w:numPr>
          <w:ilvl w:val="0"/>
          <w:numId w:val="44"/>
        </w:numPr>
        <w:ind w:left="1080"/>
        <w:rPr>
          <w:sz w:val="24"/>
          <w:szCs w:val="24"/>
        </w:rPr>
      </w:pPr>
      <w:r w:rsidRPr="193C5D04">
        <w:rPr>
          <w:sz w:val="24"/>
          <w:szCs w:val="24"/>
        </w:rPr>
        <w:t xml:space="preserve">Failure to spend </w:t>
      </w:r>
      <w:r w:rsidR="00564C8A">
        <w:rPr>
          <w:sz w:val="24"/>
          <w:szCs w:val="24"/>
        </w:rPr>
        <w:t>Grant</w:t>
      </w:r>
      <w:r w:rsidRPr="193C5D04">
        <w:rPr>
          <w:sz w:val="24"/>
          <w:szCs w:val="24"/>
        </w:rPr>
        <w:t xml:space="preserve"> funding</w:t>
      </w:r>
      <w:r w:rsidR="00564C8A">
        <w:rPr>
          <w:sz w:val="24"/>
          <w:szCs w:val="24"/>
        </w:rPr>
        <w:t xml:space="preserve"> monthly and annually</w:t>
      </w:r>
      <w:r w:rsidR="00B3574B">
        <w:rPr>
          <w:sz w:val="24"/>
          <w:szCs w:val="24"/>
        </w:rPr>
        <w:t xml:space="preserve"> </w:t>
      </w:r>
      <w:r w:rsidRPr="193C5D04">
        <w:rPr>
          <w:sz w:val="24"/>
          <w:szCs w:val="24"/>
        </w:rPr>
        <w:t>may result in reductions to future allocations</w:t>
      </w:r>
      <w:r w:rsidR="00522BDB">
        <w:rPr>
          <w:sz w:val="24"/>
          <w:szCs w:val="24"/>
        </w:rPr>
        <w:t xml:space="preserve"> and may impact future </w:t>
      </w:r>
      <w:proofErr w:type="gramStart"/>
      <w:r w:rsidR="00522BDB">
        <w:rPr>
          <w:sz w:val="24"/>
          <w:szCs w:val="24"/>
        </w:rPr>
        <w:t>advance</w:t>
      </w:r>
      <w:proofErr w:type="gramEnd"/>
      <w:r w:rsidRPr="193C5D04">
        <w:rPr>
          <w:sz w:val="24"/>
          <w:szCs w:val="24"/>
        </w:rPr>
        <w:t>. HSH may set specific spend down targets and communicate those to Grantees.</w:t>
      </w:r>
    </w:p>
    <w:p w14:paraId="544B814A" w14:textId="77777777" w:rsidR="00970324" w:rsidRPr="00EF7A2F" w:rsidRDefault="00970324" w:rsidP="00EF7A2F">
      <w:pPr>
        <w:rPr>
          <w:sz w:val="24"/>
          <w:szCs w:val="24"/>
        </w:rPr>
      </w:pPr>
    </w:p>
    <w:p w14:paraId="6F92C6C9" w14:textId="77777777" w:rsidR="00964D72" w:rsidRPr="00205B25" w:rsidRDefault="00964D72" w:rsidP="007712D3">
      <w:pPr>
        <w:pStyle w:val="ListParagraph"/>
        <w:numPr>
          <w:ilvl w:val="1"/>
          <w:numId w:val="14"/>
        </w:numPr>
        <w:tabs>
          <w:tab w:val="num" w:pos="720"/>
        </w:tabs>
        <w:ind w:left="720" w:hanging="360"/>
        <w:rPr>
          <w:sz w:val="24"/>
          <w:szCs w:val="24"/>
        </w:rPr>
      </w:pPr>
      <w:r w:rsidRPr="00205B25">
        <w:rPr>
          <w:sz w:val="24"/>
          <w:szCs w:val="24"/>
          <w:u w:val="single"/>
        </w:rPr>
        <w:t>Documentation</w:t>
      </w:r>
      <w:r w:rsidR="00FC44F6" w:rsidRPr="00205B25">
        <w:rPr>
          <w:sz w:val="24"/>
          <w:szCs w:val="24"/>
          <w:u w:val="single"/>
        </w:rPr>
        <w:t xml:space="preserve"> and Record Keeping</w:t>
      </w:r>
      <w:r w:rsidRPr="00205B25">
        <w:rPr>
          <w:sz w:val="24"/>
          <w:szCs w:val="24"/>
        </w:rPr>
        <w:t xml:space="preserve">: </w:t>
      </w:r>
    </w:p>
    <w:p w14:paraId="6CE0FF22" w14:textId="77777777" w:rsidR="00964D72" w:rsidRPr="00205B25" w:rsidRDefault="00964D72" w:rsidP="001C436D">
      <w:pPr>
        <w:pStyle w:val="ListParagraph"/>
        <w:rPr>
          <w:sz w:val="24"/>
          <w:szCs w:val="24"/>
        </w:rPr>
      </w:pPr>
    </w:p>
    <w:p w14:paraId="781F2020" w14:textId="1BF2F38A" w:rsidR="00DF493B" w:rsidRPr="007712D3" w:rsidRDefault="00684EF4" w:rsidP="007712D3">
      <w:pPr>
        <w:pStyle w:val="ListParagraph"/>
        <w:numPr>
          <w:ilvl w:val="2"/>
          <w:numId w:val="14"/>
        </w:numPr>
        <w:tabs>
          <w:tab w:val="clear" w:pos="2340"/>
          <w:tab w:val="num" w:pos="1080"/>
        </w:tabs>
        <w:ind w:left="1080"/>
        <w:rPr>
          <w:b/>
          <w:sz w:val="24"/>
          <w:szCs w:val="24"/>
        </w:rPr>
      </w:pPr>
      <w:r w:rsidRPr="00205B25">
        <w:rPr>
          <w:sz w:val="24"/>
          <w:szCs w:val="24"/>
        </w:rPr>
        <w:t>In accordance with Article 5 Use and Disbursement of Grant Funds; Article 6 Reporting Requirements; Audits; Penalties for False Claims; and the Appendix A</w:t>
      </w:r>
      <w:r w:rsidR="00970324">
        <w:rPr>
          <w:sz w:val="24"/>
          <w:szCs w:val="24"/>
        </w:rPr>
        <w:t>(s)</w:t>
      </w:r>
      <w:r w:rsidRPr="00205B25">
        <w:rPr>
          <w:sz w:val="24"/>
          <w:szCs w:val="24"/>
        </w:rPr>
        <w:t xml:space="preserve">, Services to be Provided of the Agreement, Grantee shall keep electronic or hard copy records and documentation of all HSH invoiced costs, including, but not limited to, payroll records; paid invoices; receipts; and payments made for a period not fewer than five years after final payment under this Agreement, and </w:t>
      </w:r>
      <w:r w:rsidR="00DF493B" w:rsidRPr="00205B25">
        <w:rPr>
          <w:sz w:val="24"/>
          <w:szCs w:val="24"/>
        </w:rPr>
        <w:t xml:space="preserve">shall </w:t>
      </w:r>
      <w:r w:rsidRPr="00205B25">
        <w:rPr>
          <w:sz w:val="24"/>
          <w:szCs w:val="24"/>
        </w:rPr>
        <w:t>provide to the City upon request.</w:t>
      </w:r>
    </w:p>
    <w:p w14:paraId="5D20695A" w14:textId="29C13C15" w:rsidR="00914505" w:rsidRDefault="00DF493B" w:rsidP="007712D3">
      <w:pPr>
        <w:pStyle w:val="ListParagraph"/>
        <w:numPr>
          <w:ilvl w:val="0"/>
          <w:numId w:val="25"/>
        </w:numPr>
        <w:ind w:left="1440"/>
        <w:rPr>
          <w:sz w:val="24"/>
          <w:szCs w:val="24"/>
        </w:rPr>
      </w:pPr>
      <w:r w:rsidRPr="00205B25">
        <w:rPr>
          <w:sz w:val="24"/>
          <w:szCs w:val="24"/>
        </w:rPr>
        <w:t>HSH reserves the right to modify the terms of this Appendix in cases where Grantee h</w:t>
      </w:r>
      <w:r w:rsidR="00695766">
        <w:rPr>
          <w:sz w:val="24"/>
          <w:szCs w:val="24"/>
        </w:rPr>
        <w:t xml:space="preserve">as demonstrated issues with spend down, </w:t>
      </w:r>
      <w:r w:rsidRPr="00205B25">
        <w:rPr>
          <w:sz w:val="24"/>
          <w:szCs w:val="24"/>
        </w:rPr>
        <w:t>accuracy</w:t>
      </w:r>
      <w:r w:rsidR="00695766">
        <w:rPr>
          <w:sz w:val="24"/>
          <w:szCs w:val="24"/>
        </w:rPr>
        <w:t>,</w:t>
      </w:r>
      <w:r w:rsidRPr="00205B25">
        <w:rPr>
          <w:sz w:val="24"/>
          <w:szCs w:val="24"/>
        </w:rPr>
        <w:t xml:space="preserve"> </w:t>
      </w:r>
      <w:r w:rsidR="001D2CAB">
        <w:rPr>
          <w:sz w:val="24"/>
          <w:szCs w:val="24"/>
        </w:rPr>
        <w:t xml:space="preserve">and timeliness </w:t>
      </w:r>
      <w:r w:rsidRPr="00205B25">
        <w:rPr>
          <w:sz w:val="24"/>
          <w:szCs w:val="24"/>
        </w:rPr>
        <w:t xml:space="preserve">of invoices. </w:t>
      </w:r>
    </w:p>
    <w:p w14:paraId="3F769A1B" w14:textId="77777777" w:rsidR="00DF493B" w:rsidRPr="00205B25" w:rsidRDefault="006D47D9" w:rsidP="007712D3">
      <w:pPr>
        <w:pStyle w:val="ListParagraph"/>
        <w:numPr>
          <w:ilvl w:val="0"/>
          <w:numId w:val="25"/>
        </w:numPr>
        <w:ind w:left="1440"/>
        <w:rPr>
          <w:sz w:val="24"/>
          <w:szCs w:val="24"/>
        </w:rPr>
      </w:pPr>
      <w:r>
        <w:rPr>
          <w:sz w:val="24"/>
          <w:szCs w:val="24"/>
        </w:rPr>
        <w:t xml:space="preserve">In addition to the instructions below, </w:t>
      </w:r>
      <w:r w:rsidR="00DF493B" w:rsidRPr="00205B25">
        <w:rPr>
          <w:sz w:val="24"/>
          <w:szCs w:val="24"/>
        </w:rPr>
        <w:t>HSH will request and review supporting documentation on the following occasions</w:t>
      </w:r>
      <w:r w:rsidR="009A6148">
        <w:rPr>
          <w:sz w:val="24"/>
          <w:szCs w:val="24"/>
        </w:rPr>
        <w:t xml:space="preserve"> without modification to this Appendix</w:t>
      </w:r>
      <w:r w:rsidR="00DF493B" w:rsidRPr="00205B25">
        <w:rPr>
          <w:sz w:val="24"/>
          <w:szCs w:val="24"/>
        </w:rPr>
        <w:t xml:space="preserve">: </w:t>
      </w:r>
    </w:p>
    <w:p w14:paraId="3437094E" w14:textId="77777777" w:rsidR="0035657B" w:rsidRDefault="0035657B" w:rsidP="007712D3">
      <w:pPr>
        <w:pStyle w:val="ListParagraph"/>
        <w:numPr>
          <w:ilvl w:val="0"/>
          <w:numId w:val="27"/>
        </w:numPr>
        <w:ind w:left="1800"/>
        <w:rPr>
          <w:sz w:val="24"/>
          <w:szCs w:val="24"/>
        </w:rPr>
      </w:pPr>
      <w:r>
        <w:rPr>
          <w:sz w:val="24"/>
          <w:szCs w:val="24"/>
        </w:rPr>
        <w:t xml:space="preserve">Program </w:t>
      </w:r>
      <w:proofErr w:type="gramStart"/>
      <w:r>
        <w:rPr>
          <w:sz w:val="24"/>
          <w:szCs w:val="24"/>
        </w:rPr>
        <w:t>Monitoring;</w:t>
      </w:r>
      <w:proofErr w:type="gramEnd"/>
      <w:r>
        <w:rPr>
          <w:sz w:val="24"/>
          <w:szCs w:val="24"/>
        </w:rPr>
        <w:t xml:space="preserve"> </w:t>
      </w:r>
    </w:p>
    <w:p w14:paraId="4402D3AD" w14:textId="3E6CBB8B" w:rsidR="00DF493B" w:rsidRPr="00205B25" w:rsidRDefault="00DF493B" w:rsidP="007712D3">
      <w:pPr>
        <w:pStyle w:val="ListParagraph"/>
        <w:numPr>
          <w:ilvl w:val="0"/>
          <w:numId w:val="27"/>
        </w:numPr>
        <w:ind w:left="1800"/>
        <w:rPr>
          <w:sz w:val="24"/>
          <w:szCs w:val="24"/>
        </w:rPr>
      </w:pPr>
      <w:r w:rsidRPr="00205B25">
        <w:rPr>
          <w:sz w:val="24"/>
          <w:szCs w:val="24"/>
        </w:rPr>
        <w:t xml:space="preserve">Fiscal and Compliance </w:t>
      </w:r>
      <w:proofErr w:type="gramStart"/>
      <w:r w:rsidRPr="00205B25">
        <w:rPr>
          <w:sz w:val="24"/>
          <w:szCs w:val="24"/>
        </w:rPr>
        <w:t>Monitoring</w:t>
      </w:r>
      <w:r w:rsidR="009D7D3E">
        <w:rPr>
          <w:sz w:val="24"/>
          <w:szCs w:val="24"/>
        </w:rPr>
        <w:t>;</w:t>
      </w:r>
      <w:proofErr w:type="gramEnd"/>
      <w:r w:rsidR="009D7D3E">
        <w:rPr>
          <w:sz w:val="24"/>
          <w:szCs w:val="24"/>
        </w:rPr>
        <w:t xml:space="preserve"> </w:t>
      </w:r>
      <w:r w:rsidRPr="00205B25">
        <w:rPr>
          <w:sz w:val="24"/>
          <w:szCs w:val="24"/>
        </w:rPr>
        <w:t xml:space="preserve"> </w:t>
      </w:r>
    </w:p>
    <w:p w14:paraId="3B7F73D5" w14:textId="77777777" w:rsidR="00DF493B" w:rsidRPr="00205B25" w:rsidRDefault="00DF493B" w:rsidP="007712D3">
      <w:pPr>
        <w:pStyle w:val="ListParagraph"/>
        <w:numPr>
          <w:ilvl w:val="0"/>
          <w:numId w:val="27"/>
        </w:numPr>
        <w:ind w:left="1800"/>
        <w:rPr>
          <w:sz w:val="24"/>
          <w:szCs w:val="24"/>
        </w:rPr>
      </w:pPr>
      <w:r w:rsidRPr="00205B25">
        <w:rPr>
          <w:sz w:val="24"/>
          <w:szCs w:val="24"/>
        </w:rPr>
        <w:t xml:space="preserve">Year End Invoice </w:t>
      </w:r>
      <w:proofErr w:type="gramStart"/>
      <w:r w:rsidRPr="00205B25">
        <w:rPr>
          <w:sz w:val="24"/>
          <w:szCs w:val="24"/>
        </w:rPr>
        <w:t>Review</w:t>
      </w:r>
      <w:r w:rsidR="009D7D3E">
        <w:rPr>
          <w:sz w:val="24"/>
          <w:szCs w:val="24"/>
        </w:rPr>
        <w:t>;</w:t>
      </w:r>
      <w:proofErr w:type="gramEnd"/>
    </w:p>
    <w:p w14:paraId="238B8002" w14:textId="77777777" w:rsidR="009A667A" w:rsidRDefault="00DF493B" w:rsidP="007712D3">
      <w:pPr>
        <w:pStyle w:val="ListParagraph"/>
        <w:numPr>
          <w:ilvl w:val="0"/>
          <w:numId w:val="27"/>
        </w:numPr>
        <w:ind w:left="1800"/>
        <w:rPr>
          <w:sz w:val="24"/>
          <w:szCs w:val="24"/>
        </w:rPr>
      </w:pPr>
      <w:r w:rsidRPr="00205B25">
        <w:rPr>
          <w:sz w:val="24"/>
          <w:szCs w:val="24"/>
        </w:rPr>
        <w:t xml:space="preserve">Monthly Invoice </w:t>
      </w:r>
      <w:proofErr w:type="gramStart"/>
      <w:r w:rsidRPr="00205B25">
        <w:rPr>
          <w:sz w:val="24"/>
          <w:szCs w:val="24"/>
        </w:rPr>
        <w:t>Review</w:t>
      </w:r>
      <w:r w:rsidR="009D7D3E">
        <w:rPr>
          <w:sz w:val="24"/>
          <w:szCs w:val="24"/>
        </w:rPr>
        <w:t>;</w:t>
      </w:r>
      <w:proofErr w:type="gramEnd"/>
      <w:r w:rsidR="009D7D3E">
        <w:rPr>
          <w:sz w:val="24"/>
          <w:szCs w:val="24"/>
        </w:rPr>
        <w:t xml:space="preserve"> </w:t>
      </w:r>
    </w:p>
    <w:p w14:paraId="39BA8719" w14:textId="77777777" w:rsidR="00DF493B" w:rsidRPr="009A667A" w:rsidRDefault="009A667A" w:rsidP="007712D3">
      <w:pPr>
        <w:pStyle w:val="ListParagraph"/>
        <w:numPr>
          <w:ilvl w:val="0"/>
          <w:numId w:val="27"/>
        </w:numPr>
        <w:ind w:left="1800"/>
        <w:rPr>
          <w:sz w:val="24"/>
          <w:szCs w:val="24"/>
        </w:rPr>
      </w:pPr>
      <w:r>
        <w:rPr>
          <w:sz w:val="24"/>
          <w:szCs w:val="24"/>
        </w:rPr>
        <w:t xml:space="preserve">As needed per HSH request; </w:t>
      </w:r>
      <w:r w:rsidR="009D7D3E" w:rsidRPr="009A667A">
        <w:rPr>
          <w:sz w:val="24"/>
          <w:szCs w:val="24"/>
        </w:rPr>
        <w:t>and/or</w:t>
      </w:r>
    </w:p>
    <w:p w14:paraId="43DD90AA" w14:textId="0CE10D61" w:rsidR="00DF493B" w:rsidRPr="00205B25" w:rsidRDefault="009D7D3E" w:rsidP="007712D3">
      <w:pPr>
        <w:pStyle w:val="ListParagraph"/>
        <w:numPr>
          <w:ilvl w:val="0"/>
          <w:numId w:val="27"/>
        </w:numPr>
        <w:ind w:left="1800"/>
        <w:rPr>
          <w:sz w:val="24"/>
          <w:szCs w:val="24"/>
        </w:rPr>
      </w:pPr>
      <w:r>
        <w:rPr>
          <w:sz w:val="24"/>
          <w:szCs w:val="24"/>
        </w:rPr>
        <w:t>As needed to fulfil</w:t>
      </w:r>
      <w:r w:rsidR="005A5636">
        <w:rPr>
          <w:sz w:val="24"/>
          <w:szCs w:val="24"/>
        </w:rPr>
        <w:t>l</w:t>
      </w:r>
      <w:r>
        <w:rPr>
          <w:sz w:val="24"/>
          <w:szCs w:val="24"/>
        </w:rPr>
        <w:t xml:space="preserve"> audit and </w:t>
      </w:r>
      <w:r w:rsidR="0035657B">
        <w:rPr>
          <w:sz w:val="24"/>
          <w:szCs w:val="24"/>
        </w:rPr>
        <w:t xml:space="preserve">other </w:t>
      </w:r>
      <w:r>
        <w:rPr>
          <w:sz w:val="24"/>
          <w:szCs w:val="24"/>
        </w:rPr>
        <w:t>monitoring requirements.</w:t>
      </w:r>
    </w:p>
    <w:p w14:paraId="2603A7A5" w14:textId="77777777" w:rsidR="00684EF4" w:rsidRPr="00205B25" w:rsidRDefault="00684EF4" w:rsidP="00684EF4">
      <w:pPr>
        <w:pStyle w:val="ListParagraph"/>
        <w:ind w:left="1440"/>
        <w:rPr>
          <w:b/>
          <w:sz w:val="24"/>
          <w:szCs w:val="24"/>
        </w:rPr>
      </w:pPr>
    </w:p>
    <w:p w14:paraId="161903CF" w14:textId="020F525E" w:rsidR="00AC0587" w:rsidRDefault="00AC0587" w:rsidP="007712D3">
      <w:pPr>
        <w:pStyle w:val="ListParagraph"/>
        <w:numPr>
          <w:ilvl w:val="2"/>
          <w:numId w:val="14"/>
        </w:numPr>
        <w:tabs>
          <w:tab w:val="clear" w:pos="2340"/>
          <w:tab w:val="num" w:pos="1080"/>
        </w:tabs>
        <w:ind w:left="1080"/>
        <w:rPr>
          <w:sz w:val="24"/>
          <w:szCs w:val="24"/>
        </w:rPr>
      </w:pPr>
      <w:r>
        <w:rPr>
          <w:sz w:val="24"/>
          <w:szCs w:val="24"/>
        </w:rPr>
        <w:t xml:space="preserve">All documentation </w:t>
      </w:r>
      <w:r w:rsidR="00EB617B">
        <w:rPr>
          <w:sz w:val="24"/>
          <w:szCs w:val="24"/>
        </w:rPr>
        <w:t xml:space="preserve">requested by and </w:t>
      </w:r>
      <w:r>
        <w:rPr>
          <w:sz w:val="24"/>
          <w:szCs w:val="24"/>
        </w:rPr>
        <w:t xml:space="preserve">submitted to HSH must: </w:t>
      </w:r>
    </w:p>
    <w:p w14:paraId="6956728F" w14:textId="659B4B85" w:rsidR="00AC0587" w:rsidRDefault="0D873D35" w:rsidP="007712D3">
      <w:pPr>
        <w:pStyle w:val="ListParagraph"/>
        <w:numPr>
          <w:ilvl w:val="1"/>
          <w:numId w:val="1"/>
        </w:numPr>
        <w:tabs>
          <w:tab w:val="num" w:pos="1440"/>
        </w:tabs>
        <w:rPr>
          <w:sz w:val="24"/>
          <w:szCs w:val="24"/>
        </w:rPr>
      </w:pPr>
      <w:r w:rsidRPr="0D873D35">
        <w:rPr>
          <w:sz w:val="24"/>
          <w:szCs w:val="24"/>
        </w:rPr>
        <w:t>Be easily searchable (e.g.</w:t>
      </w:r>
      <w:r w:rsidR="005A5636">
        <w:rPr>
          <w:sz w:val="24"/>
          <w:szCs w:val="24"/>
        </w:rPr>
        <w:t>,</w:t>
      </w:r>
      <w:r w:rsidRPr="0D873D35">
        <w:rPr>
          <w:sz w:val="24"/>
          <w:szCs w:val="24"/>
        </w:rPr>
        <w:t xml:space="preserve"> PDF) </w:t>
      </w:r>
      <w:r w:rsidR="00B91251">
        <w:rPr>
          <w:sz w:val="24"/>
          <w:szCs w:val="24"/>
        </w:rPr>
        <w:t>and</w:t>
      </w:r>
      <w:r w:rsidRPr="0D873D35">
        <w:rPr>
          <w:sz w:val="24"/>
          <w:szCs w:val="24"/>
        </w:rPr>
        <w:t xml:space="preserve"> summarized</w:t>
      </w:r>
      <w:r w:rsidR="00982465">
        <w:rPr>
          <w:sz w:val="24"/>
          <w:szCs w:val="24"/>
        </w:rPr>
        <w:t xml:space="preserve"> in </w:t>
      </w:r>
      <w:proofErr w:type="gramStart"/>
      <w:r w:rsidR="00E05702">
        <w:rPr>
          <w:sz w:val="24"/>
          <w:szCs w:val="24"/>
        </w:rPr>
        <w:t>E</w:t>
      </w:r>
      <w:r w:rsidR="00B91251">
        <w:rPr>
          <w:sz w:val="24"/>
          <w:szCs w:val="24"/>
        </w:rPr>
        <w:t>xcel</w:t>
      </w:r>
      <w:r w:rsidRPr="0D873D35">
        <w:rPr>
          <w:sz w:val="24"/>
          <w:szCs w:val="24"/>
        </w:rPr>
        <w:t>;</w:t>
      </w:r>
      <w:proofErr w:type="gramEnd"/>
    </w:p>
    <w:p w14:paraId="79656A4A" w14:textId="4381C10F" w:rsidR="00AC0587" w:rsidRDefault="193C5D04" w:rsidP="007712D3">
      <w:pPr>
        <w:pStyle w:val="ListParagraph"/>
        <w:numPr>
          <w:ilvl w:val="1"/>
          <w:numId w:val="1"/>
        </w:numPr>
        <w:tabs>
          <w:tab w:val="num" w:pos="1440"/>
        </w:tabs>
        <w:rPr>
          <w:sz w:val="24"/>
          <w:szCs w:val="24"/>
        </w:rPr>
      </w:pPr>
      <w:r w:rsidRPr="193C5D04">
        <w:rPr>
          <w:sz w:val="24"/>
          <w:szCs w:val="24"/>
        </w:rPr>
        <w:t xml:space="preserve">Clearly match the Appendix B, Budget(s) line items and eligible </w:t>
      </w:r>
      <w:proofErr w:type="gramStart"/>
      <w:r w:rsidRPr="193C5D04">
        <w:rPr>
          <w:sz w:val="24"/>
          <w:szCs w:val="24"/>
        </w:rPr>
        <w:t>activities;</w:t>
      </w:r>
      <w:proofErr w:type="gramEnd"/>
      <w:r w:rsidRPr="193C5D04">
        <w:rPr>
          <w:sz w:val="24"/>
          <w:szCs w:val="24"/>
        </w:rPr>
        <w:t xml:space="preserve"> </w:t>
      </w:r>
    </w:p>
    <w:p w14:paraId="35299088" w14:textId="225C12B2" w:rsidR="00AC0587" w:rsidRDefault="193C5D04" w:rsidP="007712D3">
      <w:pPr>
        <w:pStyle w:val="ListParagraph"/>
        <w:numPr>
          <w:ilvl w:val="1"/>
          <w:numId w:val="1"/>
        </w:numPr>
        <w:tabs>
          <w:tab w:val="num" w:pos="1440"/>
        </w:tabs>
        <w:rPr>
          <w:sz w:val="24"/>
          <w:szCs w:val="24"/>
        </w:rPr>
      </w:pPr>
      <w:r w:rsidRPr="193C5D04">
        <w:rPr>
          <w:sz w:val="24"/>
          <w:szCs w:val="24"/>
        </w:rPr>
        <w:t xml:space="preserve">Not include identifiable served population </w:t>
      </w:r>
      <w:r w:rsidR="005A5636">
        <w:rPr>
          <w:sz w:val="24"/>
          <w:szCs w:val="24"/>
        </w:rPr>
        <w:t xml:space="preserve">information </w:t>
      </w:r>
      <w:r w:rsidRPr="193C5D04">
        <w:rPr>
          <w:sz w:val="24"/>
          <w:szCs w:val="24"/>
        </w:rPr>
        <w:t>(e.g.</w:t>
      </w:r>
      <w:r w:rsidR="005A5636">
        <w:rPr>
          <w:sz w:val="24"/>
          <w:szCs w:val="24"/>
        </w:rPr>
        <w:t>,</w:t>
      </w:r>
      <w:r w:rsidRPr="193C5D04">
        <w:rPr>
          <w:sz w:val="24"/>
          <w:szCs w:val="24"/>
        </w:rPr>
        <w:t xml:space="preserve"> tenant, client, </w:t>
      </w:r>
      <w:r w:rsidR="00EB79D7">
        <w:rPr>
          <w:sz w:val="24"/>
          <w:szCs w:val="24"/>
        </w:rPr>
        <w:t>Protected Health Information (PHI), Personally Identifiable Information (PII)</w:t>
      </w:r>
      <w:proofErr w:type="gramStart"/>
      <w:r w:rsidR="00EB79D7">
        <w:rPr>
          <w:sz w:val="24"/>
          <w:szCs w:val="24"/>
        </w:rPr>
        <w:t>);</w:t>
      </w:r>
      <w:proofErr w:type="gramEnd"/>
      <w:r w:rsidRPr="193C5D04">
        <w:rPr>
          <w:sz w:val="24"/>
          <w:szCs w:val="24"/>
        </w:rPr>
        <w:t xml:space="preserve"> </w:t>
      </w:r>
    </w:p>
    <w:p w14:paraId="54AF158D" w14:textId="37A65A07" w:rsidR="00AC0587" w:rsidRDefault="193C5D04" w:rsidP="007712D3">
      <w:pPr>
        <w:pStyle w:val="ListParagraph"/>
        <w:numPr>
          <w:ilvl w:val="1"/>
          <w:numId w:val="1"/>
        </w:numPr>
        <w:tabs>
          <w:tab w:val="num" w:pos="1440"/>
        </w:tabs>
        <w:rPr>
          <w:sz w:val="24"/>
          <w:szCs w:val="24"/>
        </w:rPr>
      </w:pPr>
      <w:r w:rsidRPr="193C5D04">
        <w:rPr>
          <w:sz w:val="24"/>
          <w:szCs w:val="24"/>
        </w:rPr>
        <w:t xml:space="preserve">Include only subcontracted costs that are reflected in </w:t>
      </w:r>
      <w:proofErr w:type="gramStart"/>
      <w:r w:rsidRPr="193C5D04">
        <w:rPr>
          <w:sz w:val="24"/>
          <w:szCs w:val="24"/>
        </w:rPr>
        <w:t>the Appendix</w:t>
      </w:r>
      <w:proofErr w:type="gramEnd"/>
      <w:r w:rsidRPr="193C5D04">
        <w:rPr>
          <w:sz w:val="24"/>
          <w:szCs w:val="24"/>
        </w:rPr>
        <w:t xml:space="preserve"> B, Budget(s). HSH will not pay for subcontractor costs that are not reflected in </w:t>
      </w:r>
      <w:proofErr w:type="gramStart"/>
      <w:r w:rsidRPr="193C5D04">
        <w:rPr>
          <w:sz w:val="24"/>
          <w:szCs w:val="24"/>
        </w:rPr>
        <w:t>the Appendix</w:t>
      </w:r>
      <w:proofErr w:type="gramEnd"/>
      <w:r w:rsidRPr="193C5D04">
        <w:rPr>
          <w:sz w:val="24"/>
          <w:szCs w:val="24"/>
        </w:rPr>
        <w:t xml:space="preserve"> B, Budget</w:t>
      </w:r>
      <w:r w:rsidR="00CB3BA7">
        <w:rPr>
          <w:sz w:val="24"/>
          <w:szCs w:val="24"/>
        </w:rPr>
        <w:t>(s)</w:t>
      </w:r>
      <w:r w:rsidRPr="193C5D04">
        <w:rPr>
          <w:sz w:val="24"/>
          <w:szCs w:val="24"/>
        </w:rPr>
        <w:t xml:space="preserve">. All subcontractors must also be listed </w:t>
      </w:r>
      <w:r w:rsidR="00425BB3">
        <w:rPr>
          <w:sz w:val="24"/>
          <w:szCs w:val="24"/>
        </w:rPr>
        <w:t>as Approved</w:t>
      </w:r>
      <w:r w:rsidRPr="193C5D04">
        <w:rPr>
          <w:sz w:val="24"/>
          <w:szCs w:val="24"/>
        </w:rPr>
        <w:t xml:space="preserve"> </w:t>
      </w:r>
      <w:proofErr w:type="gramStart"/>
      <w:r w:rsidRPr="193C5D04">
        <w:rPr>
          <w:sz w:val="24"/>
          <w:szCs w:val="24"/>
        </w:rPr>
        <w:t>Subcontractors</w:t>
      </w:r>
      <w:r w:rsidR="00317CD0">
        <w:rPr>
          <w:sz w:val="24"/>
          <w:szCs w:val="24"/>
        </w:rPr>
        <w:t>;</w:t>
      </w:r>
      <w:proofErr w:type="gramEnd"/>
    </w:p>
    <w:p w14:paraId="02F44C4F" w14:textId="52A01A10" w:rsidR="00317CD0" w:rsidRDefault="00DC277D" w:rsidP="007712D3">
      <w:pPr>
        <w:pStyle w:val="ListParagraph"/>
        <w:numPr>
          <w:ilvl w:val="1"/>
          <w:numId w:val="1"/>
        </w:numPr>
        <w:tabs>
          <w:tab w:val="num" w:pos="1440"/>
        </w:tabs>
        <w:rPr>
          <w:sz w:val="24"/>
          <w:szCs w:val="24"/>
        </w:rPr>
      </w:pPr>
      <w:r>
        <w:rPr>
          <w:sz w:val="24"/>
          <w:szCs w:val="24"/>
        </w:rPr>
        <w:t>Include only documentation that pertains</w:t>
      </w:r>
      <w:r w:rsidR="009F7F73">
        <w:rPr>
          <w:sz w:val="24"/>
          <w:szCs w:val="24"/>
        </w:rPr>
        <w:t xml:space="preserve"> to</w:t>
      </w:r>
      <w:r>
        <w:rPr>
          <w:sz w:val="24"/>
          <w:szCs w:val="24"/>
        </w:rPr>
        <w:t xml:space="preserve"> the </w:t>
      </w:r>
      <w:r w:rsidR="00002BB9">
        <w:rPr>
          <w:sz w:val="24"/>
          <w:szCs w:val="24"/>
        </w:rPr>
        <w:t xml:space="preserve">Grant </w:t>
      </w:r>
      <w:r>
        <w:rPr>
          <w:sz w:val="24"/>
          <w:szCs w:val="24"/>
        </w:rPr>
        <w:t>budget that is being invoiced</w:t>
      </w:r>
      <w:r w:rsidR="009F7F73">
        <w:rPr>
          <w:sz w:val="24"/>
          <w:szCs w:val="24"/>
        </w:rPr>
        <w:t xml:space="preserve">. Grantee shall not provide </w:t>
      </w:r>
      <w:r w:rsidR="007903B2">
        <w:rPr>
          <w:sz w:val="24"/>
          <w:szCs w:val="24"/>
        </w:rPr>
        <w:t xml:space="preserve">agency-wide </w:t>
      </w:r>
      <w:r w:rsidR="00D32E3E">
        <w:rPr>
          <w:sz w:val="24"/>
          <w:szCs w:val="24"/>
        </w:rPr>
        <w:t xml:space="preserve">supporting documentation </w:t>
      </w:r>
      <w:r w:rsidR="008C3494">
        <w:rPr>
          <w:sz w:val="24"/>
          <w:szCs w:val="24"/>
        </w:rPr>
        <w:t>for</w:t>
      </w:r>
      <w:r w:rsidR="00D32E3E">
        <w:rPr>
          <w:sz w:val="24"/>
          <w:szCs w:val="24"/>
        </w:rPr>
        <w:t xml:space="preserve"> other</w:t>
      </w:r>
      <w:r w:rsidR="007903B2">
        <w:rPr>
          <w:sz w:val="24"/>
          <w:szCs w:val="24"/>
        </w:rPr>
        <w:t xml:space="preserve"> agency costs or HSH Grants.</w:t>
      </w:r>
      <w:r w:rsidR="005528A0">
        <w:rPr>
          <w:sz w:val="24"/>
          <w:szCs w:val="24"/>
        </w:rPr>
        <w:t xml:space="preserve"> (e.g., only payroll documentation for the personnel being charged to that invoice should be included)</w:t>
      </w:r>
      <w:r w:rsidR="00317CD0">
        <w:rPr>
          <w:sz w:val="24"/>
          <w:szCs w:val="24"/>
        </w:rPr>
        <w:t>; and</w:t>
      </w:r>
      <w:r w:rsidR="006219FC">
        <w:rPr>
          <w:sz w:val="24"/>
          <w:szCs w:val="24"/>
        </w:rPr>
        <w:t xml:space="preserve"> </w:t>
      </w:r>
    </w:p>
    <w:p w14:paraId="3D23FF31" w14:textId="1FD0A524" w:rsidR="00DC277D" w:rsidRDefault="00317CD0" w:rsidP="007712D3">
      <w:pPr>
        <w:pStyle w:val="ListParagraph"/>
        <w:numPr>
          <w:ilvl w:val="1"/>
          <w:numId w:val="1"/>
        </w:numPr>
        <w:tabs>
          <w:tab w:val="num" w:pos="1440"/>
        </w:tabs>
        <w:rPr>
          <w:sz w:val="24"/>
          <w:szCs w:val="24"/>
        </w:rPr>
      </w:pPr>
      <w:r>
        <w:rPr>
          <w:sz w:val="24"/>
          <w:szCs w:val="24"/>
        </w:rPr>
        <w:t xml:space="preserve">Include the Grantee’s </w:t>
      </w:r>
      <w:r w:rsidR="006219FC">
        <w:rPr>
          <w:sz w:val="24"/>
          <w:szCs w:val="24"/>
        </w:rPr>
        <w:t xml:space="preserve">cost allocation </w:t>
      </w:r>
      <w:r>
        <w:rPr>
          <w:sz w:val="24"/>
          <w:szCs w:val="24"/>
        </w:rPr>
        <w:t>plan</w:t>
      </w:r>
      <w:r w:rsidR="006219FC">
        <w:rPr>
          <w:sz w:val="24"/>
          <w:szCs w:val="24"/>
        </w:rPr>
        <w:t>.</w:t>
      </w:r>
    </w:p>
    <w:p w14:paraId="1C591AC3" w14:textId="77777777" w:rsidR="00AC0587" w:rsidRPr="00AC0587" w:rsidRDefault="00AC0587" w:rsidP="00AC0587">
      <w:pPr>
        <w:pStyle w:val="ListParagraph"/>
        <w:ind w:left="1800"/>
        <w:rPr>
          <w:sz w:val="24"/>
          <w:szCs w:val="24"/>
        </w:rPr>
      </w:pPr>
    </w:p>
    <w:p w14:paraId="75432F44" w14:textId="01CB0CD0" w:rsidR="00684EF4" w:rsidRDefault="193C5D04" w:rsidP="007712D3">
      <w:pPr>
        <w:pStyle w:val="ListParagraph"/>
        <w:numPr>
          <w:ilvl w:val="2"/>
          <w:numId w:val="14"/>
        </w:numPr>
        <w:tabs>
          <w:tab w:val="clear" w:pos="2340"/>
          <w:tab w:val="num" w:pos="1080"/>
        </w:tabs>
        <w:ind w:left="1080"/>
        <w:rPr>
          <w:sz w:val="24"/>
          <w:szCs w:val="24"/>
        </w:rPr>
      </w:pPr>
      <w:proofErr w:type="gramStart"/>
      <w:r w:rsidRPr="193C5D04">
        <w:rPr>
          <w:sz w:val="24"/>
          <w:szCs w:val="24"/>
        </w:rPr>
        <w:t>Grantee</w:t>
      </w:r>
      <w:proofErr w:type="gramEnd"/>
      <w:r w:rsidRPr="193C5D04">
        <w:rPr>
          <w:sz w:val="24"/>
          <w:szCs w:val="24"/>
        </w:rPr>
        <w:t xml:space="preserve"> shall follow HSH instructions per funding source and ensure that all documentation clearly match</w:t>
      </w:r>
      <w:r w:rsidR="005A5636">
        <w:rPr>
          <w:sz w:val="24"/>
          <w:szCs w:val="24"/>
        </w:rPr>
        <w:t>es</w:t>
      </w:r>
      <w:r w:rsidRPr="193C5D04">
        <w:rPr>
          <w:sz w:val="24"/>
          <w:szCs w:val="24"/>
        </w:rPr>
        <w:t xml:space="preserve"> the approved Appendix B, Budget(s) line items and eligible activities.</w:t>
      </w:r>
      <w:r w:rsidR="003F5896">
        <w:rPr>
          <w:sz w:val="24"/>
          <w:szCs w:val="24"/>
        </w:rPr>
        <w:t xml:space="preserve"> HSH reserves the right to reject and/or deny invoices, in part </w:t>
      </w:r>
      <w:proofErr w:type="gramStart"/>
      <w:r w:rsidR="003F5896">
        <w:rPr>
          <w:sz w:val="24"/>
          <w:szCs w:val="24"/>
        </w:rPr>
        <w:t>or as a whole, that</w:t>
      </w:r>
      <w:proofErr w:type="gramEnd"/>
      <w:r w:rsidR="003F5896">
        <w:rPr>
          <w:sz w:val="24"/>
          <w:szCs w:val="24"/>
        </w:rPr>
        <w:t xml:space="preserve"> do not follow these instructions.</w:t>
      </w:r>
    </w:p>
    <w:tbl>
      <w:tblPr>
        <w:tblStyle w:val="TableGrid"/>
        <w:tblW w:w="4192" w:type="pct"/>
        <w:tblInd w:w="1548" w:type="dxa"/>
        <w:tblLook w:val="04A0" w:firstRow="1" w:lastRow="0" w:firstColumn="1" w:lastColumn="0" w:noHBand="0" w:noVBand="1"/>
      </w:tblPr>
      <w:tblGrid>
        <w:gridCol w:w="1670"/>
        <w:gridCol w:w="6169"/>
      </w:tblGrid>
      <w:tr w:rsidR="00787B6E" w:rsidRPr="00205B25" w14:paraId="79B54C7C" w14:textId="77777777" w:rsidTr="5518B6BC">
        <w:trPr>
          <w:tblHeader/>
        </w:trPr>
        <w:tc>
          <w:tcPr>
            <w:tcW w:w="5000" w:type="pct"/>
            <w:gridSpan w:val="2"/>
          </w:tcPr>
          <w:p w14:paraId="1DAFBB68" w14:textId="24D34643" w:rsidR="00787B6E" w:rsidRPr="007316AB" w:rsidRDefault="00787B6E" w:rsidP="007316AB">
            <w:pPr>
              <w:rPr>
                <w:b/>
                <w:sz w:val="24"/>
                <w:szCs w:val="24"/>
              </w:rPr>
            </w:pPr>
            <w:r w:rsidRPr="007316AB">
              <w:rPr>
                <w:sz w:val="24"/>
                <w:szCs w:val="24"/>
              </w:rPr>
              <w:lastRenderedPageBreak/>
              <w:t>General Fund</w:t>
            </w:r>
          </w:p>
        </w:tc>
      </w:tr>
      <w:tr w:rsidR="00695766" w:rsidRPr="00205B25" w14:paraId="3DCCF036" w14:textId="77777777" w:rsidTr="5518B6BC">
        <w:trPr>
          <w:tblHeader/>
        </w:trPr>
        <w:tc>
          <w:tcPr>
            <w:tcW w:w="1065" w:type="pct"/>
          </w:tcPr>
          <w:p w14:paraId="3B442ABB" w14:textId="77777777" w:rsidR="00695766" w:rsidRPr="00205B25" w:rsidRDefault="00695766" w:rsidP="006275A9">
            <w:pPr>
              <w:rPr>
                <w:b/>
                <w:sz w:val="24"/>
                <w:szCs w:val="24"/>
              </w:rPr>
            </w:pPr>
            <w:r w:rsidRPr="00205B25">
              <w:rPr>
                <w:b/>
                <w:sz w:val="24"/>
                <w:szCs w:val="24"/>
              </w:rPr>
              <w:t>Type</w:t>
            </w:r>
          </w:p>
        </w:tc>
        <w:tc>
          <w:tcPr>
            <w:tcW w:w="3935" w:type="pct"/>
          </w:tcPr>
          <w:p w14:paraId="3B8D7BA3" w14:textId="77C947EF" w:rsidR="00695766" w:rsidRPr="00205B25" w:rsidRDefault="00695766" w:rsidP="006275A9">
            <w:pPr>
              <w:rPr>
                <w:b/>
                <w:sz w:val="24"/>
                <w:szCs w:val="24"/>
              </w:rPr>
            </w:pPr>
            <w:r w:rsidRPr="00205B25">
              <w:rPr>
                <w:b/>
                <w:sz w:val="24"/>
                <w:szCs w:val="24"/>
              </w:rPr>
              <w:t>Instructions</w:t>
            </w:r>
            <w:r>
              <w:rPr>
                <w:b/>
                <w:sz w:val="24"/>
                <w:szCs w:val="24"/>
              </w:rPr>
              <w:t xml:space="preserve"> and Examples of Documentation</w:t>
            </w:r>
          </w:p>
        </w:tc>
      </w:tr>
      <w:tr w:rsidR="00695766" w:rsidRPr="00205B25" w14:paraId="2B489DA9" w14:textId="77777777" w:rsidTr="5518B6BC">
        <w:trPr>
          <w:trHeight w:val="755"/>
        </w:trPr>
        <w:tc>
          <w:tcPr>
            <w:tcW w:w="1065" w:type="pct"/>
          </w:tcPr>
          <w:p w14:paraId="7A2812D8" w14:textId="77777777" w:rsidR="00695766" w:rsidRPr="00205B25" w:rsidRDefault="00695766" w:rsidP="006275A9">
            <w:pPr>
              <w:rPr>
                <w:sz w:val="24"/>
                <w:szCs w:val="24"/>
              </w:rPr>
            </w:pPr>
            <w:r w:rsidRPr="00205B25">
              <w:rPr>
                <w:sz w:val="24"/>
                <w:szCs w:val="24"/>
              </w:rPr>
              <w:t>Salaries &amp; Benefits</w:t>
            </w:r>
            <w:r>
              <w:rPr>
                <w:sz w:val="24"/>
                <w:szCs w:val="24"/>
              </w:rPr>
              <w:t xml:space="preserve"> </w:t>
            </w:r>
          </w:p>
        </w:tc>
        <w:tc>
          <w:tcPr>
            <w:tcW w:w="3935" w:type="pct"/>
          </w:tcPr>
          <w:p w14:paraId="4FC89B32" w14:textId="0AE92B00" w:rsidR="00695766" w:rsidRPr="00205B25" w:rsidRDefault="26E1056F" w:rsidP="26E1056F">
            <w:pPr>
              <w:rPr>
                <w:sz w:val="24"/>
                <w:szCs w:val="24"/>
              </w:rPr>
            </w:pPr>
            <w:r w:rsidRPr="26E1056F">
              <w:rPr>
                <w:sz w:val="24"/>
                <w:szCs w:val="24"/>
              </w:rPr>
              <w:t xml:space="preserve">Grantee shall maintain and provide documentation for all approved payroll expenses paid to any personnel included in the Appendix B, Budget(s) covered by the </w:t>
            </w:r>
            <w:r w:rsidR="00CB3BA7">
              <w:rPr>
                <w:sz w:val="24"/>
                <w:szCs w:val="24"/>
              </w:rPr>
              <w:t>A</w:t>
            </w:r>
            <w:r w:rsidRPr="26E1056F">
              <w:rPr>
                <w:sz w:val="24"/>
                <w:szCs w:val="24"/>
              </w:rPr>
              <w:t xml:space="preserve">greement and invoice period each time an invoice is submitted. </w:t>
            </w:r>
          </w:p>
          <w:p w14:paraId="4372EF06" w14:textId="38767E7E" w:rsidR="00695766" w:rsidRPr="00205B25" w:rsidRDefault="00695766" w:rsidP="004C242B">
            <w:pPr>
              <w:spacing w:before="240"/>
              <w:rPr>
                <w:sz w:val="24"/>
                <w:szCs w:val="24"/>
              </w:rPr>
            </w:pPr>
            <w:r w:rsidRPr="00205B25">
              <w:rPr>
                <w:sz w:val="24"/>
                <w:szCs w:val="24"/>
              </w:rPr>
              <w:t xml:space="preserve">Documentation </w:t>
            </w:r>
            <w:r w:rsidR="00CB3BA7">
              <w:rPr>
                <w:sz w:val="24"/>
                <w:szCs w:val="24"/>
              </w:rPr>
              <w:t xml:space="preserve">shall </w:t>
            </w:r>
            <w:r w:rsidRPr="00205B25">
              <w:rPr>
                <w:sz w:val="24"/>
                <w:szCs w:val="24"/>
              </w:rPr>
              <w:t>include</w:t>
            </w:r>
            <w:r>
              <w:rPr>
                <w:sz w:val="24"/>
                <w:szCs w:val="24"/>
              </w:rPr>
              <w:t>, but is not limited to,</w:t>
            </w:r>
            <w:r w:rsidRPr="00205B25">
              <w:rPr>
                <w:sz w:val="24"/>
                <w:szCs w:val="24"/>
              </w:rPr>
              <w:t xml:space="preserve"> </w:t>
            </w:r>
            <w:r w:rsidR="007B6A8A" w:rsidRPr="007B6A8A">
              <w:rPr>
                <w:sz w:val="24"/>
                <w:szCs w:val="24"/>
              </w:rPr>
              <w:t xml:space="preserve">a </w:t>
            </w:r>
            <w:r w:rsidR="00D36EA4">
              <w:rPr>
                <w:sz w:val="24"/>
                <w:szCs w:val="24"/>
              </w:rPr>
              <w:t>personnel</w:t>
            </w:r>
            <w:r w:rsidR="007B6A8A" w:rsidRPr="007B6A8A">
              <w:rPr>
                <w:sz w:val="24"/>
                <w:szCs w:val="24"/>
              </w:rPr>
              <w:t xml:space="preserve"> report in </w:t>
            </w:r>
            <w:r w:rsidR="00E05702">
              <w:rPr>
                <w:sz w:val="24"/>
                <w:szCs w:val="24"/>
              </w:rPr>
              <w:t>E</w:t>
            </w:r>
            <w:r w:rsidR="007B6A8A" w:rsidRPr="007B6A8A">
              <w:rPr>
                <w:sz w:val="24"/>
                <w:szCs w:val="24"/>
              </w:rPr>
              <w:t xml:space="preserve">xcel format that itemizes all </w:t>
            </w:r>
            <w:r w:rsidR="007B6A8A">
              <w:rPr>
                <w:sz w:val="24"/>
                <w:szCs w:val="24"/>
              </w:rPr>
              <w:t xml:space="preserve">payroll </w:t>
            </w:r>
            <w:r w:rsidR="007B6A8A" w:rsidRPr="007B6A8A">
              <w:rPr>
                <w:sz w:val="24"/>
                <w:szCs w:val="24"/>
              </w:rPr>
              <w:t xml:space="preserve">costs included </w:t>
            </w:r>
            <w:r w:rsidR="00EA251A">
              <w:rPr>
                <w:sz w:val="24"/>
                <w:szCs w:val="24"/>
              </w:rPr>
              <w:t>in the invoice</w:t>
            </w:r>
            <w:r w:rsidR="00E37859">
              <w:rPr>
                <w:sz w:val="24"/>
                <w:szCs w:val="24"/>
              </w:rPr>
              <w:t>,</w:t>
            </w:r>
            <w:r w:rsidR="007B6A8A" w:rsidRPr="007B6A8A">
              <w:rPr>
                <w:sz w:val="24"/>
                <w:szCs w:val="24"/>
              </w:rPr>
              <w:t xml:space="preserve"> </w:t>
            </w:r>
            <w:r>
              <w:rPr>
                <w:sz w:val="24"/>
                <w:szCs w:val="24"/>
              </w:rPr>
              <w:t xml:space="preserve">historical and current </w:t>
            </w:r>
            <w:r w:rsidRPr="00205B25">
              <w:rPr>
                <w:sz w:val="24"/>
                <w:szCs w:val="24"/>
              </w:rPr>
              <w:t>payroll information from a payroll service or a payroll ledger f</w:t>
            </w:r>
            <w:r w:rsidR="00AE5087">
              <w:rPr>
                <w:sz w:val="24"/>
                <w:szCs w:val="24"/>
              </w:rPr>
              <w:t>rom Grantee’s accounting system and must include employee name, title, rate, and hours worked for each pay period.</w:t>
            </w:r>
          </w:p>
        </w:tc>
      </w:tr>
      <w:tr w:rsidR="00695766" w:rsidRPr="00205B25" w14:paraId="1F2081FA" w14:textId="77777777" w:rsidTr="5518B6BC">
        <w:tc>
          <w:tcPr>
            <w:tcW w:w="1065" w:type="pct"/>
          </w:tcPr>
          <w:p w14:paraId="1BD52620" w14:textId="77777777" w:rsidR="00695766" w:rsidRPr="00205B25" w:rsidRDefault="00695766" w:rsidP="00787B6E">
            <w:pPr>
              <w:rPr>
                <w:sz w:val="24"/>
                <w:szCs w:val="24"/>
              </w:rPr>
            </w:pPr>
            <w:r w:rsidRPr="00205B25">
              <w:rPr>
                <w:sz w:val="24"/>
                <w:szCs w:val="24"/>
              </w:rPr>
              <w:t xml:space="preserve">Operating </w:t>
            </w:r>
          </w:p>
        </w:tc>
        <w:tc>
          <w:tcPr>
            <w:tcW w:w="3935" w:type="pct"/>
          </w:tcPr>
          <w:p w14:paraId="0187AA6F" w14:textId="71E7CA4F" w:rsidR="00C220BA" w:rsidRDefault="26E1056F" w:rsidP="26E1056F">
            <w:pPr>
              <w:rPr>
                <w:sz w:val="24"/>
                <w:szCs w:val="24"/>
              </w:rPr>
            </w:pPr>
            <w:proofErr w:type="gramStart"/>
            <w:r w:rsidRPr="26E1056F">
              <w:rPr>
                <w:sz w:val="24"/>
                <w:szCs w:val="24"/>
              </w:rPr>
              <w:t>Grantee</w:t>
            </w:r>
            <w:proofErr w:type="gramEnd"/>
            <w:r w:rsidRPr="26E1056F">
              <w:rPr>
                <w:sz w:val="24"/>
                <w:szCs w:val="24"/>
              </w:rPr>
              <w:t xml:space="preserve"> shall maintain </w:t>
            </w:r>
            <w:r w:rsidR="00BA52C9" w:rsidRPr="26E1056F">
              <w:rPr>
                <w:sz w:val="24"/>
                <w:szCs w:val="24"/>
              </w:rPr>
              <w:t xml:space="preserve">documentation for all approved Operating costs included in </w:t>
            </w:r>
            <w:proofErr w:type="gramStart"/>
            <w:r w:rsidR="00C466F0">
              <w:rPr>
                <w:sz w:val="24"/>
                <w:szCs w:val="24"/>
              </w:rPr>
              <w:t xml:space="preserve">the </w:t>
            </w:r>
            <w:r w:rsidR="00C466F0" w:rsidRPr="26E1056F">
              <w:rPr>
                <w:sz w:val="24"/>
                <w:szCs w:val="24"/>
              </w:rPr>
              <w:t>Appendix</w:t>
            </w:r>
            <w:proofErr w:type="gramEnd"/>
            <w:r w:rsidR="00BA52C9" w:rsidRPr="26E1056F">
              <w:rPr>
                <w:sz w:val="24"/>
                <w:szCs w:val="24"/>
              </w:rPr>
              <w:t xml:space="preserve"> B, Budget(s)</w:t>
            </w:r>
            <w:r w:rsidR="00BA52C9">
              <w:rPr>
                <w:sz w:val="24"/>
                <w:szCs w:val="24"/>
              </w:rPr>
              <w:t xml:space="preserve">. </w:t>
            </w:r>
            <w:r w:rsidR="005F7069">
              <w:rPr>
                <w:sz w:val="24"/>
                <w:szCs w:val="24"/>
              </w:rPr>
              <w:t>E</w:t>
            </w:r>
            <w:r w:rsidR="005F7069" w:rsidRPr="26E1056F">
              <w:rPr>
                <w:sz w:val="24"/>
                <w:szCs w:val="24"/>
              </w:rPr>
              <w:t>ach time an invoice is submitted</w:t>
            </w:r>
            <w:r w:rsidR="005F7069">
              <w:rPr>
                <w:sz w:val="24"/>
                <w:szCs w:val="24"/>
              </w:rPr>
              <w:t xml:space="preserve">, </w:t>
            </w:r>
            <w:r w:rsidR="00BA52C9">
              <w:rPr>
                <w:sz w:val="24"/>
                <w:szCs w:val="24"/>
              </w:rPr>
              <w:t xml:space="preserve">Grantee shall </w:t>
            </w:r>
            <w:r w:rsidR="005F7069">
              <w:rPr>
                <w:sz w:val="24"/>
                <w:szCs w:val="24"/>
              </w:rPr>
              <w:t>upload</w:t>
            </w:r>
            <w:r w:rsidR="00BA52C9">
              <w:rPr>
                <w:sz w:val="24"/>
                <w:szCs w:val="24"/>
              </w:rPr>
              <w:t xml:space="preserve"> documentation </w:t>
            </w:r>
            <w:r w:rsidR="0054487A">
              <w:rPr>
                <w:sz w:val="24"/>
                <w:szCs w:val="24"/>
              </w:rPr>
              <w:t>for</w:t>
            </w:r>
            <w:r w:rsidR="00BA52C9">
              <w:rPr>
                <w:sz w:val="24"/>
                <w:szCs w:val="24"/>
              </w:rPr>
              <w:t xml:space="preserve"> all </w:t>
            </w:r>
            <w:r w:rsidR="005F7069">
              <w:rPr>
                <w:sz w:val="24"/>
                <w:szCs w:val="24"/>
              </w:rPr>
              <w:t xml:space="preserve">Subcontractor and Consultant costs, and </w:t>
            </w:r>
            <w:r w:rsidR="00AD7BA4">
              <w:rPr>
                <w:sz w:val="24"/>
                <w:szCs w:val="24"/>
              </w:rPr>
              <w:t>documentation for any</w:t>
            </w:r>
            <w:r w:rsidR="00DF3759">
              <w:rPr>
                <w:sz w:val="24"/>
                <w:szCs w:val="24"/>
              </w:rPr>
              <w:t xml:space="preserve"> single expense within the </w:t>
            </w:r>
            <w:r w:rsidR="00BA52C9">
              <w:rPr>
                <w:sz w:val="24"/>
                <w:szCs w:val="24"/>
              </w:rPr>
              <w:t xml:space="preserve">Operating </w:t>
            </w:r>
            <w:r w:rsidR="00DF3759">
              <w:rPr>
                <w:sz w:val="24"/>
                <w:szCs w:val="24"/>
              </w:rPr>
              <w:t>budget category</w:t>
            </w:r>
            <w:r w:rsidR="00AD7BA4">
              <w:rPr>
                <w:sz w:val="24"/>
                <w:szCs w:val="24"/>
              </w:rPr>
              <w:t xml:space="preserve"> </w:t>
            </w:r>
            <w:r w:rsidR="00BA52C9">
              <w:rPr>
                <w:sz w:val="24"/>
                <w:szCs w:val="24"/>
              </w:rPr>
              <w:t>that exceed</w:t>
            </w:r>
            <w:r w:rsidR="00222BAA">
              <w:rPr>
                <w:sz w:val="24"/>
                <w:szCs w:val="24"/>
              </w:rPr>
              <w:t>s</w:t>
            </w:r>
            <w:r w:rsidR="00BA52C9">
              <w:rPr>
                <w:sz w:val="24"/>
                <w:szCs w:val="24"/>
              </w:rPr>
              <w:t xml:space="preserve"> $</w:t>
            </w:r>
            <w:r w:rsidR="00AD7BA4">
              <w:rPr>
                <w:sz w:val="24"/>
                <w:szCs w:val="24"/>
              </w:rPr>
              <w:t>10</w:t>
            </w:r>
            <w:r w:rsidR="00BA52C9">
              <w:rPr>
                <w:sz w:val="24"/>
                <w:szCs w:val="24"/>
              </w:rPr>
              <w:t>,000</w:t>
            </w:r>
            <w:r w:rsidRPr="26E1056F">
              <w:rPr>
                <w:sz w:val="24"/>
                <w:szCs w:val="24"/>
              </w:rPr>
              <w:t xml:space="preserve">. </w:t>
            </w:r>
          </w:p>
          <w:p w14:paraId="49DB68FF" w14:textId="77777777" w:rsidR="005163AA" w:rsidRDefault="005163AA" w:rsidP="00B3574B">
            <w:pPr>
              <w:rPr>
                <w:sz w:val="24"/>
                <w:szCs w:val="24"/>
              </w:rPr>
            </w:pPr>
          </w:p>
          <w:p w14:paraId="7DBB8D16" w14:textId="7E4B2C64" w:rsidR="00AE5087" w:rsidRPr="00205B25" w:rsidRDefault="00695766" w:rsidP="00B3574B">
            <w:pPr>
              <w:rPr>
                <w:sz w:val="24"/>
                <w:szCs w:val="24"/>
              </w:rPr>
            </w:pPr>
            <w:r w:rsidRPr="00205B25">
              <w:rPr>
                <w:sz w:val="24"/>
                <w:szCs w:val="24"/>
              </w:rPr>
              <w:t xml:space="preserve">Documentation </w:t>
            </w:r>
            <w:r w:rsidR="00C220BA">
              <w:rPr>
                <w:sz w:val="24"/>
                <w:szCs w:val="24"/>
              </w:rPr>
              <w:t>shall include</w:t>
            </w:r>
            <w:r w:rsidR="00FE7D7E">
              <w:rPr>
                <w:sz w:val="24"/>
                <w:szCs w:val="24"/>
              </w:rPr>
              <w:t xml:space="preserve">, but is not limited to, </w:t>
            </w:r>
            <w:r w:rsidR="00A55422">
              <w:rPr>
                <w:sz w:val="24"/>
                <w:szCs w:val="24"/>
              </w:rPr>
              <w:t xml:space="preserve">a </w:t>
            </w:r>
            <w:r w:rsidR="00DF3759">
              <w:rPr>
                <w:sz w:val="24"/>
                <w:szCs w:val="24"/>
              </w:rPr>
              <w:t>detailed summary</w:t>
            </w:r>
            <w:r w:rsidR="00A55422">
              <w:rPr>
                <w:sz w:val="24"/>
                <w:szCs w:val="24"/>
              </w:rPr>
              <w:t xml:space="preserve"> report </w:t>
            </w:r>
            <w:r w:rsidR="00E177C4">
              <w:rPr>
                <w:sz w:val="24"/>
                <w:szCs w:val="24"/>
              </w:rPr>
              <w:t xml:space="preserve">in </w:t>
            </w:r>
            <w:r w:rsidR="00E05702">
              <w:rPr>
                <w:sz w:val="24"/>
                <w:szCs w:val="24"/>
              </w:rPr>
              <w:t>E</w:t>
            </w:r>
            <w:r w:rsidR="00E177C4">
              <w:rPr>
                <w:sz w:val="24"/>
                <w:szCs w:val="24"/>
              </w:rPr>
              <w:t xml:space="preserve">xcel </w:t>
            </w:r>
            <w:r w:rsidR="000E7824">
              <w:rPr>
                <w:sz w:val="24"/>
                <w:szCs w:val="24"/>
              </w:rPr>
              <w:t xml:space="preserve">format that </w:t>
            </w:r>
            <w:r w:rsidR="00A55422">
              <w:rPr>
                <w:sz w:val="24"/>
                <w:szCs w:val="24"/>
              </w:rPr>
              <w:t>itemiz</w:t>
            </w:r>
            <w:r w:rsidR="000E7824">
              <w:rPr>
                <w:sz w:val="24"/>
                <w:szCs w:val="24"/>
              </w:rPr>
              <w:t>es</w:t>
            </w:r>
            <w:r w:rsidR="00A55422">
              <w:rPr>
                <w:sz w:val="24"/>
                <w:szCs w:val="24"/>
              </w:rPr>
              <w:t xml:space="preserve"> </w:t>
            </w:r>
            <w:r w:rsidR="00D5311A">
              <w:rPr>
                <w:sz w:val="24"/>
                <w:szCs w:val="24"/>
              </w:rPr>
              <w:t xml:space="preserve">all costs included in each </w:t>
            </w:r>
            <w:r w:rsidR="008A578B">
              <w:rPr>
                <w:sz w:val="24"/>
                <w:szCs w:val="24"/>
              </w:rPr>
              <w:t>operating invoice line</w:t>
            </w:r>
            <w:r w:rsidR="00B3574B">
              <w:rPr>
                <w:sz w:val="24"/>
                <w:szCs w:val="24"/>
              </w:rPr>
              <w:t>,</w:t>
            </w:r>
            <w:r w:rsidRPr="00205B25">
              <w:rPr>
                <w:sz w:val="24"/>
                <w:szCs w:val="24"/>
              </w:rPr>
              <w:t xml:space="preserve"> receipts of purchases or paid invoices</w:t>
            </w:r>
            <w:r>
              <w:rPr>
                <w:sz w:val="24"/>
                <w:szCs w:val="24"/>
              </w:rPr>
              <w:t xml:space="preserve"> of </w:t>
            </w:r>
            <w:r w:rsidRPr="00205B25">
              <w:rPr>
                <w:sz w:val="24"/>
                <w:szCs w:val="24"/>
              </w:rPr>
              <w:t>recurring expenditures</w:t>
            </w:r>
            <w:r>
              <w:rPr>
                <w:sz w:val="24"/>
                <w:szCs w:val="24"/>
              </w:rPr>
              <w:t>, such as lease payments</w:t>
            </w:r>
            <w:r w:rsidR="007316AB">
              <w:rPr>
                <w:sz w:val="24"/>
                <w:szCs w:val="24"/>
              </w:rPr>
              <w:t>; copies of current leases</w:t>
            </w:r>
            <w:r>
              <w:rPr>
                <w:sz w:val="24"/>
                <w:szCs w:val="24"/>
              </w:rPr>
              <w:t xml:space="preserve">; subcontractor payments; equipment lease invoices; and utility payments. </w:t>
            </w:r>
          </w:p>
        </w:tc>
      </w:tr>
      <w:tr w:rsidR="008C321A" w:rsidRPr="00205B25" w14:paraId="7839ECC6" w14:textId="77777777" w:rsidTr="5518B6BC">
        <w:trPr>
          <w:trHeight w:val="2285"/>
        </w:trPr>
        <w:tc>
          <w:tcPr>
            <w:tcW w:w="1065" w:type="pct"/>
            <w:shd w:val="clear" w:color="auto" w:fill="auto"/>
          </w:tcPr>
          <w:p w14:paraId="0D015FF7" w14:textId="1569DEDD" w:rsidR="008C321A" w:rsidRPr="00370CA2" w:rsidRDefault="007419D0" w:rsidP="00787B6E">
            <w:pPr>
              <w:rPr>
                <w:sz w:val="24"/>
                <w:szCs w:val="24"/>
              </w:rPr>
            </w:pPr>
            <w:r w:rsidRPr="00C466F0">
              <w:rPr>
                <w:sz w:val="24"/>
                <w:szCs w:val="24"/>
              </w:rPr>
              <w:t xml:space="preserve">Operating - </w:t>
            </w:r>
            <w:r w:rsidR="008C321A" w:rsidRPr="00C466F0">
              <w:rPr>
                <w:sz w:val="24"/>
                <w:szCs w:val="24"/>
              </w:rPr>
              <w:t>Direct Assistance</w:t>
            </w:r>
          </w:p>
        </w:tc>
        <w:tc>
          <w:tcPr>
            <w:tcW w:w="3935" w:type="pct"/>
            <w:shd w:val="clear" w:color="auto" w:fill="auto"/>
          </w:tcPr>
          <w:p w14:paraId="068F209D" w14:textId="6131859C" w:rsidR="008C321A" w:rsidRPr="00370CA2" w:rsidRDefault="008C321A" w:rsidP="26E1056F">
            <w:pPr>
              <w:rPr>
                <w:sz w:val="24"/>
                <w:szCs w:val="24"/>
              </w:rPr>
            </w:pPr>
            <w:proofErr w:type="gramStart"/>
            <w:r w:rsidRPr="00370CA2">
              <w:rPr>
                <w:sz w:val="24"/>
                <w:szCs w:val="24"/>
              </w:rPr>
              <w:t>Grantee</w:t>
            </w:r>
            <w:proofErr w:type="gramEnd"/>
            <w:r w:rsidRPr="00370CA2">
              <w:rPr>
                <w:sz w:val="24"/>
                <w:szCs w:val="24"/>
              </w:rPr>
              <w:t xml:space="preserve"> shall maintain and provide documentation for all approved Direct Assistance costs included in </w:t>
            </w:r>
            <w:proofErr w:type="gramStart"/>
            <w:r w:rsidR="00C466F0">
              <w:rPr>
                <w:sz w:val="24"/>
                <w:szCs w:val="24"/>
              </w:rPr>
              <w:t xml:space="preserve">the </w:t>
            </w:r>
            <w:r w:rsidR="00C466F0" w:rsidRPr="00370CA2">
              <w:rPr>
                <w:sz w:val="24"/>
                <w:szCs w:val="24"/>
              </w:rPr>
              <w:t>Appendix</w:t>
            </w:r>
            <w:proofErr w:type="gramEnd"/>
            <w:r w:rsidRPr="00370CA2">
              <w:rPr>
                <w:sz w:val="24"/>
                <w:szCs w:val="24"/>
              </w:rPr>
              <w:t xml:space="preserve"> B, Budget(s) each time an invoice is submitted.</w:t>
            </w:r>
          </w:p>
          <w:p w14:paraId="08CB3EEE" w14:textId="19AAFA58" w:rsidR="008C321A" w:rsidRPr="00370CA2" w:rsidRDefault="008C321A" w:rsidP="004C242B">
            <w:pPr>
              <w:spacing w:before="240"/>
              <w:rPr>
                <w:sz w:val="24"/>
                <w:szCs w:val="24"/>
              </w:rPr>
            </w:pPr>
            <w:r w:rsidRPr="00370CA2">
              <w:rPr>
                <w:sz w:val="24"/>
                <w:szCs w:val="24"/>
              </w:rPr>
              <w:t xml:space="preserve">Documentation </w:t>
            </w:r>
            <w:r w:rsidR="0062766F" w:rsidRPr="00370CA2">
              <w:rPr>
                <w:sz w:val="24"/>
                <w:szCs w:val="24"/>
              </w:rPr>
              <w:t>shall</w:t>
            </w:r>
            <w:r w:rsidRPr="00370CA2">
              <w:rPr>
                <w:sz w:val="24"/>
                <w:szCs w:val="24"/>
              </w:rPr>
              <w:t xml:space="preserve"> include a </w:t>
            </w:r>
            <w:r w:rsidR="00C466F0">
              <w:rPr>
                <w:sz w:val="24"/>
                <w:szCs w:val="24"/>
              </w:rPr>
              <w:t xml:space="preserve">detailed summary report in </w:t>
            </w:r>
            <w:r w:rsidR="00E05702">
              <w:rPr>
                <w:sz w:val="24"/>
                <w:szCs w:val="24"/>
              </w:rPr>
              <w:t>E</w:t>
            </w:r>
            <w:r w:rsidR="00C466F0">
              <w:rPr>
                <w:sz w:val="24"/>
                <w:szCs w:val="24"/>
              </w:rPr>
              <w:t>xcel format</w:t>
            </w:r>
            <w:r w:rsidRPr="00370CA2">
              <w:rPr>
                <w:sz w:val="24"/>
                <w:szCs w:val="24"/>
              </w:rPr>
              <w:t>, showing proof of Direct Assistance expenditures</w:t>
            </w:r>
            <w:r w:rsidR="0062766F" w:rsidRPr="00370CA2">
              <w:rPr>
                <w:sz w:val="24"/>
                <w:szCs w:val="24"/>
              </w:rPr>
              <w:t>, and any other information specifically requested by HSH to confirm appropriate use of Direct Assistance funds</w:t>
            </w:r>
            <w:r w:rsidR="00B3574B">
              <w:rPr>
                <w:sz w:val="24"/>
                <w:szCs w:val="24"/>
              </w:rPr>
              <w:t xml:space="preserve"> </w:t>
            </w:r>
            <w:proofErr w:type="gramStart"/>
            <w:r w:rsidR="00B3574B">
              <w:rPr>
                <w:sz w:val="24"/>
                <w:szCs w:val="24"/>
              </w:rPr>
              <w:t>per</w:t>
            </w:r>
            <w:proofErr w:type="gramEnd"/>
            <w:r w:rsidR="00B3574B">
              <w:rPr>
                <w:sz w:val="24"/>
                <w:szCs w:val="24"/>
              </w:rPr>
              <w:t xml:space="preserve"> the established program policy</w:t>
            </w:r>
            <w:r w:rsidRPr="00370CA2">
              <w:rPr>
                <w:sz w:val="24"/>
                <w:szCs w:val="24"/>
              </w:rPr>
              <w:t>.</w:t>
            </w:r>
          </w:p>
        </w:tc>
      </w:tr>
      <w:tr w:rsidR="00AC0587" w:rsidRPr="00205B25" w14:paraId="00B66391" w14:textId="77777777" w:rsidTr="5518B6BC">
        <w:trPr>
          <w:trHeight w:val="3140"/>
        </w:trPr>
        <w:tc>
          <w:tcPr>
            <w:tcW w:w="1065" w:type="pct"/>
          </w:tcPr>
          <w:p w14:paraId="3D270666" w14:textId="77777777" w:rsidR="00AC0587" w:rsidRPr="00205B25" w:rsidRDefault="00AC0587" w:rsidP="00787B6E">
            <w:pPr>
              <w:rPr>
                <w:sz w:val="24"/>
                <w:szCs w:val="24"/>
              </w:rPr>
            </w:pPr>
            <w:r>
              <w:rPr>
                <w:sz w:val="24"/>
                <w:szCs w:val="24"/>
              </w:rPr>
              <w:t>Capital and/or One-Time Funding</w:t>
            </w:r>
          </w:p>
        </w:tc>
        <w:tc>
          <w:tcPr>
            <w:tcW w:w="3935" w:type="pct"/>
          </w:tcPr>
          <w:p w14:paraId="47158130" w14:textId="2BA59592" w:rsidR="008203B6" w:rsidRDefault="26E1056F" w:rsidP="26E1056F">
            <w:pPr>
              <w:rPr>
                <w:sz w:val="24"/>
                <w:szCs w:val="24"/>
              </w:rPr>
            </w:pPr>
            <w:r w:rsidRPr="26E1056F">
              <w:rPr>
                <w:sz w:val="24"/>
                <w:szCs w:val="24"/>
              </w:rPr>
              <w:t>Grantee shall maintain and provide documentation</w:t>
            </w:r>
            <w:r w:rsidRPr="26E1056F">
              <w:rPr>
                <w:color w:val="7030A0"/>
                <w:sz w:val="24"/>
                <w:szCs w:val="24"/>
              </w:rPr>
              <w:t xml:space="preserve"> </w:t>
            </w:r>
            <w:r w:rsidRPr="26E1056F">
              <w:rPr>
                <w:sz w:val="24"/>
                <w:szCs w:val="24"/>
              </w:rPr>
              <w:t xml:space="preserve">for all approved Capital and/or One-Time Funding costs included in </w:t>
            </w:r>
            <w:proofErr w:type="gramStart"/>
            <w:r w:rsidRPr="26E1056F">
              <w:rPr>
                <w:sz w:val="24"/>
                <w:szCs w:val="24"/>
              </w:rPr>
              <w:t>the Appendix</w:t>
            </w:r>
            <w:proofErr w:type="gramEnd"/>
            <w:r w:rsidRPr="26E1056F">
              <w:rPr>
                <w:sz w:val="24"/>
                <w:szCs w:val="24"/>
              </w:rPr>
              <w:t xml:space="preserve"> B, Budget(s) each time an invoice is submitted. </w:t>
            </w:r>
          </w:p>
          <w:p w14:paraId="2116BF52" w14:textId="34357A82" w:rsidR="00AC0587" w:rsidRPr="00205B25" w:rsidRDefault="00AC0587" w:rsidP="004C242B">
            <w:pPr>
              <w:spacing w:before="240"/>
              <w:rPr>
                <w:sz w:val="24"/>
                <w:szCs w:val="24"/>
              </w:rPr>
            </w:pPr>
            <w:r w:rsidRPr="00205B25">
              <w:rPr>
                <w:sz w:val="24"/>
                <w:szCs w:val="24"/>
              </w:rPr>
              <w:t xml:space="preserve">Documentation </w:t>
            </w:r>
            <w:r w:rsidR="009473B1">
              <w:rPr>
                <w:sz w:val="24"/>
                <w:szCs w:val="24"/>
              </w:rPr>
              <w:t xml:space="preserve">shall include, but is not limited to, a </w:t>
            </w:r>
            <w:r w:rsidR="00DF3759">
              <w:rPr>
                <w:sz w:val="24"/>
                <w:szCs w:val="24"/>
              </w:rPr>
              <w:t>detaile</w:t>
            </w:r>
            <w:r w:rsidR="00B3574B">
              <w:rPr>
                <w:sz w:val="24"/>
                <w:szCs w:val="24"/>
              </w:rPr>
              <w:t>d</w:t>
            </w:r>
            <w:r w:rsidR="00DF3759">
              <w:rPr>
                <w:sz w:val="24"/>
                <w:szCs w:val="24"/>
              </w:rPr>
              <w:t xml:space="preserve"> summary </w:t>
            </w:r>
            <w:r w:rsidR="009473B1">
              <w:rPr>
                <w:sz w:val="24"/>
                <w:szCs w:val="24"/>
              </w:rPr>
              <w:t xml:space="preserve">report in </w:t>
            </w:r>
            <w:r w:rsidR="00E05702">
              <w:rPr>
                <w:sz w:val="24"/>
                <w:szCs w:val="24"/>
              </w:rPr>
              <w:t>E</w:t>
            </w:r>
            <w:r w:rsidR="009473B1">
              <w:rPr>
                <w:sz w:val="24"/>
                <w:szCs w:val="24"/>
              </w:rPr>
              <w:t xml:space="preserve">xcel format that itemizes all costs included in each </w:t>
            </w:r>
            <w:r w:rsidR="00B75E89">
              <w:rPr>
                <w:sz w:val="24"/>
                <w:szCs w:val="24"/>
              </w:rPr>
              <w:t>capital/one-time</w:t>
            </w:r>
            <w:r w:rsidR="009473B1">
              <w:rPr>
                <w:sz w:val="24"/>
                <w:szCs w:val="24"/>
              </w:rPr>
              <w:t xml:space="preserve"> invoice line</w:t>
            </w:r>
            <w:r w:rsidR="00B75E89">
              <w:rPr>
                <w:sz w:val="24"/>
                <w:szCs w:val="24"/>
              </w:rPr>
              <w:t>,</w:t>
            </w:r>
            <w:r w:rsidR="009473B1" w:rsidRPr="00205B25" w:rsidDel="009473B1">
              <w:rPr>
                <w:sz w:val="24"/>
                <w:szCs w:val="24"/>
              </w:rPr>
              <w:t xml:space="preserve"> </w:t>
            </w:r>
            <w:r w:rsidRPr="00205B25">
              <w:rPr>
                <w:sz w:val="24"/>
                <w:szCs w:val="24"/>
              </w:rPr>
              <w:t>receipts of purchases or paid invoices of non-recurring expenditures</w:t>
            </w:r>
            <w:r>
              <w:rPr>
                <w:sz w:val="24"/>
                <w:szCs w:val="24"/>
              </w:rPr>
              <w:t xml:space="preserve">, such as repairs or one-time purchases. </w:t>
            </w:r>
          </w:p>
        </w:tc>
      </w:tr>
      <w:tr w:rsidR="00AC0587" w:rsidRPr="00205B25" w14:paraId="45D6D267" w14:textId="77777777" w:rsidTr="5518B6BC">
        <w:trPr>
          <w:trHeight w:val="1700"/>
        </w:trPr>
        <w:tc>
          <w:tcPr>
            <w:tcW w:w="1065" w:type="pct"/>
          </w:tcPr>
          <w:p w14:paraId="70165CAF" w14:textId="32AF6D30" w:rsidR="00AC0587" w:rsidRDefault="00AC0587" w:rsidP="00787B6E">
            <w:pPr>
              <w:rPr>
                <w:sz w:val="24"/>
                <w:szCs w:val="24"/>
              </w:rPr>
            </w:pPr>
            <w:r>
              <w:rPr>
                <w:sz w:val="24"/>
                <w:szCs w:val="24"/>
              </w:rPr>
              <w:lastRenderedPageBreak/>
              <w:t>Revenue</w:t>
            </w:r>
          </w:p>
        </w:tc>
        <w:tc>
          <w:tcPr>
            <w:tcW w:w="3935" w:type="pct"/>
          </w:tcPr>
          <w:p w14:paraId="3DE322BF" w14:textId="1D99F293" w:rsidR="00AC0587" w:rsidRDefault="26E1056F" w:rsidP="26E1056F">
            <w:pPr>
              <w:rPr>
                <w:sz w:val="24"/>
                <w:szCs w:val="24"/>
              </w:rPr>
            </w:pPr>
            <w:r w:rsidRPr="26E1056F">
              <w:rPr>
                <w:sz w:val="24"/>
                <w:szCs w:val="24"/>
              </w:rPr>
              <w:t>Grantee shall maintain and provide documentation</w:t>
            </w:r>
            <w:r w:rsidRPr="26E1056F">
              <w:rPr>
                <w:color w:val="7030A0"/>
                <w:sz w:val="24"/>
                <w:szCs w:val="24"/>
              </w:rPr>
              <w:t xml:space="preserve"> </w:t>
            </w:r>
            <w:r w:rsidRPr="26E1056F">
              <w:rPr>
                <w:sz w:val="24"/>
                <w:szCs w:val="24"/>
              </w:rPr>
              <w:t>for all revenue</w:t>
            </w:r>
            <w:r w:rsidR="00CB3BA7">
              <w:rPr>
                <w:sz w:val="24"/>
                <w:szCs w:val="24"/>
              </w:rPr>
              <w:t xml:space="preserve">s </w:t>
            </w:r>
            <w:r w:rsidRPr="26E1056F">
              <w:rPr>
                <w:sz w:val="24"/>
                <w:szCs w:val="24"/>
              </w:rPr>
              <w:t xml:space="preserve">that offset the costs in the Appendix B, Budget(s) covered by the </w:t>
            </w:r>
            <w:r w:rsidR="00CB3BA7">
              <w:rPr>
                <w:sz w:val="24"/>
                <w:szCs w:val="24"/>
              </w:rPr>
              <w:t>A</w:t>
            </w:r>
            <w:r w:rsidRPr="26E1056F">
              <w:rPr>
                <w:sz w:val="24"/>
                <w:szCs w:val="24"/>
              </w:rPr>
              <w:t xml:space="preserve">greement each time an invoice is submitted. </w:t>
            </w:r>
          </w:p>
          <w:p w14:paraId="2786A2C2" w14:textId="77777777" w:rsidR="00885CA2" w:rsidRDefault="00885CA2" w:rsidP="26E1056F">
            <w:pPr>
              <w:rPr>
                <w:sz w:val="24"/>
                <w:szCs w:val="24"/>
              </w:rPr>
            </w:pPr>
          </w:p>
          <w:p w14:paraId="6E1C1176" w14:textId="11DFDE30" w:rsidR="00885CA2" w:rsidRPr="00205B25" w:rsidRDefault="5518B6BC" w:rsidP="5518B6BC">
            <w:pPr>
              <w:rPr>
                <w:sz w:val="24"/>
                <w:szCs w:val="24"/>
              </w:rPr>
            </w:pPr>
            <w:proofErr w:type="gramStart"/>
            <w:r w:rsidRPr="5518B6BC">
              <w:rPr>
                <w:sz w:val="24"/>
                <w:szCs w:val="24"/>
              </w:rPr>
              <w:t>Grantee</w:t>
            </w:r>
            <w:proofErr w:type="gramEnd"/>
            <w:r w:rsidRPr="5518B6BC">
              <w:rPr>
                <w:sz w:val="24"/>
                <w:szCs w:val="24"/>
              </w:rPr>
              <w:t xml:space="preserve"> shall use </w:t>
            </w:r>
            <w:proofErr w:type="gramStart"/>
            <w:r w:rsidRPr="5518B6BC">
              <w:rPr>
                <w:sz w:val="24"/>
                <w:szCs w:val="24"/>
              </w:rPr>
              <w:t>actual</w:t>
            </w:r>
            <w:proofErr w:type="gramEnd"/>
            <w:r w:rsidRPr="5518B6BC">
              <w:rPr>
                <w:sz w:val="24"/>
                <w:szCs w:val="24"/>
              </w:rPr>
              <w:t xml:space="preserve"> amount of tenant rent collected as Rental Income. </w:t>
            </w:r>
            <w:proofErr w:type="gramStart"/>
            <w:r w:rsidRPr="5518B6BC">
              <w:rPr>
                <w:sz w:val="24"/>
                <w:szCs w:val="24"/>
              </w:rPr>
              <w:t>Grantee</w:t>
            </w:r>
            <w:proofErr w:type="gramEnd"/>
            <w:r w:rsidRPr="5518B6BC">
              <w:rPr>
                <w:sz w:val="24"/>
                <w:szCs w:val="24"/>
              </w:rPr>
              <w:t xml:space="preserve"> shall include in the supporting documentation a report on </w:t>
            </w:r>
            <w:proofErr w:type="gramStart"/>
            <w:r w:rsidRPr="5518B6BC">
              <w:rPr>
                <w:sz w:val="24"/>
                <w:szCs w:val="24"/>
              </w:rPr>
              <w:t>Emergency</w:t>
            </w:r>
            <w:proofErr w:type="gramEnd"/>
            <w:r w:rsidRPr="5518B6BC">
              <w:rPr>
                <w:sz w:val="24"/>
                <w:szCs w:val="24"/>
              </w:rPr>
              <w:t xml:space="preserve"> Rental Assistance Program (ERAP) and other rental assistance received and for what period the payments are. Rental assistance received for prior years will not be used as offsetting revenue if the rental income reported to HSH was based on tenant rent charged and not the actual amount collected.</w:t>
            </w:r>
          </w:p>
        </w:tc>
      </w:tr>
    </w:tbl>
    <w:p w14:paraId="5D52A10B" w14:textId="77777777" w:rsidR="001C436D" w:rsidRPr="00205B25" w:rsidRDefault="001C436D" w:rsidP="001C436D">
      <w:pPr>
        <w:ind w:left="720"/>
        <w:rPr>
          <w:sz w:val="24"/>
          <w:szCs w:val="24"/>
        </w:rPr>
      </w:pPr>
    </w:p>
    <w:p w14:paraId="45F904DA" w14:textId="7B140CE9" w:rsidR="00B21008" w:rsidRDefault="00B21008" w:rsidP="00B21008">
      <w:pPr>
        <w:pStyle w:val="ListParagraph"/>
        <w:ind w:left="1440"/>
        <w:rPr>
          <w:color w:val="7030A0"/>
          <w:sz w:val="24"/>
          <w:szCs w:val="24"/>
        </w:rPr>
      </w:pPr>
    </w:p>
    <w:tbl>
      <w:tblPr>
        <w:tblStyle w:val="TableGrid"/>
        <w:tblW w:w="4192" w:type="pct"/>
        <w:tblInd w:w="1548" w:type="dxa"/>
        <w:tblLook w:val="04A0" w:firstRow="1" w:lastRow="0" w:firstColumn="1" w:lastColumn="0" w:noHBand="0" w:noVBand="1"/>
      </w:tblPr>
      <w:tblGrid>
        <w:gridCol w:w="1656"/>
        <w:gridCol w:w="6183"/>
      </w:tblGrid>
      <w:tr w:rsidR="00EE3E05" w:rsidRPr="00205B25" w14:paraId="02155134" w14:textId="77777777" w:rsidTr="3B3BBD42">
        <w:trPr>
          <w:tblHeader/>
        </w:trPr>
        <w:tc>
          <w:tcPr>
            <w:tcW w:w="5000" w:type="pct"/>
            <w:gridSpan w:val="2"/>
          </w:tcPr>
          <w:p w14:paraId="7D3C0193" w14:textId="77777777" w:rsidR="00EE3E05" w:rsidRPr="00B3574B" w:rsidRDefault="00EE3E05" w:rsidP="3B3BBD42">
            <w:pPr>
              <w:pStyle w:val="ListParagraph"/>
              <w:numPr>
                <w:ilvl w:val="0"/>
                <w:numId w:val="32"/>
              </w:numPr>
              <w:rPr>
                <w:b/>
                <w:bCs/>
                <w:sz w:val="24"/>
                <w:szCs w:val="24"/>
              </w:rPr>
            </w:pPr>
            <w:r w:rsidRPr="00B3574B">
              <w:rPr>
                <w:sz w:val="24"/>
                <w:szCs w:val="24"/>
              </w:rPr>
              <w:t>Housing and Urban Development (HUD) Continuum of Care (CoC)</w:t>
            </w:r>
            <w:r w:rsidR="00622AB6" w:rsidRPr="00B3574B">
              <w:rPr>
                <w:sz w:val="24"/>
                <w:szCs w:val="24"/>
              </w:rPr>
              <w:t xml:space="preserve">: CFDA# </w:t>
            </w:r>
            <w:r w:rsidR="00622AB6" w:rsidRPr="00B3574B">
              <w:rPr>
                <w:color w:val="000000"/>
                <w:sz w:val="23"/>
                <w:szCs w:val="23"/>
                <w:shd w:val="clear" w:color="auto" w:fill="FFFFFF"/>
              </w:rPr>
              <w:t>14.267</w:t>
            </w:r>
          </w:p>
        </w:tc>
      </w:tr>
      <w:tr w:rsidR="00AC0587" w:rsidRPr="00205B25" w14:paraId="26DE05F5" w14:textId="77777777" w:rsidTr="3B3BBD42">
        <w:trPr>
          <w:tblHeader/>
        </w:trPr>
        <w:tc>
          <w:tcPr>
            <w:tcW w:w="1031" w:type="pct"/>
          </w:tcPr>
          <w:p w14:paraId="06D8E17B" w14:textId="77777777" w:rsidR="00AC0587" w:rsidRPr="00205B25" w:rsidRDefault="00AC0587" w:rsidP="00A65317">
            <w:pPr>
              <w:rPr>
                <w:b/>
                <w:sz w:val="24"/>
                <w:szCs w:val="24"/>
              </w:rPr>
            </w:pPr>
            <w:r w:rsidRPr="00205B25">
              <w:rPr>
                <w:b/>
                <w:sz w:val="24"/>
                <w:szCs w:val="24"/>
              </w:rPr>
              <w:t>Type</w:t>
            </w:r>
          </w:p>
        </w:tc>
        <w:tc>
          <w:tcPr>
            <w:tcW w:w="3969" w:type="pct"/>
          </w:tcPr>
          <w:p w14:paraId="70BD3D1A" w14:textId="3618B306" w:rsidR="00AC0587" w:rsidRPr="00205B25" w:rsidRDefault="00AC0587" w:rsidP="00A65317">
            <w:pPr>
              <w:rPr>
                <w:b/>
                <w:sz w:val="24"/>
                <w:szCs w:val="24"/>
              </w:rPr>
            </w:pPr>
            <w:r w:rsidRPr="00205B25">
              <w:rPr>
                <w:b/>
                <w:sz w:val="24"/>
                <w:szCs w:val="24"/>
              </w:rPr>
              <w:t>Instructions</w:t>
            </w:r>
            <w:r>
              <w:rPr>
                <w:b/>
                <w:sz w:val="24"/>
                <w:szCs w:val="24"/>
              </w:rPr>
              <w:t xml:space="preserve"> and Examples of Documentation</w:t>
            </w:r>
          </w:p>
        </w:tc>
      </w:tr>
      <w:tr w:rsidR="00AC0587" w:rsidRPr="00205B25" w14:paraId="18E119DC" w14:textId="77777777" w:rsidTr="3B3BBD42">
        <w:tc>
          <w:tcPr>
            <w:tcW w:w="1031" w:type="pct"/>
          </w:tcPr>
          <w:p w14:paraId="2E97570E" w14:textId="6B9483A1" w:rsidR="00AC0587" w:rsidRDefault="00AC0587" w:rsidP="00F03FDC">
            <w:pPr>
              <w:rPr>
                <w:sz w:val="24"/>
                <w:szCs w:val="24"/>
              </w:rPr>
            </w:pPr>
            <w:r>
              <w:rPr>
                <w:sz w:val="24"/>
                <w:szCs w:val="24"/>
              </w:rPr>
              <w:t xml:space="preserve">HUD </w:t>
            </w:r>
          </w:p>
          <w:p w14:paraId="7EF37FC3" w14:textId="77777777" w:rsidR="00AC0587" w:rsidRPr="00205B25" w:rsidRDefault="00AC0587" w:rsidP="00F03FDC">
            <w:pPr>
              <w:rPr>
                <w:sz w:val="24"/>
                <w:szCs w:val="24"/>
              </w:rPr>
            </w:pPr>
            <w:r>
              <w:rPr>
                <w:sz w:val="24"/>
                <w:szCs w:val="24"/>
              </w:rPr>
              <w:t xml:space="preserve">CoC - </w:t>
            </w:r>
            <w:r w:rsidRPr="00205B25">
              <w:rPr>
                <w:sz w:val="24"/>
                <w:szCs w:val="24"/>
              </w:rPr>
              <w:t>Rental Assistance</w:t>
            </w:r>
          </w:p>
        </w:tc>
        <w:tc>
          <w:tcPr>
            <w:tcW w:w="3969" w:type="pct"/>
          </w:tcPr>
          <w:p w14:paraId="12EB680C" w14:textId="77777777" w:rsidR="00AC0587" w:rsidRDefault="00AC0587" w:rsidP="00A65317">
            <w:pPr>
              <w:rPr>
                <w:sz w:val="24"/>
                <w:szCs w:val="24"/>
              </w:rPr>
            </w:pPr>
            <w:r>
              <w:rPr>
                <w:sz w:val="24"/>
                <w:szCs w:val="24"/>
              </w:rPr>
              <w:t>Grantee may use this line item in accordance with 24 CFR § 578.51 - Rental A</w:t>
            </w:r>
            <w:r w:rsidRPr="008D56CA">
              <w:rPr>
                <w:sz w:val="24"/>
                <w:szCs w:val="24"/>
              </w:rPr>
              <w:t>ssistance</w:t>
            </w:r>
            <w:r>
              <w:rPr>
                <w:sz w:val="24"/>
                <w:szCs w:val="24"/>
              </w:rPr>
              <w:t xml:space="preserve">. </w:t>
            </w:r>
          </w:p>
          <w:p w14:paraId="39DAA3CB" w14:textId="77777777" w:rsidR="00AC0587" w:rsidRDefault="00AC0587" w:rsidP="004C242B">
            <w:pPr>
              <w:spacing w:before="240"/>
              <w:rPr>
                <w:sz w:val="24"/>
                <w:szCs w:val="24"/>
              </w:rPr>
            </w:pPr>
            <w:proofErr w:type="gramStart"/>
            <w:r w:rsidRPr="00205B25">
              <w:rPr>
                <w:sz w:val="24"/>
                <w:szCs w:val="24"/>
              </w:rPr>
              <w:t>Grantee</w:t>
            </w:r>
            <w:proofErr w:type="gramEnd"/>
            <w:r w:rsidRPr="00205B25">
              <w:rPr>
                <w:sz w:val="24"/>
                <w:szCs w:val="24"/>
              </w:rPr>
              <w:t xml:space="preserve"> shall upload all supporting documentation </w:t>
            </w:r>
            <w:r>
              <w:rPr>
                <w:sz w:val="24"/>
                <w:szCs w:val="24"/>
              </w:rPr>
              <w:t xml:space="preserve">of eligible Rental Assistance costs </w:t>
            </w:r>
            <w:r w:rsidRPr="00205B25">
              <w:rPr>
                <w:sz w:val="24"/>
                <w:szCs w:val="24"/>
              </w:rPr>
              <w:t>in CARBON</w:t>
            </w:r>
            <w:r>
              <w:rPr>
                <w:sz w:val="24"/>
                <w:szCs w:val="24"/>
              </w:rPr>
              <w:t xml:space="preserve"> with each invoice</w:t>
            </w:r>
            <w:r w:rsidRPr="00205B25">
              <w:rPr>
                <w:sz w:val="24"/>
                <w:szCs w:val="24"/>
              </w:rPr>
              <w:t xml:space="preserve">. </w:t>
            </w:r>
          </w:p>
          <w:p w14:paraId="50098932" w14:textId="63B689CD" w:rsidR="00AC0587" w:rsidRPr="00205B25" w:rsidRDefault="00AC0587" w:rsidP="004C242B">
            <w:pPr>
              <w:spacing w:before="240"/>
              <w:rPr>
                <w:sz w:val="24"/>
                <w:szCs w:val="24"/>
              </w:rPr>
            </w:pPr>
            <w:r>
              <w:rPr>
                <w:sz w:val="24"/>
                <w:szCs w:val="24"/>
              </w:rPr>
              <w:t xml:space="preserve">Documentation may include proof of payment of rental assistance or security deposits paid on behalf of CoC tenants. </w:t>
            </w:r>
          </w:p>
        </w:tc>
      </w:tr>
      <w:tr w:rsidR="007316AB" w:rsidRPr="00205B25" w14:paraId="40AB88FD" w14:textId="77777777" w:rsidTr="004C242B">
        <w:trPr>
          <w:trHeight w:val="1943"/>
        </w:trPr>
        <w:tc>
          <w:tcPr>
            <w:tcW w:w="1031" w:type="pct"/>
          </w:tcPr>
          <w:p w14:paraId="0EA9C678" w14:textId="649C2878" w:rsidR="007316AB" w:rsidRDefault="007316AB" w:rsidP="00F03FDC">
            <w:pPr>
              <w:rPr>
                <w:sz w:val="24"/>
                <w:szCs w:val="24"/>
              </w:rPr>
            </w:pPr>
            <w:r>
              <w:rPr>
                <w:sz w:val="24"/>
                <w:szCs w:val="24"/>
              </w:rPr>
              <w:t>HUD CoC – Leasing</w:t>
            </w:r>
          </w:p>
          <w:p w14:paraId="222FB041" w14:textId="77777777" w:rsidR="007316AB" w:rsidRDefault="007316AB" w:rsidP="00F03FDC">
            <w:pPr>
              <w:rPr>
                <w:sz w:val="24"/>
                <w:szCs w:val="24"/>
              </w:rPr>
            </w:pPr>
          </w:p>
          <w:p w14:paraId="1A896C1B" w14:textId="77777777" w:rsidR="007316AB" w:rsidRPr="00205B25" w:rsidRDefault="007316AB" w:rsidP="00F03FDC">
            <w:pPr>
              <w:rPr>
                <w:sz w:val="24"/>
                <w:szCs w:val="24"/>
              </w:rPr>
            </w:pPr>
          </w:p>
        </w:tc>
        <w:tc>
          <w:tcPr>
            <w:tcW w:w="3969" w:type="pct"/>
          </w:tcPr>
          <w:p w14:paraId="2415ABC8" w14:textId="77777777" w:rsidR="007316AB" w:rsidRDefault="007316AB" w:rsidP="001D7999">
            <w:pPr>
              <w:rPr>
                <w:sz w:val="24"/>
                <w:szCs w:val="24"/>
              </w:rPr>
            </w:pPr>
            <w:r>
              <w:rPr>
                <w:sz w:val="24"/>
                <w:szCs w:val="24"/>
              </w:rPr>
              <w:t xml:space="preserve">Grantee may use this line item in accordance with </w:t>
            </w:r>
            <w:r w:rsidRPr="008D56CA">
              <w:rPr>
                <w:sz w:val="24"/>
                <w:szCs w:val="24"/>
              </w:rPr>
              <w:t>24 CFR § 578.49 - Leasing.</w:t>
            </w:r>
            <w:r>
              <w:rPr>
                <w:sz w:val="24"/>
                <w:szCs w:val="24"/>
              </w:rPr>
              <w:t xml:space="preserve">  </w:t>
            </w:r>
          </w:p>
          <w:p w14:paraId="35D5468B" w14:textId="457BEAA3" w:rsidR="007316AB" w:rsidRDefault="007316AB" w:rsidP="004C242B">
            <w:pPr>
              <w:spacing w:before="240"/>
              <w:rPr>
                <w:sz w:val="24"/>
                <w:szCs w:val="24"/>
              </w:rPr>
            </w:pPr>
            <w:r w:rsidRPr="00205B25">
              <w:rPr>
                <w:sz w:val="24"/>
                <w:szCs w:val="24"/>
              </w:rPr>
              <w:t xml:space="preserve">Grantee shall upload all supporting documentation </w:t>
            </w:r>
            <w:r>
              <w:rPr>
                <w:sz w:val="24"/>
                <w:szCs w:val="24"/>
              </w:rPr>
              <w:t xml:space="preserve">of eligible Leasing costs </w:t>
            </w:r>
            <w:r w:rsidRPr="00205B25">
              <w:rPr>
                <w:sz w:val="24"/>
                <w:szCs w:val="24"/>
              </w:rPr>
              <w:t>in CARBON</w:t>
            </w:r>
            <w:r>
              <w:rPr>
                <w:sz w:val="24"/>
                <w:szCs w:val="24"/>
              </w:rPr>
              <w:t xml:space="preserve"> with each invoice</w:t>
            </w:r>
            <w:r w:rsidRPr="00205B25">
              <w:rPr>
                <w:sz w:val="24"/>
                <w:szCs w:val="24"/>
              </w:rPr>
              <w:t xml:space="preserve">. </w:t>
            </w:r>
          </w:p>
          <w:p w14:paraId="53FD8A32" w14:textId="4CAFF30A" w:rsidR="007316AB" w:rsidRPr="00205B25" w:rsidRDefault="007316AB" w:rsidP="004C242B">
            <w:pPr>
              <w:spacing w:before="240"/>
              <w:rPr>
                <w:sz w:val="24"/>
                <w:szCs w:val="24"/>
              </w:rPr>
            </w:pPr>
            <w:r>
              <w:rPr>
                <w:sz w:val="24"/>
                <w:szCs w:val="24"/>
              </w:rPr>
              <w:t>Documentation may include a copy of a lease agreement.</w:t>
            </w:r>
          </w:p>
        </w:tc>
      </w:tr>
      <w:tr w:rsidR="007316AB" w:rsidRPr="00205B25" w14:paraId="3D9E2455" w14:textId="77777777" w:rsidTr="004C242B">
        <w:trPr>
          <w:trHeight w:val="5768"/>
        </w:trPr>
        <w:tc>
          <w:tcPr>
            <w:tcW w:w="1031" w:type="pct"/>
          </w:tcPr>
          <w:p w14:paraId="0FB3302C" w14:textId="77777777" w:rsidR="007316AB" w:rsidRDefault="007316AB" w:rsidP="00F03FDC">
            <w:pPr>
              <w:rPr>
                <w:sz w:val="24"/>
                <w:szCs w:val="24"/>
              </w:rPr>
            </w:pPr>
            <w:r>
              <w:rPr>
                <w:sz w:val="24"/>
                <w:szCs w:val="24"/>
              </w:rPr>
              <w:lastRenderedPageBreak/>
              <w:t>HUD CoC - Supportive Services</w:t>
            </w:r>
          </w:p>
        </w:tc>
        <w:tc>
          <w:tcPr>
            <w:tcW w:w="3969" w:type="pct"/>
          </w:tcPr>
          <w:p w14:paraId="5ACEBBD1" w14:textId="7E6D5718" w:rsidR="007316AB" w:rsidRDefault="007316AB" w:rsidP="00A65317">
            <w:pPr>
              <w:rPr>
                <w:sz w:val="24"/>
                <w:szCs w:val="24"/>
              </w:rPr>
            </w:pPr>
            <w:r>
              <w:rPr>
                <w:sz w:val="24"/>
                <w:szCs w:val="24"/>
              </w:rPr>
              <w:t>Grantee may use this line item in accordance with 24 CFR § 578.53 - Supportive S</w:t>
            </w:r>
            <w:r w:rsidRPr="008D56CA">
              <w:rPr>
                <w:sz w:val="24"/>
                <w:szCs w:val="24"/>
              </w:rPr>
              <w:t>ervices</w:t>
            </w:r>
            <w:r>
              <w:rPr>
                <w:sz w:val="24"/>
                <w:szCs w:val="24"/>
              </w:rPr>
              <w:t xml:space="preserve">. </w:t>
            </w:r>
          </w:p>
          <w:p w14:paraId="2D261779" w14:textId="38D79CFD" w:rsidR="007316AB" w:rsidRDefault="3B3BBD42" w:rsidP="004C242B">
            <w:pPr>
              <w:spacing w:before="240"/>
              <w:rPr>
                <w:sz w:val="24"/>
                <w:szCs w:val="24"/>
              </w:rPr>
            </w:pPr>
            <w:r w:rsidRPr="3B3BBD42">
              <w:rPr>
                <w:sz w:val="24"/>
                <w:szCs w:val="24"/>
              </w:rPr>
              <w:t xml:space="preserve">Grantee shall upload all supporting documentation of eligible Supportive Services costs in CARBON with each invoice. </w:t>
            </w:r>
          </w:p>
          <w:p w14:paraId="47ECB625" w14:textId="247B79DD" w:rsidR="007316AB" w:rsidRDefault="007316AB" w:rsidP="004C242B">
            <w:pPr>
              <w:spacing w:before="240"/>
              <w:rPr>
                <w:sz w:val="24"/>
                <w:szCs w:val="24"/>
              </w:rPr>
            </w:pPr>
            <w:r>
              <w:rPr>
                <w:sz w:val="24"/>
                <w:szCs w:val="24"/>
              </w:rPr>
              <w:t xml:space="preserve">Documentation may include </w:t>
            </w:r>
            <w:r w:rsidR="001F44BB">
              <w:rPr>
                <w:sz w:val="24"/>
                <w:szCs w:val="24"/>
              </w:rPr>
              <w:t xml:space="preserve">receipts for client </w:t>
            </w:r>
            <w:r w:rsidR="00A67CAE">
              <w:rPr>
                <w:sz w:val="24"/>
                <w:szCs w:val="24"/>
              </w:rPr>
              <w:t xml:space="preserve">and operating </w:t>
            </w:r>
            <w:r w:rsidR="001F44BB">
              <w:rPr>
                <w:sz w:val="24"/>
                <w:szCs w:val="24"/>
              </w:rPr>
              <w:t xml:space="preserve">costs and </w:t>
            </w:r>
            <w:r>
              <w:rPr>
                <w:sz w:val="24"/>
                <w:szCs w:val="24"/>
              </w:rPr>
              <w:t xml:space="preserve">payroll information from a payroll service or a payroll ledger from </w:t>
            </w:r>
            <w:proofErr w:type="gramStart"/>
            <w:r>
              <w:rPr>
                <w:sz w:val="24"/>
                <w:szCs w:val="24"/>
              </w:rPr>
              <w:t>Grantee’s</w:t>
            </w:r>
            <w:proofErr w:type="gramEnd"/>
            <w:r>
              <w:rPr>
                <w:sz w:val="24"/>
                <w:szCs w:val="24"/>
              </w:rPr>
              <w:t xml:space="preserve"> accounting system of the staff who provide the following to CoC program participants:   </w:t>
            </w:r>
          </w:p>
          <w:p w14:paraId="5F147498" w14:textId="77777777" w:rsidR="007316AB" w:rsidRDefault="007316AB" w:rsidP="00940304">
            <w:pPr>
              <w:pStyle w:val="ListParagraph"/>
              <w:numPr>
                <w:ilvl w:val="0"/>
                <w:numId w:val="28"/>
              </w:numPr>
              <w:rPr>
                <w:sz w:val="24"/>
                <w:szCs w:val="24"/>
              </w:rPr>
            </w:pPr>
            <w:r>
              <w:rPr>
                <w:sz w:val="24"/>
                <w:szCs w:val="24"/>
              </w:rPr>
              <w:t>A</w:t>
            </w:r>
            <w:r w:rsidRPr="00940304">
              <w:rPr>
                <w:sz w:val="24"/>
                <w:szCs w:val="24"/>
              </w:rPr>
              <w:t xml:space="preserve">nnual assessment of service </w:t>
            </w:r>
            <w:proofErr w:type="gramStart"/>
            <w:r>
              <w:rPr>
                <w:sz w:val="24"/>
                <w:szCs w:val="24"/>
              </w:rPr>
              <w:t>needs</w:t>
            </w:r>
            <w:r w:rsidRPr="00940304">
              <w:rPr>
                <w:sz w:val="24"/>
                <w:szCs w:val="24"/>
              </w:rPr>
              <w:t>;</w:t>
            </w:r>
            <w:proofErr w:type="gramEnd"/>
            <w:r w:rsidRPr="00940304">
              <w:rPr>
                <w:sz w:val="24"/>
                <w:szCs w:val="24"/>
              </w:rPr>
              <w:t xml:space="preserve"> </w:t>
            </w:r>
          </w:p>
          <w:p w14:paraId="2EC9CC2D" w14:textId="77777777" w:rsidR="007316AB" w:rsidRDefault="007316AB" w:rsidP="00940304">
            <w:pPr>
              <w:pStyle w:val="ListParagraph"/>
              <w:numPr>
                <w:ilvl w:val="0"/>
                <w:numId w:val="28"/>
              </w:numPr>
              <w:rPr>
                <w:sz w:val="24"/>
                <w:szCs w:val="24"/>
              </w:rPr>
            </w:pPr>
            <w:r w:rsidRPr="00940304">
              <w:rPr>
                <w:sz w:val="24"/>
                <w:szCs w:val="24"/>
              </w:rPr>
              <w:t xml:space="preserve">Case </w:t>
            </w:r>
            <w:proofErr w:type="gramStart"/>
            <w:r w:rsidRPr="00940304">
              <w:rPr>
                <w:sz w:val="24"/>
                <w:szCs w:val="24"/>
              </w:rPr>
              <w:t>management;</w:t>
            </w:r>
            <w:proofErr w:type="gramEnd"/>
            <w:r w:rsidRPr="00940304">
              <w:rPr>
                <w:sz w:val="24"/>
                <w:szCs w:val="24"/>
              </w:rPr>
              <w:t xml:space="preserve"> </w:t>
            </w:r>
          </w:p>
          <w:p w14:paraId="0EAAB5D7" w14:textId="77777777" w:rsidR="007316AB" w:rsidRDefault="007316AB" w:rsidP="00940304">
            <w:pPr>
              <w:pStyle w:val="ListParagraph"/>
              <w:numPr>
                <w:ilvl w:val="0"/>
                <w:numId w:val="28"/>
              </w:numPr>
              <w:rPr>
                <w:sz w:val="24"/>
                <w:szCs w:val="24"/>
              </w:rPr>
            </w:pPr>
            <w:r w:rsidRPr="00940304">
              <w:rPr>
                <w:sz w:val="24"/>
                <w:szCs w:val="24"/>
              </w:rPr>
              <w:t xml:space="preserve">Education services; employment assistance and job </w:t>
            </w:r>
            <w:proofErr w:type="gramStart"/>
            <w:r w:rsidRPr="00940304">
              <w:rPr>
                <w:sz w:val="24"/>
                <w:szCs w:val="24"/>
              </w:rPr>
              <w:t>training;</w:t>
            </w:r>
            <w:proofErr w:type="gramEnd"/>
            <w:r w:rsidRPr="00940304">
              <w:rPr>
                <w:sz w:val="24"/>
                <w:szCs w:val="24"/>
              </w:rPr>
              <w:t xml:space="preserve"> </w:t>
            </w:r>
          </w:p>
          <w:p w14:paraId="460EA444" w14:textId="77777777" w:rsidR="007316AB" w:rsidRDefault="007316AB" w:rsidP="00940304">
            <w:pPr>
              <w:pStyle w:val="ListParagraph"/>
              <w:numPr>
                <w:ilvl w:val="0"/>
                <w:numId w:val="28"/>
              </w:numPr>
              <w:rPr>
                <w:sz w:val="24"/>
                <w:szCs w:val="24"/>
              </w:rPr>
            </w:pPr>
            <w:r w:rsidRPr="00940304">
              <w:rPr>
                <w:sz w:val="24"/>
                <w:szCs w:val="24"/>
              </w:rPr>
              <w:t xml:space="preserve">Housing search and counseling services; life skills </w:t>
            </w:r>
            <w:proofErr w:type="gramStart"/>
            <w:r w:rsidRPr="00940304">
              <w:rPr>
                <w:sz w:val="24"/>
                <w:szCs w:val="24"/>
              </w:rPr>
              <w:t>training;</w:t>
            </w:r>
            <w:proofErr w:type="gramEnd"/>
            <w:r w:rsidRPr="00940304">
              <w:rPr>
                <w:sz w:val="24"/>
                <w:szCs w:val="24"/>
              </w:rPr>
              <w:t xml:space="preserve"> </w:t>
            </w:r>
          </w:p>
          <w:p w14:paraId="3AC09028" w14:textId="77777777" w:rsidR="007316AB" w:rsidRDefault="007316AB" w:rsidP="00940304">
            <w:pPr>
              <w:pStyle w:val="ListParagraph"/>
              <w:numPr>
                <w:ilvl w:val="0"/>
                <w:numId w:val="28"/>
              </w:numPr>
              <w:rPr>
                <w:sz w:val="24"/>
                <w:szCs w:val="24"/>
              </w:rPr>
            </w:pPr>
            <w:r w:rsidRPr="00940304">
              <w:rPr>
                <w:sz w:val="24"/>
                <w:szCs w:val="24"/>
              </w:rPr>
              <w:t xml:space="preserve">Mental health </w:t>
            </w:r>
            <w:r>
              <w:rPr>
                <w:sz w:val="24"/>
                <w:szCs w:val="24"/>
              </w:rPr>
              <w:t xml:space="preserve">and/or substance abuse treatment </w:t>
            </w:r>
            <w:proofErr w:type="gramStart"/>
            <w:r w:rsidRPr="00940304">
              <w:rPr>
                <w:sz w:val="24"/>
                <w:szCs w:val="24"/>
              </w:rPr>
              <w:t>services</w:t>
            </w:r>
            <w:r>
              <w:rPr>
                <w:sz w:val="24"/>
                <w:szCs w:val="24"/>
              </w:rPr>
              <w:t>;</w:t>
            </w:r>
            <w:proofErr w:type="gramEnd"/>
            <w:r>
              <w:rPr>
                <w:sz w:val="24"/>
                <w:szCs w:val="24"/>
              </w:rPr>
              <w:t xml:space="preserve"> </w:t>
            </w:r>
          </w:p>
          <w:p w14:paraId="08672501" w14:textId="3A1A81BE" w:rsidR="007316AB" w:rsidRDefault="007316AB" w:rsidP="00940304">
            <w:pPr>
              <w:pStyle w:val="ListParagraph"/>
              <w:numPr>
                <w:ilvl w:val="0"/>
                <w:numId w:val="28"/>
              </w:numPr>
              <w:rPr>
                <w:sz w:val="24"/>
                <w:szCs w:val="24"/>
              </w:rPr>
            </w:pPr>
            <w:r>
              <w:rPr>
                <w:sz w:val="24"/>
                <w:szCs w:val="24"/>
              </w:rPr>
              <w:t xml:space="preserve">Outreach services; </w:t>
            </w:r>
            <w:r w:rsidR="001F44BB">
              <w:rPr>
                <w:sz w:val="24"/>
                <w:szCs w:val="24"/>
              </w:rPr>
              <w:t>or</w:t>
            </w:r>
          </w:p>
          <w:p w14:paraId="78033C00" w14:textId="7BAA9699" w:rsidR="007316AB" w:rsidRDefault="007316AB" w:rsidP="00940304">
            <w:pPr>
              <w:pStyle w:val="ListParagraph"/>
              <w:numPr>
                <w:ilvl w:val="0"/>
                <w:numId w:val="28"/>
              </w:numPr>
              <w:rPr>
                <w:sz w:val="24"/>
                <w:szCs w:val="24"/>
              </w:rPr>
            </w:pPr>
            <w:proofErr w:type="gramStart"/>
            <w:r>
              <w:rPr>
                <w:sz w:val="24"/>
                <w:szCs w:val="24"/>
              </w:rPr>
              <w:t>Transportation</w:t>
            </w:r>
            <w:r w:rsidR="005A5636">
              <w:rPr>
                <w:sz w:val="24"/>
                <w:szCs w:val="24"/>
              </w:rPr>
              <w:t>;</w:t>
            </w:r>
            <w:proofErr w:type="gramEnd"/>
            <w:r w:rsidR="005A5636">
              <w:rPr>
                <w:sz w:val="24"/>
                <w:szCs w:val="24"/>
              </w:rPr>
              <w:t xml:space="preserve"> </w:t>
            </w:r>
          </w:p>
          <w:p w14:paraId="2F21C563" w14:textId="5A60627E" w:rsidR="007316AB" w:rsidRPr="00C65947" w:rsidRDefault="007316AB" w:rsidP="00940304">
            <w:pPr>
              <w:pStyle w:val="ListParagraph"/>
              <w:numPr>
                <w:ilvl w:val="0"/>
                <w:numId w:val="28"/>
              </w:numPr>
              <w:rPr>
                <w:sz w:val="24"/>
                <w:szCs w:val="24"/>
              </w:rPr>
            </w:pPr>
          </w:p>
        </w:tc>
      </w:tr>
      <w:tr w:rsidR="007316AB" w:rsidRPr="00205B25" w14:paraId="5DC9FC5B" w14:textId="77777777" w:rsidTr="004C242B">
        <w:trPr>
          <w:trHeight w:val="3707"/>
        </w:trPr>
        <w:tc>
          <w:tcPr>
            <w:tcW w:w="1031" w:type="pct"/>
          </w:tcPr>
          <w:p w14:paraId="76E4A1A6" w14:textId="77777777" w:rsidR="007316AB" w:rsidRDefault="007316AB" w:rsidP="00F03FDC">
            <w:pPr>
              <w:rPr>
                <w:sz w:val="24"/>
                <w:szCs w:val="24"/>
              </w:rPr>
            </w:pPr>
            <w:r>
              <w:rPr>
                <w:sz w:val="24"/>
                <w:szCs w:val="24"/>
              </w:rPr>
              <w:t>HUD CoC - Operating Services</w:t>
            </w:r>
          </w:p>
        </w:tc>
        <w:tc>
          <w:tcPr>
            <w:tcW w:w="3969" w:type="pct"/>
          </w:tcPr>
          <w:p w14:paraId="685076E0" w14:textId="77777777" w:rsidR="007316AB" w:rsidRPr="00D72435" w:rsidRDefault="007316AB" w:rsidP="007316AB">
            <w:pPr>
              <w:rPr>
                <w:sz w:val="24"/>
                <w:szCs w:val="24"/>
              </w:rPr>
            </w:pPr>
            <w:r>
              <w:rPr>
                <w:sz w:val="24"/>
                <w:szCs w:val="24"/>
              </w:rPr>
              <w:t xml:space="preserve">Grantee may use this line item in accordance with </w:t>
            </w:r>
            <w:r w:rsidRPr="008D56CA">
              <w:rPr>
                <w:sz w:val="24"/>
                <w:szCs w:val="24"/>
              </w:rPr>
              <w:t xml:space="preserve">24 CFR § 578.55 - Operating </w:t>
            </w:r>
            <w:r>
              <w:rPr>
                <w:sz w:val="24"/>
                <w:szCs w:val="24"/>
              </w:rPr>
              <w:t xml:space="preserve">Services. </w:t>
            </w:r>
          </w:p>
          <w:p w14:paraId="0CC0758B" w14:textId="77777777" w:rsidR="007316AB" w:rsidRDefault="007316AB" w:rsidP="004C242B">
            <w:pPr>
              <w:spacing w:before="240"/>
              <w:rPr>
                <w:sz w:val="24"/>
                <w:szCs w:val="24"/>
              </w:rPr>
            </w:pPr>
            <w:proofErr w:type="gramStart"/>
            <w:r>
              <w:rPr>
                <w:sz w:val="24"/>
                <w:szCs w:val="24"/>
              </w:rPr>
              <w:t>Grantee</w:t>
            </w:r>
            <w:proofErr w:type="gramEnd"/>
            <w:r>
              <w:rPr>
                <w:sz w:val="24"/>
                <w:szCs w:val="24"/>
              </w:rPr>
              <w:t xml:space="preserve"> shall upload all supporting documentation of eligible Operating costs in CARBON with each invoice. </w:t>
            </w:r>
          </w:p>
          <w:p w14:paraId="4E6A06CC" w14:textId="77777777" w:rsidR="007316AB" w:rsidRDefault="007316AB" w:rsidP="00A65317">
            <w:pPr>
              <w:rPr>
                <w:sz w:val="24"/>
                <w:szCs w:val="24"/>
              </w:rPr>
            </w:pPr>
          </w:p>
          <w:p w14:paraId="5493ADE1" w14:textId="77777777" w:rsidR="007316AB" w:rsidRDefault="007316AB" w:rsidP="007316AB">
            <w:pPr>
              <w:rPr>
                <w:sz w:val="24"/>
                <w:szCs w:val="24"/>
              </w:rPr>
            </w:pPr>
            <w:r w:rsidRPr="00D72435">
              <w:rPr>
                <w:sz w:val="24"/>
                <w:szCs w:val="24"/>
              </w:rPr>
              <w:t xml:space="preserve">Grants with </w:t>
            </w:r>
            <w:r>
              <w:rPr>
                <w:sz w:val="24"/>
                <w:szCs w:val="24"/>
              </w:rPr>
              <w:t xml:space="preserve">Rental Assistance </w:t>
            </w:r>
            <w:r w:rsidRPr="00D72435">
              <w:rPr>
                <w:sz w:val="24"/>
                <w:szCs w:val="24"/>
              </w:rPr>
              <w:t>may not have an Operations Line item within their budget.</w:t>
            </w:r>
          </w:p>
          <w:p w14:paraId="7CE0F954" w14:textId="22A87CE5" w:rsidR="007316AB" w:rsidRPr="00205B25" w:rsidRDefault="007316AB" w:rsidP="004C242B">
            <w:pPr>
              <w:spacing w:before="240"/>
              <w:rPr>
                <w:sz w:val="24"/>
                <w:szCs w:val="24"/>
              </w:rPr>
            </w:pPr>
            <w:r>
              <w:rPr>
                <w:sz w:val="24"/>
                <w:szCs w:val="24"/>
              </w:rPr>
              <w:t xml:space="preserve">Documentation may include </w:t>
            </w:r>
            <w:r w:rsidR="005F7069">
              <w:rPr>
                <w:sz w:val="24"/>
                <w:szCs w:val="24"/>
              </w:rPr>
              <w:t>a General Ledger, or receipts of purchases</w:t>
            </w:r>
            <w:r w:rsidR="008F0143">
              <w:rPr>
                <w:sz w:val="24"/>
                <w:szCs w:val="24"/>
              </w:rPr>
              <w:t>,</w:t>
            </w:r>
            <w:r w:rsidR="005F7069">
              <w:rPr>
                <w:sz w:val="24"/>
                <w:szCs w:val="24"/>
              </w:rPr>
              <w:t xml:space="preserve"> showing </w:t>
            </w:r>
            <w:r>
              <w:rPr>
                <w:sz w:val="24"/>
                <w:szCs w:val="24"/>
              </w:rPr>
              <w:t xml:space="preserve">proof of costs related to the maintenance and repair of housing; property taxes and insurance; utility payments; furniture; and/or equipment. </w:t>
            </w:r>
          </w:p>
        </w:tc>
      </w:tr>
      <w:tr w:rsidR="007316AB" w:rsidRPr="00205B25" w14:paraId="088B157F" w14:textId="77777777" w:rsidTr="3B3BBD42">
        <w:tc>
          <w:tcPr>
            <w:tcW w:w="1031" w:type="pct"/>
          </w:tcPr>
          <w:p w14:paraId="28E31E2E" w14:textId="452E6ACC" w:rsidR="007316AB" w:rsidRDefault="007316AB" w:rsidP="00F03FDC">
            <w:pPr>
              <w:rPr>
                <w:sz w:val="24"/>
                <w:szCs w:val="24"/>
              </w:rPr>
            </w:pPr>
            <w:r>
              <w:rPr>
                <w:sz w:val="24"/>
                <w:szCs w:val="24"/>
              </w:rPr>
              <w:t>HUD CoC - Administrative Costs</w:t>
            </w:r>
          </w:p>
        </w:tc>
        <w:tc>
          <w:tcPr>
            <w:tcW w:w="3969" w:type="pct"/>
          </w:tcPr>
          <w:p w14:paraId="758F2F07" w14:textId="77777777" w:rsidR="007316AB" w:rsidRDefault="007316AB" w:rsidP="00A65317">
            <w:pPr>
              <w:rPr>
                <w:sz w:val="24"/>
                <w:szCs w:val="24"/>
              </w:rPr>
            </w:pPr>
            <w:r>
              <w:rPr>
                <w:sz w:val="24"/>
                <w:szCs w:val="24"/>
              </w:rPr>
              <w:t>Grantee may use this line item in accordance with 24 CFR § 578.59 - Project Administrative C</w:t>
            </w:r>
            <w:r w:rsidRPr="008D56CA">
              <w:rPr>
                <w:sz w:val="24"/>
                <w:szCs w:val="24"/>
              </w:rPr>
              <w:t>osts</w:t>
            </w:r>
            <w:r>
              <w:rPr>
                <w:sz w:val="24"/>
                <w:szCs w:val="24"/>
              </w:rPr>
              <w:t xml:space="preserve">. </w:t>
            </w:r>
          </w:p>
          <w:p w14:paraId="1A24C8F6" w14:textId="77777777" w:rsidR="007316AB" w:rsidRDefault="007316AB" w:rsidP="00A65317">
            <w:pPr>
              <w:rPr>
                <w:sz w:val="24"/>
                <w:szCs w:val="24"/>
              </w:rPr>
            </w:pPr>
          </w:p>
          <w:p w14:paraId="47BA086D" w14:textId="74D36159" w:rsidR="007316AB" w:rsidRDefault="25BC9538" w:rsidP="007316AB">
            <w:pPr>
              <w:rPr>
                <w:sz w:val="24"/>
                <w:szCs w:val="24"/>
              </w:rPr>
            </w:pPr>
            <w:r w:rsidRPr="25BC9538">
              <w:rPr>
                <w:sz w:val="24"/>
                <w:szCs w:val="24"/>
              </w:rPr>
              <w:t xml:space="preserve">Grantee shall upload all supporting documentation of eligible </w:t>
            </w:r>
            <w:proofErr w:type="gramStart"/>
            <w:r w:rsidRPr="25BC9538">
              <w:rPr>
                <w:sz w:val="24"/>
                <w:szCs w:val="24"/>
              </w:rPr>
              <w:t>Administrative</w:t>
            </w:r>
            <w:proofErr w:type="gramEnd"/>
            <w:r w:rsidRPr="25BC9538">
              <w:rPr>
                <w:sz w:val="24"/>
                <w:szCs w:val="24"/>
              </w:rPr>
              <w:t xml:space="preserve"> costs in CARBON with each invoice. </w:t>
            </w:r>
          </w:p>
          <w:p w14:paraId="7491D91A" w14:textId="110C2644" w:rsidR="007316AB" w:rsidRDefault="25BC9538" w:rsidP="004C242B">
            <w:pPr>
              <w:spacing w:before="240"/>
              <w:rPr>
                <w:sz w:val="24"/>
                <w:szCs w:val="24"/>
              </w:rPr>
            </w:pPr>
            <w:r w:rsidRPr="25BC9538">
              <w:rPr>
                <w:sz w:val="24"/>
                <w:szCs w:val="24"/>
              </w:rPr>
              <w:t xml:space="preserve">HSH is required to share half of </w:t>
            </w:r>
            <w:proofErr w:type="gramStart"/>
            <w:r w:rsidRPr="25BC9538">
              <w:rPr>
                <w:sz w:val="24"/>
                <w:szCs w:val="24"/>
              </w:rPr>
              <w:t>administrative</w:t>
            </w:r>
            <w:proofErr w:type="gramEnd"/>
            <w:r w:rsidRPr="25BC9538">
              <w:rPr>
                <w:sz w:val="24"/>
                <w:szCs w:val="24"/>
              </w:rPr>
              <w:t xml:space="preserve"> funds with sub-recipients. </w:t>
            </w:r>
          </w:p>
          <w:p w14:paraId="4BBD1938" w14:textId="18BC0439" w:rsidR="25BC9538" w:rsidRDefault="25BC9538" w:rsidP="004C242B">
            <w:pPr>
              <w:spacing w:before="240"/>
              <w:rPr>
                <w:sz w:val="24"/>
                <w:szCs w:val="24"/>
              </w:rPr>
            </w:pPr>
            <w:r w:rsidRPr="25BC9538">
              <w:rPr>
                <w:sz w:val="24"/>
                <w:szCs w:val="24"/>
              </w:rPr>
              <w:lastRenderedPageBreak/>
              <w:t>Documentation may include payroll information from a payroll service or a payroll ledger from Grantee’s accounting system of the staff who work on CoC funded programs to provide duties, such as:</w:t>
            </w:r>
          </w:p>
          <w:p w14:paraId="71404C8E" w14:textId="11D57D6A" w:rsidR="25BC9538" w:rsidRDefault="25BC9538" w:rsidP="25BC9538">
            <w:pPr>
              <w:numPr>
                <w:ilvl w:val="0"/>
                <w:numId w:val="29"/>
              </w:numPr>
              <w:rPr>
                <w:sz w:val="24"/>
                <w:szCs w:val="24"/>
              </w:rPr>
            </w:pPr>
            <w:r w:rsidRPr="25BC9538">
              <w:rPr>
                <w:sz w:val="24"/>
                <w:szCs w:val="24"/>
              </w:rPr>
              <w:t xml:space="preserve">Program budgets and </w:t>
            </w:r>
            <w:proofErr w:type="gramStart"/>
            <w:r w:rsidRPr="25BC9538">
              <w:rPr>
                <w:sz w:val="24"/>
                <w:szCs w:val="24"/>
              </w:rPr>
              <w:t>schedules;</w:t>
            </w:r>
            <w:proofErr w:type="gramEnd"/>
            <w:r w:rsidRPr="25BC9538">
              <w:rPr>
                <w:sz w:val="24"/>
                <w:szCs w:val="24"/>
              </w:rPr>
              <w:t xml:space="preserve"> </w:t>
            </w:r>
          </w:p>
          <w:p w14:paraId="6A673627" w14:textId="005164EC" w:rsidR="25BC9538" w:rsidRDefault="25BC9538" w:rsidP="25BC9538">
            <w:pPr>
              <w:numPr>
                <w:ilvl w:val="0"/>
                <w:numId w:val="29"/>
              </w:numPr>
              <w:rPr>
                <w:sz w:val="24"/>
                <w:szCs w:val="24"/>
              </w:rPr>
            </w:pPr>
            <w:r w:rsidRPr="25BC9538">
              <w:rPr>
                <w:sz w:val="24"/>
                <w:szCs w:val="24"/>
              </w:rPr>
              <w:t xml:space="preserve">Compliance with CoC </w:t>
            </w:r>
            <w:proofErr w:type="gramStart"/>
            <w:r w:rsidRPr="25BC9538">
              <w:rPr>
                <w:sz w:val="24"/>
                <w:szCs w:val="24"/>
              </w:rPr>
              <w:t>requirements;</w:t>
            </w:r>
            <w:proofErr w:type="gramEnd"/>
            <w:r w:rsidRPr="25BC9538">
              <w:rPr>
                <w:sz w:val="24"/>
                <w:szCs w:val="24"/>
              </w:rPr>
              <w:t xml:space="preserve"> </w:t>
            </w:r>
          </w:p>
          <w:p w14:paraId="701C8710" w14:textId="4D21A933" w:rsidR="25BC9538" w:rsidRDefault="25BC9538" w:rsidP="25BC9538">
            <w:pPr>
              <w:numPr>
                <w:ilvl w:val="0"/>
                <w:numId w:val="29"/>
              </w:numPr>
              <w:rPr>
                <w:sz w:val="24"/>
                <w:szCs w:val="24"/>
              </w:rPr>
            </w:pPr>
            <w:proofErr w:type="gramStart"/>
            <w:r w:rsidRPr="25BC9538">
              <w:rPr>
                <w:sz w:val="24"/>
                <w:szCs w:val="24"/>
              </w:rPr>
              <w:t>Monitoring of</w:t>
            </w:r>
            <w:proofErr w:type="gramEnd"/>
            <w:r w:rsidRPr="25BC9538">
              <w:rPr>
                <w:sz w:val="24"/>
                <w:szCs w:val="24"/>
              </w:rPr>
              <w:t xml:space="preserve"> program activities for progress; preparing </w:t>
            </w:r>
            <w:proofErr w:type="gramStart"/>
            <w:r w:rsidRPr="25BC9538">
              <w:rPr>
                <w:sz w:val="24"/>
                <w:szCs w:val="24"/>
              </w:rPr>
              <w:t>reports;</w:t>
            </w:r>
            <w:proofErr w:type="gramEnd"/>
            <w:r w:rsidRPr="25BC9538">
              <w:rPr>
                <w:sz w:val="24"/>
                <w:szCs w:val="24"/>
              </w:rPr>
              <w:t xml:space="preserve"> </w:t>
            </w:r>
          </w:p>
          <w:p w14:paraId="2DD4A6C4" w14:textId="3D9CBBE2" w:rsidR="25BC9538" w:rsidRDefault="25BC9538" w:rsidP="25BC9538">
            <w:pPr>
              <w:numPr>
                <w:ilvl w:val="0"/>
                <w:numId w:val="29"/>
              </w:numPr>
              <w:rPr>
                <w:sz w:val="24"/>
                <w:szCs w:val="24"/>
              </w:rPr>
            </w:pPr>
            <w:r w:rsidRPr="25BC9538">
              <w:rPr>
                <w:sz w:val="24"/>
                <w:szCs w:val="24"/>
              </w:rPr>
              <w:t xml:space="preserve">Coordinating the resolution of audit and monitoring </w:t>
            </w:r>
            <w:proofErr w:type="gramStart"/>
            <w:r w:rsidRPr="25BC9538">
              <w:rPr>
                <w:sz w:val="24"/>
                <w:szCs w:val="24"/>
              </w:rPr>
              <w:t>findings;</w:t>
            </w:r>
            <w:proofErr w:type="gramEnd"/>
            <w:r w:rsidRPr="25BC9538">
              <w:rPr>
                <w:sz w:val="24"/>
                <w:szCs w:val="24"/>
              </w:rPr>
              <w:t xml:space="preserve"> </w:t>
            </w:r>
          </w:p>
          <w:p w14:paraId="45D3887D" w14:textId="1C4B0E7D" w:rsidR="25BC9538" w:rsidRDefault="25BC9538" w:rsidP="25BC9538">
            <w:pPr>
              <w:numPr>
                <w:ilvl w:val="0"/>
                <w:numId w:val="29"/>
              </w:numPr>
              <w:rPr>
                <w:sz w:val="24"/>
                <w:szCs w:val="24"/>
              </w:rPr>
            </w:pPr>
            <w:r w:rsidRPr="25BC9538">
              <w:rPr>
                <w:sz w:val="24"/>
                <w:szCs w:val="24"/>
              </w:rPr>
              <w:t xml:space="preserve">Evaluation of program results against stated objectives; or </w:t>
            </w:r>
          </w:p>
          <w:p w14:paraId="382373D3" w14:textId="01BCDD56" w:rsidR="25BC9538" w:rsidRDefault="25BC9538" w:rsidP="25BC9538">
            <w:pPr>
              <w:numPr>
                <w:ilvl w:val="0"/>
                <w:numId w:val="29"/>
              </w:numPr>
              <w:rPr>
                <w:sz w:val="24"/>
                <w:szCs w:val="24"/>
              </w:rPr>
            </w:pPr>
            <w:r w:rsidRPr="25BC9538">
              <w:rPr>
                <w:sz w:val="24"/>
                <w:szCs w:val="24"/>
              </w:rPr>
              <w:t xml:space="preserve">Management or supervision of </w:t>
            </w:r>
            <w:proofErr w:type="gramStart"/>
            <w:r w:rsidRPr="25BC9538">
              <w:rPr>
                <w:sz w:val="24"/>
                <w:szCs w:val="24"/>
              </w:rPr>
              <w:t>persons</w:t>
            </w:r>
            <w:proofErr w:type="gramEnd"/>
            <w:r w:rsidRPr="25BC9538">
              <w:rPr>
                <w:sz w:val="24"/>
                <w:szCs w:val="24"/>
              </w:rPr>
              <w:t xml:space="preserve"> whose primary responsibilities include the above-mentioned administrative tasks. </w:t>
            </w:r>
          </w:p>
          <w:p w14:paraId="1C0BB77E" w14:textId="69382794" w:rsidR="004C242B" w:rsidRPr="00205B25" w:rsidRDefault="007316AB" w:rsidP="004C242B">
            <w:pPr>
              <w:spacing w:before="240"/>
              <w:rPr>
                <w:sz w:val="24"/>
                <w:szCs w:val="24"/>
              </w:rPr>
            </w:pPr>
            <w:r>
              <w:rPr>
                <w:sz w:val="24"/>
                <w:szCs w:val="24"/>
              </w:rPr>
              <w:t xml:space="preserve">Documentation may also include receipts related to the costs for goods and services related to the administration of the CoC program, such as rental or purchase of equipment, insurance, utilities, office supplies and rental and maintenance of office space.  </w:t>
            </w:r>
          </w:p>
        </w:tc>
      </w:tr>
    </w:tbl>
    <w:p w14:paraId="5AC46FDE" w14:textId="77777777" w:rsidR="009E7838" w:rsidRDefault="009E7838" w:rsidP="001C436D">
      <w:pPr>
        <w:ind w:left="720"/>
        <w:rPr>
          <w:sz w:val="24"/>
          <w:szCs w:val="24"/>
        </w:rPr>
      </w:pPr>
    </w:p>
    <w:p w14:paraId="3D048379" w14:textId="37D211D4" w:rsidR="00B21008" w:rsidRDefault="00B21008" w:rsidP="00B21008">
      <w:pPr>
        <w:pStyle w:val="ListParagraph"/>
        <w:ind w:left="1440"/>
        <w:rPr>
          <w:color w:val="7030A0"/>
          <w:sz w:val="24"/>
          <w:szCs w:val="24"/>
        </w:rPr>
      </w:pPr>
    </w:p>
    <w:tbl>
      <w:tblPr>
        <w:tblStyle w:val="TableGrid"/>
        <w:tblW w:w="4192" w:type="pct"/>
        <w:tblInd w:w="1548" w:type="dxa"/>
        <w:tblLook w:val="04A0" w:firstRow="1" w:lastRow="0" w:firstColumn="1" w:lastColumn="0" w:noHBand="0" w:noVBand="1"/>
      </w:tblPr>
      <w:tblGrid>
        <w:gridCol w:w="1616"/>
        <w:gridCol w:w="6223"/>
      </w:tblGrid>
      <w:tr w:rsidR="00B21008" w:rsidRPr="00205B25" w14:paraId="056136C8" w14:textId="77777777" w:rsidTr="3B3BBD42">
        <w:trPr>
          <w:tblHeader/>
        </w:trPr>
        <w:tc>
          <w:tcPr>
            <w:tcW w:w="5000" w:type="pct"/>
            <w:gridSpan w:val="2"/>
          </w:tcPr>
          <w:p w14:paraId="71347B0B" w14:textId="78D54FC8" w:rsidR="00B21008" w:rsidRPr="00EE3E05" w:rsidRDefault="00B21008" w:rsidP="3B3BBD42">
            <w:pPr>
              <w:pStyle w:val="ListParagraph"/>
              <w:numPr>
                <w:ilvl w:val="0"/>
                <w:numId w:val="32"/>
              </w:numPr>
              <w:rPr>
                <w:b/>
                <w:bCs/>
                <w:sz w:val="24"/>
                <w:szCs w:val="24"/>
              </w:rPr>
            </w:pPr>
            <w:r w:rsidRPr="3B3BBD42">
              <w:rPr>
                <w:sz w:val="24"/>
                <w:szCs w:val="24"/>
              </w:rPr>
              <w:t xml:space="preserve">Housing and Urban Development (HUD) Emergency </w:t>
            </w:r>
            <w:r w:rsidR="0046706C" w:rsidRPr="3B3BBD42">
              <w:rPr>
                <w:sz w:val="24"/>
                <w:szCs w:val="24"/>
              </w:rPr>
              <w:t>Solutions Grant</w:t>
            </w:r>
            <w:r w:rsidR="00CB3BA7">
              <w:rPr>
                <w:sz w:val="24"/>
                <w:szCs w:val="24"/>
              </w:rPr>
              <w:t xml:space="preserve"> (ESG)</w:t>
            </w:r>
            <w:r w:rsidR="00622AB6" w:rsidRPr="3B3BBD42">
              <w:rPr>
                <w:sz w:val="24"/>
                <w:szCs w:val="24"/>
              </w:rPr>
              <w:t xml:space="preserve">: </w:t>
            </w:r>
            <w:r w:rsidR="00622AB6" w:rsidRPr="3B3BBD42">
              <w:rPr>
                <w:color w:val="000000"/>
                <w:sz w:val="23"/>
                <w:szCs w:val="23"/>
                <w:shd w:val="clear" w:color="auto" w:fill="FFFFFF"/>
              </w:rPr>
              <w:t>CFDA #14.231</w:t>
            </w:r>
          </w:p>
        </w:tc>
      </w:tr>
      <w:tr w:rsidR="003E5646" w:rsidRPr="00205B25" w14:paraId="362922BA" w14:textId="77777777" w:rsidTr="3B3BBD42">
        <w:trPr>
          <w:tblHeader/>
        </w:trPr>
        <w:tc>
          <w:tcPr>
            <w:tcW w:w="1031" w:type="pct"/>
          </w:tcPr>
          <w:p w14:paraId="7D7F4BC7" w14:textId="77777777" w:rsidR="003E5646" w:rsidRPr="00205B25" w:rsidRDefault="003E5646" w:rsidP="003E6287">
            <w:pPr>
              <w:rPr>
                <w:b/>
                <w:sz w:val="24"/>
                <w:szCs w:val="24"/>
              </w:rPr>
            </w:pPr>
            <w:r w:rsidRPr="00205B25">
              <w:rPr>
                <w:b/>
                <w:sz w:val="24"/>
                <w:szCs w:val="24"/>
              </w:rPr>
              <w:t>Type</w:t>
            </w:r>
          </w:p>
        </w:tc>
        <w:tc>
          <w:tcPr>
            <w:tcW w:w="3969" w:type="pct"/>
          </w:tcPr>
          <w:p w14:paraId="4BEBF52A" w14:textId="705F4358" w:rsidR="003E5646" w:rsidRPr="00205B25" w:rsidRDefault="003E5646" w:rsidP="003E6287">
            <w:pPr>
              <w:rPr>
                <w:b/>
                <w:sz w:val="24"/>
                <w:szCs w:val="24"/>
              </w:rPr>
            </w:pPr>
            <w:r w:rsidRPr="00205B25">
              <w:rPr>
                <w:b/>
                <w:sz w:val="24"/>
                <w:szCs w:val="24"/>
              </w:rPr>
              <w:t>Instructions</w:t>
            </w:r>
            <w:r>
              <w:rPr>
                <w:b/>
                <w:sz w:val="24"/>
                <w:szCs w:val="24"/>
              </w:rPr>
              <w:t xml:space="preserve"> and </w:t>
            </w:r>
            <w:r w:rsidRPr="00205B25">
              <w:rPr>
                <w:b/>
                <w:sz w:val="24"/>
                <w:szCs w:val="24"/>
              </w:rPr>
              <w:t>Example of Documentation</w:t>
            </w:r>
          </w:p>
        </w:tc>
      </w:tr>
      <w:tr w:rsidR="003E5646" w:rsidRPr="00205B25" w14:paraId="4E7A4F13" w14:textId="77777777" w:rsidTr="004C242B">
        <w:trPr>
          <w:trHeight w:val="1763"/>
        </w:trPr>
        <w:tc>
          <w:tcPr>
            <w:tcW w:w="1031" w:type="pct"/>
          </w:tcPr>
          <w:p w14:paraId="0807B55D" w14:textId="77777777" w:rsidR="003E5646" w:rsidRDefault="003E5646" w:rsidP="003E6287">
            <w:pPr>
              <w:rPr>
                <w:sz w:val="24"/>
                <w:szCs w:val="24"/>
              </w:rPr>
            </w:pPr>
            <w:r>
              <w:rPr>
                <w:sz w:val="24"/>
                <w:szCs w:val="24"/>
              </w:rPr>
              <w:t>Homelessness Prevention</w:t>
            </w:r>
          </w:p>
        </w:tc>
        <w:tc>
          <w:tcPr>
            <w:tcW w:w="3969" w:type="pct"/>
          </w:tcPr>
          <w:p w14:paraId="17AA1ADD" w14:textId="77777777" w:rsidR="003E5646" w:rsidRDefault="00EB617B" w:rsidP="00EB617B">
            <w:pPr>
              <w:rPr>
                <w:sz w:val="24"/>
                <w:szCs w:val="24"/>
              </w:rPr>
            </w:pPr>
            <w:r>
              <w:rPr>
                <w:sz w:val="24"/>
                <w:szCs w:val="24"/>
              </w:rPr>
              <w:t>Grantee may use this line item in accordance with 24 CFR 576.103</w:t>
            </w:r>
            <w:r w:rsidRPr="00822A49">
              <w:rPr>
                <w:sz w:val="24"/>
                <w:szCs w:val="24"/>
              </w:rPr>
              <w:t>, 576.105, and 576.106</w:t>
            </w:r>
            <w:r>
              <w:rPr>
                <w:sz w:val="24"/>
                <w:szCs w:val="24"/>
              </w:rPr>
              <w:t xml:space="preserve"> – Homelessness Prevention. </w:t>
            </w:r>
          </w:p>
          <w:p w14:paraId="5DA2C913" w14:textId="77777777" w:rsidR="00EB617B" w:rsidRDefault="00EB617B" w:rsidP="004C242B">
            <w:pPr>
              <w:spacing w:before="240"/>
              <w:rPr>
                <w:sz w:val="24"/>
                <w:szCs w:val="24"/>
              </w:rPr>
            </w:pPr>
            <w:proofErr w:type="gramStart"/>
            <w:r>
              <w:rPr>
                <w:sz w:val="24"/>
                <w:szCs w:val="24"/>
              </w:rPr>
              <w:t>Grantee</w:t>
            </w:r>
            <w:proofErr w:type="gramEnd"/>
            <w:r>
              <w:rPr>
                <w:sz w:val="24"/>
                <w:szCs w:val="24"/>
              </w:rPr>
              <w:t xml:space="preserve"> shall upload all supporting documentation of eligible Operating costs in CARBON with each invoice. </w:t>
            </w:r>
          </w:p>
          <w:p w14:paraId="580E1C14" w14:textId="77777777" w:rsidR="00EB617B" w:rsidRDefault="00EB617B" w:rsidP="004C242B">
            <w:pPr>
              <w:spacing w:before="240"/>
              <w:rPr>
                <w:sz w:val="24"/>
                <w:szCs w:val="24"/>
              </w:rPr>
            </w:pPr>
            <w:r w:rsidRPr="00205B25">
              <w:rPr>
                <w:sz w:val="24"/>
                <w:szCs w:val="24"/>
              </w:rPr>
              <w:t>Documentation may include payroll information from a payroll service or a payroll ledger from Grantee’s accounting system</w:t>
            </w:r>
            <w:r>
              <w:rPr>
                <w:sz w:val="24"/>
                <w:szCs w:val="24"/>
              </w:rPr>
              <w:t xml:space="preserve"> of the staff who provide services to ESG participants, such as:</w:t>
            </w:r>
          </w:p>
          <w:p w14:paraId="30581763" w14:textId="77777777" w:rsidR="00EB617B" w:rsidRDefault="00EB617B" w:rsidP="00EB617B">
            <w:pPr>
              <w:pStyle w:val="ListParagraph"/>
              <w:numPr>
                <w:ilvl w:val="0"/>
                <w:numId w:val="29"/>
              </w:numPr>
              <w:rPr>
                <w:sz w:val="24"/>
                <w:szCs w:val="24"/>
              </w:rPr>
            </w:pPr>
            <w:r>
              <w:rPr>
                <w:sz w:val="24"/>
                <w:szCs w:val="24"/>
              </w:rPr>
              <w:t xml:space="preserve">Housing search and </w:t>
            </w:r>
            <w:proofErr w:type="gramStart"/>
            <w:r>
              <w:rPr>
                <w:sz w:val="24"/>
                <w:szCs w:val="24"/>
              </w:rPr>
              <w:t>placement;</w:t>
            </w:r>
            <w:proofErr w:type="gramEnd"/>
          </w:p>
          <w:p w14:paraId="3E860EED" w14:textId="77777777" w:rsidR="00EB617B" w:rsidRDefault="00EB617B" w:rsidP="00EB617B">
            <w:pPr>
              <w:pStyle w:val="ListParagraph"/>
              <w:numPr>
                <w:ilvl w:val="0"/>
                <w:numId w:val="29"/>
              </w:numPr>
              <w:rPr>
                <w:sz w:val="24"/>
                <w:szCs w:val="24"/>
              </w:rPr>
            </w:pPr>
            <w:r>
              <w:rPr>
                <w:sz w:val="24"/>
                <w:szCs w:val="24"/>
              </w:rPr>
              <w:t>Housing stability case management; and/or</w:t>
            </w:r>
          </w:p>
          <w:p w14:paraId="37F76B65" w14:textId="5D65974A" w:rsidR="00EB617B" w:rsidRDefault="00EB617B" w:rsidP="00EB617B">
            <w:pPr>
              <w:pStyle w:val="ListParagraph"/>
              <w:numPr>
                <w:ilvl w:val="0"/>
                <w:numId w:val="29"/>
              </w:numPr>
              <w:rPr>
                <w:sz w:val="24"/>
                <w:szCs w:val="24"/>
              </w:rPr>
            </w:pPr>
            <w:r>
              <w:rPr>
                <w:sz w:val="24"/>
                <w:szCs w:val="24"/>
              </w:rPr>
              <w:t>Mediation.</w:t>
            </w:r>
          </w:p>
          <w:p w14:paraId="729B64E3" w14:textId="0C6B9CC7" w:rsidR="00EB617B" w:rsidRPr="00940304" w:rsidRDefault="00EB617B" w:rsidP="004C242B">
            <w:pPr>
              <w:spacing w:before="240"/>
              <w:rPr>
                <w:sz w:val="24"/>
                <w:szCs w:val="24"/>
              </w:rPr>
            </w:pPr>
            <w:r>
              <w:rPr>
                <w:sz w:val="24"/>
                <w:szCs w:val="24"/>
              </w:rPr>
              <w:t>Documentation may also include proof of eligible payment of rental or financial assistance paid on behalf of ESG participants.</w:t>
            </w:r>
          </w:p>
        </w:tc>
      </w:tr>
      <w:tr w:rsidR="002E7320" w:rsidRPr="00205B25" w14:paraId="3190D11E" w14:textId="77777777" w:rsidTr="004C242B">
        <w:trPr>
          <w:trHeight w:val="4850"/>
        </w:trPr>
        <w:tc>
          <w:tcPr>
            <w:tcW w:w="1031" w:type="pct"/>
          </w:tcPr>
          <w:p w14:paraId="45387A6C" w14:textId="77777777" w:rsidR="002E7320" w:rsidRDefault="002E7320" w:rsidP="003E6287">
            <w:pPr>
              <w:rPr>
                <w:sz w:val="24"/>
                <w:szCs w:val="24"/>
              </w:rPr>
            </w:pPr>
            <w:r>
              <w:rPr>
                <w:sz w:val="24"/>
                <w:szCs w:val="24"/>
              </w:rPr>
              <w:lastRenderedPageBreak/>
              <w:t>Rapid Rehousing</w:t>
            </w:r>
          </w:p>
        </w:tc>
        <w:tc>
          <w:tcPr>
            <w:tcW w:w="3969" w:type="pct"/>
          </w:tcPr>
          <w:p w14:paraId="795E2DE4" w14:textId="77777777" w:rsidR="002E7320" w:rsidRPr="00205B25" w:rsidRDefault="002E7320" w:rsidP="007316AB">
            <w:pPr>
              <w:rPr>
                <w:sz w:val="24"/>
                <w:szCs w:val="24"/>
              </w:rPr>
            </w:pPr>
            <w:r>
              <w:rPr>
                <w:sz w:val="24"/>
                <w:szCs w:val="24"/>
              </w:rPr>
              <w:t xml:space="preserve">Grantee may use this line item in accordance with </w:t>
            </w:r>
            <w:r w:rsidRPr="00822A49">
              <w:rPr>
                <w:sz w:val="24"/>
                <w:szCs w:val="24"/>
              </w:rPr>
              <w:t>24 CFR 576.104, 576.105, and 576.106</w:t>
            </w:r>
            <w:r>
              <w:rPr>
                <w:sz w:val="24"/>
                <w:szCs w:val="24"/>
              </w:rPr>
              <w:t xml:space="preserve"> – Rapid Rehousing. </w:t>
            </w:r>
          </w:p>
          <w:p w14:paraId="563762AA" w14:textId="77777777" w:rsidR="00EB617B" w:rsidRDefault="00EB617B" w:rsidP="004C242B">
            <w:pPr>
              <w:spacing w:before="240"/>
              <w:rPr>
                <w:sz w:val="24"/>
                <w:szCs w:val="24"/>
              </w:rPr>
            </w:pPr>
            <w:proofErr w:type="gramStart"/>
            <w:r>
              <w:rPr>
                <w:sz w:val="24"/>
                <w:szCs w:val="24"/>
              </w:rPr>
              <w:t>Grantee</w:t>
            </w:r>
            <w:proofErr w:type="gramEnd"/>
            <w:r>
              <w:rPr>
                <w:sz w:val="24"/>
                <w:szCs w:val="24"/>
              </w:rPr>
              <w:t xml:space="preserve"> shall upload all supporting documentation of eligible Operating costs in CARBON with each invoice. </w:t>
            </w:r>
          </w:p>
          <w:p w14:paraId="607702A8" w14:textId="2B3E21B0" w:rsidR="002E7320" w:rsidRDefault="002E7320" w:rsidP="004C242B">
            <w:pPr>
              <w:spacing w:before="240"/>
              <w:rPr>
                <w:sz w:val="24"/>
                <w:szCs w:val="24"/>
              </w:rPr>
            </w:pPr>
            <w:r w:rsidRPr="00205B25">
              <w:rPr>
                <w:sz w:val="24"/>
                <w:szCs w:val="24"/>
              </w:rPr>
              <w:t>Documentation may include payroll information from a payroll service or a payroll ledger from Grantee’s accounting system</w:t>
            </w:r>
            <w:r>
              <w:rPr>
                <w:sz w:val="24"/>
                <w:szCs w:val="24"/>
              </w:rPr>
              <w:t xml:space="preserve"> of the staff who provide services to ESG participants, such as:</w:t>
            </w:r>
          </w:p>
          <w:p w14:paraId="50ADD014" w14:textId="77777777" w:rsidR="002E7320" w:rsidRDefault="002E7320" w:rsidP="00C46124">
            <w:pPr>
              <w:pStyle w:val="ListParagraph"/>
              <w:numPr>
                <w:ilvl w:val="0"/>
                <w:numId w:val="29"/>
              </w:numPr>
              <w:rPr>
                <w:sz w:val="24"/>
                <w:szCs w:val="24"/>
              </w:rPr>
            </w:pPr>
            <w:r>
              <w:rPr>
                <w:sz w:val="24"/>
                <w:szCs w:val="24"/>
              </w:rPr>
              <w:t xml:space="preserve">Housing search and </w:t>
            </w:r>
            <w:proofErr w:type="gramStart"/>
            <w:r>
              <w:rPr>
                <w:sz w:val="24"/>
                <w:szCs w:val="24"/>
              </w:rPr>
              <w:t>placement;</w:t>
            </w:r>
            <w:proofErr w:type="gramEnd"/>
          </w:p>
          <w:p w14:paraId="3714826E" w14:textId="77777777" w:rsidR="002E7320" w:rsidRDefault="002E7320" w:rsidP="00C46124">
            <w:pPr>
              <w:pStyle w:val="ListParagraph"/>
              <w:numPr>
                <w:ilvl w:val="0"/>
                <w:numId w:val="29"/>
              </w:numPr>
              <w:rPr>
                <w:sz w:val="24"/>
                <w:szCs w:val="24"/>
              </w:rPr>
            </w:pPr>
            <w:r>
              <w:rPr>
                <w:sz w:val="24"/>
                <w:szCs w:val="24"/>
              </w:rPr>
              <w:t>Housing stability case management; and/or</w:t>
            </w:r>
          </w:p>
          <w:p w14:paraId="39F2E83F" w14:textId="38137468" w:rsidR="002E7320" w:rsidRDefault="002E7320" w:rsidP="00C46124">
            <w:pPr>
              <w:pStyle w:val="ListParagraph"/>
              <w:numPr>
                <w:ilvl w:val="0"/>
                <w:numId w:val="29"/>
              </w:numPr>
              <w:rPr>
                <w:sz w:val="24"/>
                <w:szCs w:val="24"/>
              </w:rPr>
            </w:pPr>
            <w:r>
              <w:rPr>
                <w:sz w:val="24"/>
                <w:szCs w:val="24"/>
              </w:rPr>
              <w:t>Mediation</w:t>
            </w:r>
            <w:r w:rsidR="0019329B">
              <w:rPr>
                <w:sz w:val="24"/>
                <w:szCs w:val="24"/>
              </w:rPr>
              <w:t>.</w:t>
            </w:r>
          </w:p>
          <w:p w14:paraId="28DC96C5" w14:textId="099F350F" w:rsidR="004F4C8E" w:rsidRPr="004F4C8E" w:rsidRDefault="004F4C8E" w:rsidP="004C242B">
            <w:pPr>
              <w:spacing w:before="240"/>
              <w:rPr>
                <w:sz w:val="24"/>
                <w:szCs w:val="24"/>
              </w:rPr>
            </w:pPr>
            <w:r>
              <w:rPr>
                <w:sz w:val="24"/>
                <w:szCs w:val="24"/>
              </w:rPr>
              <w:t>Documentation may also include proof of eligible payment of rental or financial assistance paid on behalf of ESG participants.</w:t>
            </w:r>
          </w:p>
        </w:tc>
      </w:tr>
      <w:tr w:rsidR="00EB617B" w:rsidRPr="00205B25" w14:paraId="637A9DC6" w14:textId="77777777" w:rsidTr="004C242B">
        <w:trPr>
          <w:trHeight w:val="4850"/>
        </w:trPr>
        <w:tc>
          <w:tcPr>
            <w:tcW w:w="1031" w:type="pct"/>
          </w:tcPr>
          <w:p w14:paraId="74938426" w14:textId="77777777" w:rsidR="00EB617B" w:rsidRPr="00205B25" w:rsidRDefault="00EB617B" w:rsidP="004211AA">
            <w:pPr>
              <w:rPr>
                <w:sz w:val="24"/>
                <w:szCs w:val="24"/>
              </w:rPr>
            </w:pPr>
            <w:r>
              <w:rPr>
                <w:sz w:val="24"/>
                <w:szCs w:val="24"/>
              </w:rPr>
              <w:t>Emergency Shelter</w:t>
            </w:r>
          </w:p>
        </w:tc>
        <w:tc>
          <w:tcPr>
            <w:tcW w:w="3969" w:type="pct"/>
          </w:tcPr>
          <w:p w14:paraId="5A4198AB" w14:textId="77777777" w:rsidR="00EB617B" w:rsidRDefault="00EB617B" w:rsidP="004211AA">
            <w:pPr>
              <w:rPr>
                <w:sz w:val="24"/>
                <w:szCs w:val="24"/>
              </w:rPr>
            </w:pPr>
            <w:r>
              <w:rPr>
                <w:sz w:val="24"/>
                <w:szCs w:val="24"/>
              </w:rPr>
              <w:t>Grantee may use this line item in accordance with 24 CFR 576.102</w:t>
            </w:r>
            <w:r w:rsidRPr="00822A49">
              <w:rPr>
                <w:sz w:val="24"/>
                <w:szCs w:val="24"/>
              </w:rPr>
              <w:t>, 576.</w:t>
            </w:r>
            <w:r>
              <w:rPr>
                <w:sz w:val="24"/>
                <w:szCs w:val="24"/>
              </w:rPr>
              <w:t xml:space="preserve">2 – Shelter. </w:t>
            </w:r>
          </w:p>
          <w:p w14:paraId="60746C03" w14:textId="77777777" w:rsidR="00EB617B" w:rsidRDefault="00EB617B" w:rsidP="004C242B">
            <w:pPr>
              <w:spacing w:before="240"/>
              <w:rPr>
                <w:sz w:val="24"/>
                <w:szCs w:val="24"/>
              </w:rPr>
            </w:pPr>
            <w:proofErr w:type="gramStart"/>
            <w:r>
              <w:rPr>
                <w:sz w:val="24"/>
                <w:szCs w:val="24"/>
              </w:rPr>
              <w:t>Grantee</w:t>
            </w:r>
            <w:proofErr w:type="gramEnd"/>
            <w:r>
              <w:rPr>
                <w:sz w:val="24"/>
                <w:szCs w:val="24"/>
              </w:rPr>
              <w:t xml:space="preserve"> shall upload all supporting documentation of eligible Operating costs in CARBON with each invoice. </w:t>
            </w:r>
          </w:p>
          <w:p w14:paraId="04E89FE3" w14:textId="77777777" w:rsidR="00EB617B" w:rsidRDefault="00EB617B" w:rsidP="004C242B">
            <w:pPr>
              <w:spacing w:before="240"/>
              <w:rPr>
                <w:sz w:val="24"/>
                <w:szCs w:val="24"/>
              </w:rPr>
            </w:pPr>
            <w:r w:rsidRPr="00205B25">
              <w:rPr>
                <w:sz w:val="24"/>
                <w:szCs w:val="24"/>
              </w:rPr>
              <w:t>Documentation may include payroll information from a payroll service or a payroll ledger from Grantee’s accounting system</w:t>
            </w:r>
            <w:r>
              <w:rPr>
                <w:sz w:val="24"/>
                <w:szCs w:val="24"/>
              </w:rPr>
              <w:t xml:space="preserve"> of the staff who provide services to ESG participants, such as:</w:t>
            </w:r>
          </w:p>
          <w:p w14:paraId="3F471583" w14:textId="77777777" w:rsidR="00EB617B" w:rsidRDefault="00EB617B" w:rsidP="00EB617B">
            <w:pPr>
              <w:pStyle w:val="ListParagraph"/>
              <w:numPr>
                <w:ilvl w:val="0"/>
                <w:numId w:val="29"/>
              </w:numPr>
              <w:rPr>
                <w:sz w:val="24"/>
                <w:szCs w:val="24"/>
              </w:rPr>
            </w:pPr>
            <w:r>
              <w:rPr>
                <w:sz w:val="24"/>
                <w:szCs w:val="24"/>
              </w:rPr>
              <w:t xml:space="preserve">Housing stability case </w:t>
            </w:r>
            <w:proofErr w:type="gramStart"/>
            <w:r>
              <w:rPr>
                <w:sz w:val="24"/>
                <w:szCs w:val="24"/>
              </w:rPr>
              <w:t>management;</w:t>
            </w:r>
            <w:proofErr w:type="gramEnd"/>
            <w:r>
              <w:rPr>
                <w:sz w:val="24"/>
                <w:szCs w:val="24"/>
              </w:rPr>
              <w:t xml:space="preserve"> </w:t>
            </w:r>
          </w:p>
          <w:p w14:paraId="23E25B25" w14:textId="27393F62" w:rsidR="00EB617B" w:rsidRDefault="003F2D07" w:rsidP="00EB617B">
            <w:pPr>
              <w:pStyle w:val="ListParagraph"/>
              <w:numPr>
                <w:ilvl w:val="0"/>
                <w:numId w:val="29"/>
              </w:numPr>
              <w:rPr>
                <w:sz w:val="24"/>
                <w:szCs w:val="24"/>
              </w:rPr>
            </w:pPr>
            <w:r>
              <w:rPr>
                <w:sz w:val="24"/>
                <w:szCs w:val="24"/>
              </w:rPr>
              <w:t xml:space="preserve">Life skills training; </w:t>
            </w:r>
            <w:r w:rsidR="00EB617B">
              <w:rPr>
                <w:sz w:val="24"/>
                <w:szCs w:val="24"/>
              </w:rPr>
              <w:t>and/or</w:t>
            </w:r>
          </w:p>
          <w:p w14:paraId="3DCF7208" w14:textId="16DC4B69" w:rsidR="00EB617B" w:rsidRDefault="003F2D07" w:rsidP="00EB617B">
            <w:pPr>
              <w:pStyle w:val="ListParagraph"/>
              <w:numPr>
                <w:ilvl w:val="0"/>
                <w:numId w:val="29"/>
              </w:numPr>
              <w:rPr>
                <w:sz w:val="24"/>
                <w:szCs w:val="24"/>
              </w:rPr>
            </w:pPr>
            <w:r>
              <w:rPr>
                <w:sz w:val="24"/>
                <w:szCs w:val="24"/>
              </w:rPr>
              <w:t>Mental health and/or substance abuse services</w:t>
            </w:r>
            <w:r w:rsidR="00EB617B">
              <w:rPr>
                <w:sz w:val="24"/>
                <w:szCs w:val="24"/>
              </w:rPr>
              <w:t>.</w:t>
            </w:r>
          </w:p>
          <w:p w14:paraId="218AC37F" w14:textId="12DB8C2F" w:rsidR="00EB617B" w:rsidRPr="00205B25" w:rsidRDefault="00EB617B" w:rsidP="004C242B">
            <w:pPr>
              <w:spacing w:before="240"/>
              <w:rPr>
                <w:sz w:val="24"/>
                <w:szCs w:val="24"/>
              </w:rPr>
            </w:pPr>
            <w:r>
              <w:rPr>
                <w:sz w:val="24"/>
                <w:szCs w:val="24"/>
              </w:rPr>
              <w:t xml:space="preserve">Documentation may also include proof of eligible payment </w:t>
            </w:r>
            <w:r w:rsidR="003F2D07">
              <w:rPr>
                <w:sz w:val="24"/>
                <w:szCs w:val="24"/>
              </w:rPr>
              <w:t>of shelter maintenance; insurance; or utilities associate</w:t>
            </w:r>
            <w:r w:rsidR="00C46738">
              <w:rPr>
                <w:sz w:val="24"/>
                <w:szCs w:val="24"/>
              </w:rPr>
              <w:t>d</w:t>
            </w:r>
            <w:r w:rsidR="003F2D07">
              <w:rPr>
                <w:sz w:val="24"/>
                <w:szCs w:val="24"/>
              </w:rPr>
              <w:t xml:space="preserve"> with a shelter location</w:t>
            </w:r>
            <w:r>
              <w:rPr>
                <w:sz w:val="24"/>
                <w:szCs w:val="24"/>
              </w:rPr>
              <w:t>.</w:t>
            </w:r>
          </w:p>
        </w:tc>
      </w:tr>
    </w:tbl>
    <w:p w14:paraId="263E71A2" w14:textId="77777777" w:rsidR="00A84E42" w:rsidRDefault="00A84E42" w:rsidP="001C436D">
      <w:pPr>
        <w:ind w:left="720"/>
        <w:rPr>
          <w:color w:val="7030A0"/>
          <w:sz w:val="24"/>
          <w:szCs w:val="24"/>
        </w:rPr>
      </w:pPr>
    </w:p>
    <w:p w14:paraId="10C61F43" w14:textId="77777777" w:rsidR="00425BB3" w:rsidRDefault="00425BB3" w:rsidP="00425BB3">
      <w:pPr>
        <w:pStyle w:val="ListParagraph"/>
        <w:numPr>
          <w:ilvl w:val="2"/>
          <w:numId w:val="14"/>
        </w:numPr>
        <w:tabs>
          <w:tab w:val="clear" w:pos="2340"/>
          <w:tab w:val="left" w:pos="1080"/>
        </w:tabs>
        <w:ind w:left="1080"/>
        <w:rPr>
          <w:sz w:val="24"/>
          <w:szCs w:val="24"/>
        </w:rPr>
      </w:pPr>
      <w:r w:rsidRPr="000F6E68">
        <w:rPr>
          <w:sz w:val="24"/>
          <w:szCs w:val="24"/>
        </w:rPr>
        <w:t>HSH will conduct regular monitoring of provider operating expenses under $10</w:t>
      </w:r>
      <w:r>
        <w:rPr>
          <w:sz w:val="24"/>
          <w:szCs w:val="24"/>
        </w:rPr>
        <w:t>,000</w:t>
      </w:r>
      <w:r w:rsidRPr="000F6E68">
        <w:rPr>
          <w:sz w:val="24"/>
          <w:szCs w:val="24"/>
        </w:rPr>
        <w:t xml:space="preserve"> including, but not limited to requesting supporting documentation showing invoices were paid. Grantees shall provide </w:t>
      </w:r>
      <w:proofErr w:type="gramStart"/>
      <w:r w:rsidRPr="000F6E68">
        <w:rPr>
          <w:sz w:val="24"/>
          <w:szCs w:val="24"/>
        </w:rPr>
        <w:t>requested</w:t>
      </w:r>
      <w:proofErr w:type="gramEnd"/>
      <w:r w:rsidRPr="000F6E68">
        <w:rPr>
          <w:sz w:val="24"/>
          <w:szCs w:val="24"/>
        </w:rPr>
        <w:t xml:space="preserve"> information within specified timelines. HSH reserves the right to require full documentation of invoice submission regardless of amount to ensure the Grantee’s compliance with HSH's invoicing requirements.</w:t>
      </w:r>
    </w:p>
    <w:p w14:paraId="69EDD93D" w14:textId="77777777" w:rsidR="0016306C" w:rsidRPr="000F6E68" w:rsidRDefault="0016306C" w:rsidP="0016306C">
      <w:pPr>
        <w:pStyle w:val="ListParagraph"/>
        <w:tabs>
          <w:tab w:val="left" w:pos="1080"/>
        </w:tabs>
        <w:ind w:left="1080"/>
        <w:rPr>
          <w:sz w:val="24"/>
          <w:szCs w:val="24"/>
        </w:rPr>
      </w:pPr>
    </w:p>
    <w:p w14:paraId="1297919B" w14:textId="77777777" w:rsidR="00425BB3" w:rsidRDefault="00425BB3" w:rsidP="00425BB3">
      <w:pPr>
        <w:rPr>
          <w:color w:val="7030A0"/>
          <w:sz w:val="24"/>
          <w:szCs w:val="24"/>
        </w:rPr>
      </w:pPr>
    </w:p>
    <w:p w14:paraId="6E9F3E3B" w14:textId="0463E7AB" w:rsidR="0088578B" w:rsidRPr="00205B25" w:rsidRDefault="2B12A5BD" w:rsidP="00082253">
      <w:pPr>
        <w:numPr>
          <w:ilvl w:val="0"/>
          <w:numId w:val="14"/>
        </w:numPr>
        <w:spacing w:after="240"/>
        <w:rPr>
          <w:sz w:val="24"/>
          <w:szCs w:val="24"/>
        </w:rPr>
      </w:pPr>
      <w:r w:rsidRPr="2B12A5BD">
        <w:rPr>
          <w:b/>
          <w:bCs/>
          <w:sz w:val="24"/>
          <w:szCs w:val="24"/>
          <w:u w:val="single"/>
        </w:rPr>
        <w:lastRenderedPageBreak/>
        <w:t>Advances or Prepayments</w:t>
      </w:r>
      <w:r w:rsidRPr="2B12A5BD">
        <w:rPr>
          <w:sz w:val="24"/>
          <w:szCs w:val="24"/>
        </w:rPr>
        <w:t>:</w:t>
      </w:r>
    </w:p>
    <w:p w14:paraId="726B0D9B" w14:textId="765FA05D" w:rsidR="0088578B" w:rsidRPr="00205B25" w:rsidRDefault="2B12A5BD" w:rsidP="2B12A5BD">
      <w:pPr>
        <w:ind w:left="360"/>
        <w:rPr>
          <w:sz w:val="24"/>
          <w:szCs w:val="24"/>
        </w:rPr>
      </w:pPr>
      <w:r w:rsidRPr="2B12A5BD">
        <w:rPr>
          <w:sz w:val="24"/>
          <w:szCs w:val="24"/>
        </w:rPr>
        <w:t xml:space="preserve">Advances or prepayments are allowable on certified annual ongoing General Fund or Prop C amounts (i.e., authorized by executed Agreements) </w:t>
      </w:r>
      <w:proofErr w:type="gramStart"/>
      <w:r w:rsidRPr="2B12A5BD">
        <w:rPr>
          <w:sz w:val="24"/>
          <w:szCs w:val="24"/>
        </w:rPr>
        <w:t>in order to</w:t>
      </w:r>
      <w:proofErr w:type="gramEnd"/>
      <w:r w:rsidRPr="2B12A5BD">
        <w:rPr>
          <w:sz w:val="24"/>
          <w:szCs w:val="24"/>
        </w:rPr>
        <w:t xml:space="preserve"> meet non-profit Grantee cash flow needs in certain circumstances. Requests for advance payment will be granted by HSH on a case-by-case basis. Advances are not intended to be a regular automatic procedure.  </w:t>
      </w:r>
    </w:p>
    <w:p w14:paraId="0FF5F11E" w14:textId="77777777" w:rsidR="0088578B" w:rsidRPr="00205B25" w:rsidRDefault="0088578B" w:rsidP="0088578B">
      <w:pPr>
        <w:ind w:left="720"/>
        <w:rPr>
          <w:sz w:val="24"/>
          <w:szCs w:val="24"/>
        </w:rPr>
      </w:pPr>
    </w:p>
    <w:p w14:paraId="692FBE79" w14:textId="77777777" w:rsidR="0088578B" w:rsidRPr="00205B25" w:rsidRDefault="7E8AA26F" w:rsidP="007712D3">
      <w:pPr>
        <w:numPr>
          <w:ilvl w:val="1"/>
          <w:numId w:val="14"/>
        </w:numPr>
        <w:tabs>
          <w:tab w:val="num" w:pos="720"/>
        </w:tabs>
        <w:ind w:left="720" w:hanging="360"/>
        <w:rPr>
          <w:sz w:val="24"/>
          <w:szCs w:val="24"/>
        </w:rPr>
      </w:pPr>
      <w:r w:rsidRPr="7E8AA26F">
        <w:rPr>
          <w:sz w:val="24"/>
          <w:szCs w:val="24"/>
          <w:u w:val="single"/>
        </w:rPr>
        <w:t>Advance Requirements</w:t>
      </w:r>
      <w:r w:rsidRPr="7E8AA26F">
        <w:rPr>
          <w:sz w:val="24"/>
          <w:szCs w:val="24"/>
        </w:rPr>
        <w:t xml:space="preserve">: </w:t>
      </w:r>
    </w:p>
    <w:p w14:paraId="5FC0FE68" w14:textId="34FA44C3" w:rsidR="7E8AA26F" w:rsidRDefault="7E8AA26F" w:rsidP="7E8AA26F">
      <w:pPr>
        <w:pStyle w:val="BodyTextIndent"/>
        <w:ind w:left="720"/>
      </w:pPr>
    </w:p>
    <w:p w14:paraId="67AB1919" w14:textId="77777777" w:rsidR="0088578B" w:rsidRDefault="0088578B" w:rsidP="007712D3">
      <w:pPr>
        <w:pStyle w:val="BodyTextIndent"/>
        <w:ind w:left="720"/>
        <w:rPr>
          <w:szCs w:val="24"/>
        </w:rPr>
      </w:pPr>
      <w:r w:rsidRPr="00205B25">
        <w:rPr>
          <w:szCs w:val="24"/>
        </w:rPr>
        <w:t xml:space="preserve">Once the Agreement is certified, </w:t>
      </w:r>
      <w:r w:rsidR="00C65947">
        <w:rPr>
          <w:szCs w:val="24"/>
        </w:rPr>
        <w:t>Grantee</w:t>
      </w:r>
      <w:r w:rsidRPr="00205B25">
        <w:rPr>
          <w:szCs w:val="24"/>
        </w:rPr>
        <w:t>, prior to distribution of any advanced payment, must fulfill the following conditions:</w:t>
      </w:r>
    </w:p>
    <w:p w14:paraId="29EEB890" w14:textId="77777777" w:rsidR="004F6BD1" w:rsidRPr="00205B25" w:rsidRDefault="004F6BD1" w:rsidP="0088578B">
      <w:pPr>
        <w:pStyle w:val="BodyTextIndent"/>
        <w:ind w:left="1080"/>
        <w:rPr>
          <w:szCs w:val="24"/>
        </w:rPr>
      </w:pPr>
    </w:p>
    <w:p w14:paraId="69064F39" w14:textId="59E000BC" w:rsidR="00C45787" w:rsidRDefault="0088578B" w:rsidP="007712D3">
      <w:pPr>
        <w:numPr>
          <w:ilvl w:val="0"/>
          <w:numId w:val="16"/>
        </w:numPr>
        <w:tabs>
          <w:tab w:val="num" w:pos="1080"/>
        </w:tabs>
        <w:ind w:left="1080"/>
        <w:rPr>
          <w:sz w:val="24"/>
          <w:szCs w:val="24"/>
        </w:rPr>
      </w:pPr>
      <w:r w:rsidRPr="00205B25">
        <w:rPr>
          <w:sz w:val="24"/>
          <w:szCs w:val="24"/>
        </w:rPr>
        <w:t>All Agreement compliance requirements must be currently met (</w:t>
      </w:r>
      <w:r w:rsidR="00C45787">
        <w:rPr>
          <w:sz w:val="24"/>
          <w:szCs w:val="24"/>
        </w:rPr>
        <w:t>e.g.</w:t>
      </w:r>
      <w:r w:rsidR="005A5636">
        <w:rPr>
          <w:sz w:val="24"/>
          <w:szCs w:val="24"/>
        </w:rPr>
        <w:t>,</w:t>
      </w:r>
      <w:r w:rsidR="00C65947">
        <w:rPr>
          <w:sz w:val="24"/>
          <w:szCs w:val="24"/>
        </w:rPr>
        <w:t xml:space="preserve"> reports submitted and approved; corrective actions resolved;</w:t>
      </w:r>
      <w:r w:rsidRPr="00205B25">
        <w:rPr>
          <w:sz w:val="24"/>
          <w:szCs w:val="24"/>
        </w:rPr>
        <w:t xml:space="preserve"> business tax and </w:t>
      </w:r>
      <w:r w:rsidR="00C65947">
        <w:rPr>
          <w:sz w:val="24"/>
          <w:szCs w:val="24"/>
        </w:rPr>
        <w:t>insurance certificates in place;</w:t>
      </w:r>
      <w:r w:rsidRPr="00205B25">
        <w:rPr>
          <w:sz w:val="24"/>
          <w:szCs w:val="24"/>
        </w:rPr>
        <w:t xml:space="preserve"> prompt and </w:t>
      </w:r>
      <w:r w:rsidR="00C45787">
        <w:rPr>
          <w:sz w:val="24"/>
          <w:szCs w:val="24"/>
        </w:rPr>
        <w:t>properly</w:t>
      </w:r>
      <w:r w:rsidRPr="00205B25">
        <w:rPr>
          <w:sz w:val="24"/>
          <w:szCs w:val="24"/>
        </w:rPr>
        <w:t xml:space="preserve"> documented </w:t>
      </w:r>
      <w:r w:rsidR="00C65947">
        <w:rPr>
          <w:sz w:val="24"/>
          <w:szCs w:val="24"/>
        </w:rPr>
        <w:t>invoicing</w:t>
      </w:r>
      <w:r w:rsidR="00C45787">
        <w:rPr>
          <w:sz w:val="24"/>
          <w:szCs w:val="24"/>
        </w:rPr>
        <w:t>; appropriate spend down</w:t>
      </w:r>
      <w:proofErr w:type="gramStart"/>
      <w:r w:rsidRPr="00205B25">
        <w:rPr>
          <w:sz w:val="24"/>
          <w:szCs w:val="24"/>
        </w:rPr>
        <w:t>);</w:t>
      </w:r>
      <w:proofErr w:type="gramEnd"/>
      <w:r w:rsidRPr="00205B25">
        <w:rPr>
          <w:sz w:val="24"/>
          <w:szCs w:val="24"/>
        </w:rPr>
        <w:t xml:space="preserve"> </w:t>
      </w:r>
    </w:p>
    <w:p w14:paraId="2F64D7C1" w14:textId="77777777" w:rsidR="00C45787" w:rsidRDefault="00C45787" w:rsidP="007712D3">
      <w:pPr>
        <w:tabs>
          <w:tab w:val="num" w:pos="1080"/>
        </w:tabs>
        <w:ind w:left="1080" w:hanging="360"/>
        <w:rPr>
          <w:sz w:val="24"/>
          <w:szCs w:val="24"/>
        </w:rPr>
      </w:pPr>
    </w:p>
    <w:p w14:paraId="5D8F7E00" w14:textId="321A20B0" w:rsidR="0088578B" w:rsidRPr="00C45787" w:rsidRDefault="00C45787" w:rsidP="007712D3">
      <w:pPr>
        <w:numPr>
          <w:ilvl w:val="0"/>
          <w:numId w:val="16"/>
        </w:numPr>
        <w:tabs>
          <w:tab w:val="num" w:pos="1080"/>
        </w:tabs>
        <w:ind w:left="1080"/>
        <w:rPr>
          <w:sz w:val="24"/>
          <w:szCs w:val="24"/>
        </w:rPr>
      </w:pPr>
      <w:r w:rsidRPr="00C45787">
        <w:rPr>
          <w:sz w:val="24"/>
          <w:szCs w:val="24"/>
        </w:rPr>
        <w:t>The f</w:t>
      </w:r>
      <w:r w:rsidR="0088578B" w:rsidRPr="00C45787">
        <w:rPr>
          <w:sz w:val="24"/>
          <w:szCs w:val="24"/>
        </w:rPr>
        <w:t>inal invoice from the preceding fiscal year must be received prior to advance distribution</w:t>
      </w:r>
      <w:r w:rsidR="00C65947" w:rsidRPr="00C45787">
        <w:rPr>
          <w:sz w:val="24"/>
          <w:szCs w:val="24"/>
        </w:rPr>
        <w:t>; and</w:t>
      </w:r>
    </w:p>
    <w:p w14:paraId="64E1B6C4" w14:textId="77777777" w:rsidR="004F6BD1" w:rsidRDefault="004F6BD1" w:rsidP="007712D3">
      <w:pPr>
        <w:tabs>
          <w:tab w:val="num" w:pos="1080"/>
        </w:tabs>
        <w:ind w:left="1080" w:hanging="360"/>
        <w:rPr>
          <w:sz w:val="24"/>
          <w:szCs w:val="24"/>
        </w:rPr>
      </w:pPr>
    </w:p>
    <w:p w14:paraId="422D7C35" w14:textId="5AF09548" w:rsidR="00804B46" w:rsidRPr="00205B25" w:rsidRDefault="00804B46" w:rsidP="007712D3">
      <w:pPr>
        <w:numPr>
          <w:ilvl w:val="0"/>
          <w:numId w:val="16"/>
        </w:numPr>
        <w:tabs>
          <w:tab w:val="num" w:pos="1080"/>
        </w:tabs>
        <w:ind w:left="1080"/>
        <w:rPr>
          <w:sz w:val="24"/>
          <w:szCs w:val="24"/>
        </w:rPr>
      </w:pPr>
      <w:r>
        <w:rPr>
          <w:sz w:val="24"/>
          <w:szCs w:val="24"/>
        </w:rPr>
        <w:t>Advances from the preceding fiscal year must be repaid</w:t>
      </w:r>
      <w:r w:rsidR="00C45787">
        <w:rPr>
          <w:sz w:val="24"/>
          <w:szCs w:val="24"/>
        </w:rPr>
        <w:t>,</w:t>
      </w:r>
      <w:r>
        <w:rPr>
          <w:sz w:val="24"/>
          <w:szCs w:val="24"/>
        </w:rPr>
        <w:t xml:space="preserve"> in full</w:t>
      </w:r>
      <w:r w:rsidR="00C45787">
        <w:rPr>
          <w:sz w:val="24"/>
          <w:szCs w:val="24"/>
        </w:rPr>
        <w:t>,</w:t>
      </w:r>
      <w:r>
        <w:rPr>
          <w:sz w:val="24"/>
          <w:szCs w:val="24"/>
        </w:rPr>
        <w:t xml:space="preserve"> prior to </w:t>
      </w:r>
      <w:r w:rsidR="00C65947">
        <w:rPr>
          <w:sz w:val="24"/>
          <w:szCs w:val="24"/>
        </w:rPr>
        <w:t xml:space="preserve">any additional </w:t>
      </w:r>
      <w:r>
        <w:rPr>
          <w:sz w:val="24"/>
          <w:szCs w:val="24"/>
        </w:rPr>
        <w:t>advance distribution.</w:t>
      </w:r>
    </w:p>
    <w:p w14:paraId="6602D285" w14:textId="77777777" w:rsidR="0088578B" w:rsidRPr="00205B25" w:rsidRDefault="0088578B" w:rsidP="0088578B">
      <w:pPr>
        <w:ind w:left="1080"/>
        <w:rPr>
          <w:sz w:val="24"/>
          <w:szCs w:val="24"/>
        </w:rPr>
      </w:pPr>
    </w:p>
    <w:p w14:paraId="15532D48" w14:textId="77777777" w:rsidR="0088578B" w:rsidRDefault="0088578B" w:rsidP="007712D3">
      <w:pPr>
        <w:numPr>
          <w:ilvl w:val="1"/>
          <w:numId w:val="14"/>
        </w:numPr>
        <w:tabs>
          <w:tab w:val="num" w:pos="720"/>
        </w:tabs>
        <w:ind w:left="720" w:hanging="360"/>
        <w:rPr>
          <w:sz w:val="24"/>
          <w:szCs w:val="24"/>
        </w:rPr>
      </w:pPr>
      <w:r w:rsidRPr="00205B25">
        <w:rPr>
          <w:sz w:val="24"/>
          <w:szCs w:val="24"/>
          <w:u w:val="single"/>
        </w:rPr>
        <w:t>Advance Request Process</w:t>
      </w:r>
      <w:r w:rsidRPr="00205B25">
        <w:rPr>
          <w:sz w:val="24"/>
          <w:szCs w:val="24"/>
        </w:rPr>
        <w:t xml:space="preserve">: </w:t>
      </w:r>
    </w:p>
    <w:p w14:paraId="32FCEB63" w14:textId="77777777" w:rsidR="004F6BD1" w:rsidRPr="00205B25" w:rsidRDefault="004F6BD1" w:rsidP="00C45787">
      <w:pPr>
        <w:ind w:left="1080"/>
        <w:rPr>
          <w:sz w:val="24"/>
          <w:szCs w:val="24"/>
        </w:rPr>
      </w:pPr>
    </w:p>
    <w:p w14:paraId="2BDF12B4" w14:textId="11F3C8DD" w:rsidR="0088578B" w:rsidRDefault="0088578B" w:rsidP="007712D3">
      <w:pPr>
        <w:pStyle w:val="ListParagraph"/>
        <w:numPr>
          <w:ilvl w:val="2"/>
          <w:numId w:val="14"/>
        </w:numPr>
        <w:tabs>
          <w:tab w:val="clear" w:pos="2340"/>
          <w:tab w:val="num" w:pos="1080"/>
        </w:tabs>
        <w:ind w:left="1080"/>
        <w:rPr>
          <w:sz w:val="24"/>
          <w:szCs w:val="24"/>
        </w:rPr>
      </w:pPr>
      <w:proofErr w:type="gramStart"/>
      <w:r w:rsidRPr="00205B25">
        <w:rPr>
          <w:sz w:val="24"/>
          <w:szCs w:val="24"/>
        </w:rPr>
        <w:t>Grantee</w:t>
      </w:r>
      <w:proofErr w:type="gramEnd"/>
      <w:r w:rsidRPr="00205B25">
        <w:rPr>
          <w:sz w:val="24"/>
          <w:szCs w:val="24"/>
        </w:rPr>
        <w:t xml:space="preserve"> shall submit a written request </w:t>
      </w:r>
      <w:r w:rsidR="006219FC" w:rsidRPr="00205B25">
        <w:rPr>
          <w:sz w:val="24"/>
          <w:szCs w:val="24"/>
        </w:rPr>
        <w:t>to the assigned HSH Contract Manager</w:t>
      </w:r>
      <w:r w:rsidR="006219FC">
        <w:rPr>
          <w:sz w:val="24"/>
          <w:szCs w:val="24"/>
        </w:rPr>
        <w:t>, as listed in CARBON,</w:t>
      </w:r>
      <w:r w:rsidR="006219FC" w:rsidRPr="00205B25" w:rsidDel="006219FC">
        <w:rPr>
          <w:sz w:val="24"/>
          <w:szCs w:val="24"/>
        </w:rPr>
        <w:t xml:space="preserve"> </w:t>
      </w:r>
      <w:r w:rsidR="006219FC">
        <w:rPr>
          <w:sz w:val="24"/>
          <w:szCs w:val="24"/>
        </w:rPr>
        <w:t>on an agency letterhead</w:t>
      </w:r>
      <w:r w:rsidRPr="00205B25">
        <w:rPr>
          <w:sz w:val="24"/>
          <w:szCs w:val="24"/>
        </w:rPr>
        <w:t xml:space="preserve"> with a narrative justification that fully describes the unique circumstances</w:t>
      </w:r>
      <w:r w:rsidR="00C45787">
        <w:rPr>
          <w:sz w:val="24"/>
          <w:szCs w:val="24"/>
        </w:rPr>
        <w:t>,</w:t>
      </w:r>
      <w:r w:rsidRPr="00205B25">
        <w:rPr>
          <w:sz w:val="24"/>
          <w:szCs w:val="24"/>
        </w:rPr>
        <w:t xml:space="preserve"> for review and approval.</w:t>
      </w:r>
      <w:r w:rsidR="003F5896">
        <w:rPr>
          <w:sz w:val="24"/>
          <w:szCs w:val="24"/>
        </w:rPr>
        <w:t xml:space="preserve"> Advance requests must be submitted by</w:t>
      </w:r>
      <w:r w:rsidR="006219FC">
        <w:rPr>
          <w:sz w:val="24"/>
          <w:szCs w:val="24"/>
        </w:rPr>
        <w:t xml:space="preserve"> the Grantee’s</w:t>
      </w:r>
      <w:r w:rsidR="003F5896">
        <w:rPr>
          <w:sz w:val="24"/>
          <w:szCs w:val="24"/>
        </w:rPr>
        <w:t xml:space="preserve"> authorized </w:t>
      </w:r>
      <w:r w:rsidR="006219FC">
        <w:rPr>
          <w:sz w:val="24"/>
          <w:szCs w:val="24"/>
        </w:rPr>
        <w:t>staff</w:t>
      </w:r>
      <w:r w:rsidR="00CD4A55">
        <w:rPr>
          <w:sz w:val="24"/>
          <w:szCs w:val="24"/>
        </w:rPr>
        <w:t xml:space="preserve"> only</w:t>
      </w:r>
      <w:r w:rsidR="006219FC">
        <w:rPr>
          <w:sz w:val="24"/>
          <w:szCs w:val="24"/>
        </w:rPr>
        <w:t>.</w:t>
      </w:r>
    </w:p>
    <w:p w14:paraId="27DD3FC9" w14:textId="77777777" w:rsidR="004F6BD1" w:rsidRPr="00C45787" w:rsidRDefault="004F6BD1" w:rsidP="007719C9">
      <w:pPr>
        <w:ind w:left="1080"/>
        <w:rPr>
          <w:sz w:val="24"/>
          <w:szCs w:val="24"/>
        </w:rPr>
      </w:pPr>
    </w:p>
    <w:p w14:paraId="6DE4C4EE" w14:textId="68FB281E" w:rsidR="0088578B" w:rsidRDefault="0088578B" w:rsidP="007712D3">
      <w:pPr>
        <w:pStyle w:val="ListParagraph"/>
        <w:numPr>
          <w:ilvl w:val="2"/>
          <w:numId w:val="14"/>
        </w:numPr>
        <w:tabs>
          <w:tab w:val="clear" w:pos="2340"/>
          <w:tab w:val="num" w:pos="1080"/>
        </w:tabs>
        <w:ind w:left="1080"/>
        <w:rPr>
          <w:sz w:val="24"/>
          <w:szCs w:val="24"/>
        </w:rPr>
      </w:pPr>
      <w:r w:rsidRPr="00205B25">
        <w:rPr>
          <w:sz w:val="24"/>
          <w:szCs w:val="24"/>
        </w:rPr>
        <w:t xml:space="preserve">HSH, at its sole discretion, may make available to Grantee up to </w:t>
      </w:r>
      <w:r w:rsidR="00522BDB">
        <w:rPr>
          <w:sz w:val="24"/>
          <w:szCs w:val="24"/>
        </w:rPr>
        <w:t>one</w:t>
      </w:r>
      <w:r w:rsidR="00522BDB" w:rsidRPr="00205B25">
        <w:rPr>
          <w:sz w:val="24"/>
          <w:szCs w:val="24"/>
        </w:rPr>
        <w:t xml:space="preserve"> </w:t>
      </w:r>
      <w:r w:rsidRPr="00205B25">
        <w:rPr>
          <w:sz w:val="24"/>
          <w:szCs w:val="24"/>
        </w:rPr>
        <w:t xml:space="preserve">month of the total </w:t>
      </w:r>
      <w:r w:rsidR="007719C9">
        <w:rPr>
          <w:sz w:val="24"/>
          <w:szCs w:val="24"/>
        </w:rPr>
        <w:t xml:space="preserve">ongoing </w:t>
      </w:r>
      <w:r w:rsidR="00885CA2">
        <w:rPr>
          <w:sz w:val="24"/>
          <w:szCs w:val="24"/>
        </w:rPr>
        <w:t xml:space="preserve">fiscal year </w:t>
      </w:r>
      <w:r w:rsidR="00B97BDE">
        <w:rPr>
          <w:sz w:val="24"/>
          <w:szCs w:val="24"/>
        </w:rPr>
        <w:t>General Fund or Prop C budget</w:t>
      </w:r>
      <w:r w:rsidRPr="00205B25">
        <w:rPr>
          <w:sz w:val="24"/>
          <w:szCs w:val="24"/>
        </w:rPr>
        <w:t xml:space="preserve"> amount, per</w:t>
      </w:r>
      <w:r w:rsidR="00C466F0">
        <w:rPr>
          <w:sz w:val="24"/>
          <w:szCs w:val="24"/>
        </w:rPr>
        <w:t xml:space="preserve"> the</w:t>
      </w:r>
      <w:r w:rsidRPr="00205B25">
        <w:rPr>
          <w:sz w:val="24"/>
          <w:szCs w:val="24"/>
        </w:rPr>
        <w:t xml:space="preserve"> </w:t>
      </w:r>
      <w:r w:rsidR="00361620" w:rsidRPr="00205B25">
        <w:rPr>
          <w:sz w:val="24"/>
          <w:szCs w:val="24"/>
        </w:rPr>
        <w:t>Appendix</w:t>
      </w:r>
      <w:r w:rsidRPr="00205B25">
        <w:rPr>
          <w:sz w:val="24"/>
          <w:szCs w:val="24"/>
        </w:rPr>
        <w:t xml:space="preserve"> B, Budget</w:t>
      </w:r>
      <w:r w:rsidR="00CB3BA7">
        <w:rPr>
          <w:sz w:val="24"/>
          <w:szCs w:val="24"/>
        </w:rPr>
        <w:t>(s)</w:t>
      </w:r>
      <w:r w:rsidR="00A466C0" w:rsidRPr="00205B25">
        <w:rPr>
          <w:sz w:val="24"/>
          <w:szCs w:val="24"/>
        </w:rPr>
        <w:t xml:space="preserve"> of this Agreement</w:t>
      </w:r>
      <w:r w:rsidRPr="00205B25">
        <w:rPr>
          <w:sz w:val="24"/>
          <w:szCs w:val="24"/>
        </w:rPr>
        <w:t>.</w:t>
      </w:r>
      <w:r w:rsidR="007719C9">
        <w:rPr>
          <w:sz w:val="24"/>
          <w:szCs w:val="24"/>
        </w:rPr>
        <w:t xml:space="preserve"> Requests </w:t>
      </w:r>
      <w:r w:rsidR="00CB3BA7">
        <w:rPr>
          <w:sz w:val="24"/>
          <w:szCs w:val="24"/>
        </w:rPr>
        <w:t>for greater than</w:t>
      </w:r>
      <w:r w:rsidR="007719C9">
        <w:rPr>
          <w:sz w:val="24"/>
          <w:szCs w:val="24"/>
        </w:rPr>
        <w:t xml:space="preserve"> </w:t>
      </w:r>
      <w:r w:rsidR="00522BDB">
        <w:rPr>
          <w:sz w:val="24"/>
          <w:szCs w:val="24"/>
        </w:rPr>
        <w:t xml:space="preserve">one </w:t>
      </w:r>
      <w:r w:rsidR="007719C9">
        <w:rPr>
          <w:sz w:val="24"/>
          <w:szCs w:val="24"/>
        </w:rPr>
        <w:t xml:space="preserve">month of the ongoing </w:t>
      </w:r>
      <w:r w:rsidR="00885CA2">
        <w:rPr>
          <w:sz w:val="24"/>
          <w:szCs w:val="24"/>
        </w:rPr>
        <w:t xml:space="preserve">fiscal year </w:t>
      </w:r>
      <w:r w:rsidR="007719C9">
        <w:rPr>
          <w:sz w:val="24"/>
          <w:szCs w:val="24"/>
        </w:rPr>
        <w:t>budget amount may be considered on a case-by-case basis</w:t>
      </w:r>
      <w:r w:rsidR="00522BDB">
        <w:rPr>
          <w:sz w:val="24"/>
          <w:szCs w:val="24"/>
        </w:rPr>
        <w:t xml:space="preserve"> only</w:t>
      </w:r>
      <w:r w:rsidR="007719C9">
        <w:rPr>
          <w:sz w:val="24"/>
          <w:szCs w:val="24"/>
        </w:rPr>
        <w:t xml:space="preserve">. </w:t>
      </w:r>
    </w:p>
    <w:p w14:paraId="360A0DD1" w14:textId="77777777" w:rsidR="009E5551" w:rsidRPr="00B3574B" w:rsidRDefault="009E5551" w:rsidP="00B3574B">
      <w:pPr>
        <w:pStyle w:val="ListParagraph"/>
        <w:rPr>
          <w:sz w:val="24"/>
          <w:szCs w:val="24"/>
        </w:rPr>
      </w:pPr>
    </w:p>
    <w:p w14:paraId="703B827E" w14:textId="451B1B83" w:rsidR="009E5551" w:rsidRPr="00205B25" w:rsidRDefault="00B1055F" w:rsidP="007712D3">
      <w:pPr>
        <w:pStyle w:val="ListParagraph"/>
        <w:numPr>
          <w:ilvl w:val="2"/>
          <w:numId w:val="14"/>
        </w:numPr>
        <w:tabs>
          <w:tab w:val="clear" w:pos="2340"/>
          <w:tab w:val="num" w:pos="1080"/>
        </w:tabs>
        <w:ind w:left="1080"/>
        <w:rPr>
          <w:sz w:val="24"/>
          <w:szCs w:val="24"/>
        </w:rPr>
      </w:pPr>
      <w:r>
        <w:rPr>
          <w:sz w:val="24"/>
          <w:szCs w:val="24"/>
        </w:rPr>
        <w:t xml:space="preserve">Grantee is expected to maintain adequate cash </w:t>
      </w:r>
      <w:r w:rsidR="00CB791B">
        <w:rPr>
          <w:sz w:val="24"/>
          <w:szCs w:val="24"/>
        </w:rPr>
        <w:t>reserves</w:t>
      </w:r>
      <w:r>
        <w:rPr>
          <w:sz w:val="24"/>
          <w:szCs w:val="24"/>
        </w:rPr>
        <w:t xml:space="preserve"> </w:t>
      </w:r>
      <w:r w:rsidR="003345B2">
        <w:rPr>
          <w:sz w:val="24"/>
          <w:szCs w:val="24"/>
        </w:rPr>
        <w:t xml:space="preserve">for </w:t>
      </w:r>
      <w:r w:rsidR="004D46D9">
        <w:rPr>
          <w:sz w:val="24"/>
          <w:szCs w:val="24"/>
        </w:rPr>
        <w:t xml:space="preserve">multi-year </w:t>
      </w:r>
      <w:r w:rsidR="00295D3D">
        <w:rPr>
          <w:sz w:val="24"/>
          <w:szCs w:val="24"/>
        </w:rPr>
        <w:t xml:space="preserve">Grant </w:t>
      </w:r>
      <w:r w:rsidR="004D46D9">
        <w:rPr>
          <w:sz w:val="24"/>
          <w:szCs w:val="24"/>
        </w:rPr>
        <w:t>agreements and not rely on cash advances to</w:t>
      </w:r>
      <w:r w:rsidR="00226D4C">
        <w:rPr>
          <w:sz w:val="24"/>
          <w:szCs w:val="24"/>
        </w:rPr>
        <w:t xml:space="preserve"> </w:t>
      </w:r>
      <w:r w:rsidR="00CD4A55">
        <w:rPr>
          <w:sz w:val="24"/>
          <w:szCs w:val="24"/>
        </w:rPr>
        <w:t>cover expenses necessary to operate Grantee’s core</w:t>
      </w:r>
      <w:r w:rsidR="00226D4C">
        <w:rPr>
          <w:sz w:val="24"/>
          <w:szCs w:val="24"/>
        </w:rPr>
        <w:t xml:space="preserve"> operations</w:t>
      </w:r>
      <w:r w:rsidR="00784201">
        <w:rPr>
          <w:sz w:val="24"/>
          <w:szCs w:val="24"/>
        </w:rPr>
        <w:t>.</w:t>
      </w:r>
    </w:p>
    <w:p w14:paraId="7C63C02A" w14:textId="77777777" w:rsidR="00205B25" w:rsidRPr="00205B25" w:rsidRDefault="00205B25" w:rsidP="00205B25">
      <w:pPr>
        <w:pStyle w:val="ListParagraph"/>
        <w:ind w:left="1440"/>
        <w:rPr>
          <w:sz w:val="24"/>
          <w:szCs w:val="24"/>
        </w:rPr>
      </w:pPr>
    </w:p>
    <w:p w14:paraId="19D00611" w14:textId="77777777" w:rsidR="00A466C0" w:rsidRDefault="00A466C0" w:rsidP="007712D3">
      <w:pPr>
        <w:pStyle w:val="ListParagraph"/>
        <w:numPr>
          <w:ilvl w:val="1"/>
          <w:numId w:val="14"/>
        </w:numPr>
        <w:tabs>
          <w:tab w:val="num" w:pos="720"/>
        </w:tabs>
        <w:ind w:left="720" w:hanging="360"/>
        <w:rPr>
          <w:sz w:val="24"/>
          <w:szCs w:val="24"/>
          <w:u w:val="single"/>
        </w:rPr>
      </w:pPr>
      <w:r w:rsidRPr="00205B25">
        <w:rPr>
          <w:sz w:val="24"/>
          <w:szCs w:val="24"/>
          <w:u w:val="single"/>
        </w:rPr>
        <w:t>Advance Repayment Process:</w:t>
      </w:r>
    </w:p>
    <w:p w14:paraId="5C8588ED" w14:textId="77777777" w:rsidR="004F6BD1" w:rsidRPr="00205B25" w:rsidRDefault="004F6BD1" w:rsidP="007719C9">
      <w:pPr>
        <w:pStyle w:val="ListParagraph"/>
        <w:ind w:left="1080"/>
        <w:rPr>
          <w:sz w:val="24"/>
          <w:szCs w:val="24"/>
          <w:u w:val="single"/>
        </w:rPr>
      </w:pPr>
    </w:p>
    <w:p w14:paraId="09E2C245" w14:textId="6A04CCA0" w:rsidR="0088578B" w:rsidRDefault="0088578B" w:rsidP="007712D3">
      <w:pPr>
        <w:pStyle w:val="ListParagraph"/>
        <w:numPr>
          <w:ilvl w:val="2"/>
          <w:numId w:val="14"/>
        </w:numPr>
        <w:tabs>
          <w:tab w:val="clear" w:pos="2340"/>
          <w:tab w:val="num" w:pos="1080"/>
        </w:tabs>
        <w:ind w:left="1080"/>
        <w:rPr>
          <w:sz w:val="24"/>
          <w:szCs w:val="24"/>
        </w:rPr>
      </w:pPr>
      <w:bookmarkStart w:id="0" w:name="_Hlk195100589"/>
      <w:r w:rsidRPr="00205B25">
        <w:rPr>
          <w:sz w:val="24"/>
          <w:szCs w:val="24"/>
        </w:rPr>
        <w:t xml:space="preserve">If approved by HSH, the advanced sum will be deducted from the Grantee’s monthly invoices at an equal rate each month that will enable repayment </w:t>
      </w:r>
      <w:r w:rsidR="007719C9">
        <w:rPr>
          <w:sz w:val="24"/>
          <w:szCs w:val="24"/>
        </w:rPr>
        <w:t>before the close of the</w:t>
      </w:r>
      <w:r w:rsidRPr="00205B25">
        <w:rPr>
          <w:sz w:val="24"/>
          <w:szCs w:val="24"/>
        </w:rPr>
        <w:t xml:space="preserve"> fiscal year.  </w:t>
      </w:r>
      <w:r w:rsidR="007719C9">
        <w:rPr>
          <w:sz w:val="24"/>
          <w:szCs w:val="24"/>
        </w:rPr>
        <w:t>For example, f</w:t>
      </w:r>
      <w:r w:rsidRPr="00205B25">
        <w:rPr>
          <w:sz w:val="24"/>
          <w:szCs w:val="24"/>
        </w:rPr>
        <w:t>or a twelve-month grant the rate of repayment of the advance will be 1/</w:t>
      </w:r>
      <w:proofErr w:type="gramStart"/>
      <w:r w:rsidRPr="00205B25">
        <w:rPr>
          <w:sz w:val="24"/>
          <w:szCs w:val="24"/>
        </w:rPr>
        <w:t>10</w:t>
      </w:r>
      <w:r w:rsidRPr="00205B25">
        <w:rPr>
          <w:sz w:val="24"/>
          <w:szCs w:val="24"/>
          <w:vertAlign w:val="superscript"/>
        </w:rPr>
        <w:t>th</w:t>
      </w:r>
      <w:proofErr w:type="gramEnd"/>
      <w:r w:rsidRPr="00205B25">
        <w:rPr>
          <w:sz w:val="24"/>
          <w:szCs w:val="24"/>
        </w:rPr>
        <w:t xml:space="preserve"> per month from July to April.  </w:t>
      </w:r>
      <w:r w:rsidR="007719C9">
        <w:rPr>
          <w:sz w:val="24"/>
          <w:szCs w:val="24"/>
        </w:rPr>
        <w:t xml:space="preserve">An alternative period of repayment may be calculated </w:t>
      </w:r>
      <w:r w:rsidR="00522BDB">
        <w:rPr>
          <w:sz w:val="24"/>
          <w:szCs w:val="24"/>
        </w:rPr>
        <w:t>to</w:t>
      </w:r>
      <w:r w:rsidR="007719C9">
        <w:rPr>
          <w:sz w:val="24"/>
          <w:szCs w:val="24"/>
        </w:rPr>
        <w:t xml:space="preserve"> ensure cash flow and repayment. </w:t>
      </w:r>
      <w:r w:rsidR="00774447">
        <w:rPr>
          <w:sz w:val="24"/>
          <w:szCs w:val="24"/>
        </w:rPr>
        <w:t xml:space="preserve">HSH will track </w:t>
      </w:r>
      <w:r w:rsidR="00774447">
        <w:rPr>
          <w:sz w:val="24"/>
          <w:szCs w:val="24"/>
        </w:rPr>
        <w:lastRenderedPageBreak/>
        <w:t xml:space="preserve">advance recoupment </w:t>
      </w:r>
      <w:proofErr w:type="gramStart"/>
      <w:r w:rsidR="00774447">
        <w:rPr>
          <w:sz w:val="24"/>
          <w:szCs w:val="24"/>
        </w:rPr>
        <w:t>on a monthly basis</w:t>
      </w:r>
      <w:proofErr w:type="gramEnd"/>
      <w:r w:rsidR="00774447">
        <w:rPr>
          <w:sz w:val="24"/>
          <w:szCs w:val="24"/>
        </w:rPr>
        <w:t xml:space="preserve"> using internal tools </w:t>
      </w:r>
      <w:proofErr w:type="gramStart"/>
      <w:r w:rsidR="00774447">
        <w:rPr>
          <w:sz w:val="24"/>
          <w:szCs w:val="24"/>
        </w:rPr>
        <w:t>in order to</w:t>
      </w:r>
      <w:proofErr w:type="gramEnd"/>
      <w:r w:rsidR="00774447">
        <w:rPr>
          <w:sz w:val="24"/>
          <w:szCs w:val="24"/>
        </w:rPr>
        <w:t xml:space="preserve"> avoid any overpayment and prevent further loss of City funds.</w:t>
      </w:r>
    </w:p>
    <w:bookmarkEnd w:id="0"/>
    <w:p w14:paraId="5B438032" w14:textId="77777777" w:rsidR="004F6BD1" w:rsidRPr="007719C9" w:rsidRDefault="004F6BD1" w:rsidP="007712D3">
      <w:pPr>
        <w:tabs>
          <w:tab w:val="num" w:pos="1080"/>
        </w:tabs>
        <w:ind w:left="1080"/>
        <w:rPr>
          <w:sz w:val="24"/>
          <w:szCs w:val="24"/>
        </w:rPr>
      </w:pPr>
    </w:p>
    <w:p w14:paraId="4799E1AB" w14:textId="063EEF47" w:rsidR="00A466C0" w:rsidRDefault="00A466C0" w:rsidP="007712D3">
      <w:pPr>
        <w:pStyle w:val="ListParagraph"/>
        <w:numPr>
          <w:ilvl w:val="2"/>
          <w:numId w:val="14"/>
        </w:numPr>
        <w:tabs>
          <w:tab w:val="clear" w:pos="2340"/>
          <w:tab w:val="num" w:pos="1080"/>
        </w:tabs>
        <w:ind w:left="1080"/>
        <w:rPr>
          <w:sz w:val="24"/>
          <w:szCs w:val="24"/>
        </w:rPr>
      </w:pPr>
      <w:bookmarkStart w:id="1" w:name="_Hlk195100600"/>
      <w:r w:rsidRPr="00205B25">
        <w:rPr>
          <w:sz w:val="24"/>
          <w:szCs w:val="24"/>
        </w:rPr>
        <w:t xml:space="preserve">All advance repayments must be </w:t>
      </w:r>
      <w:proofErr w:type="gramStart"/>
      <w:r w:rsidRPr="00205B25">
        <w:rPr>
          <w:sz w:val="24"/>
          <w:szCs w:val="24"/>
        </w:rPr>
        <w:t>recovered</w:t>
      </w:r>
      <w:proofErr w:type="gramEnd"/>
      <w:r w:rsidRPr="00205B25">
        <w:rPr>
          <w:sz w:val="24"/>
          <w:szCs w:val="24"/>
        </w:rPr>
        <w:t xml:space="preserve"> within the fiscal year for which </w:t>
      </w:r>
      <w:r w:rsidR="00774447" w:rsidRPr="00205B25">
        <w:rPr>
          <w:sz w:val="24"/>
          <w:szCs w:val="24"/>
        </w:rPr>
        <w:t>they were</w:t>
      </w:r>
      <w:r w:rsidRPr="00205B25">
        <w:rPr>
          <w:sz w:val="24"/>
          <w:szCs w:val="24"/>
        </w:rPr>
        <w:t xml:space="preserve"> made</w:t>
      </w:r>
      <w:r w:rsidR="001F7ABA">
        <w:rPr>
          <w:sz w:val="24"/>
          <w:szCs w:val="24"/>
        </w:rPr>
        <w:t xml:space="preserve"> but no later than April invoices submitted in May</w:t>
      </w:r>
      <w:r w:rsidRPr="00205B25">
        <w:rPr>
          <w:sz w:val="24"/>
          <w:szCs w:val="24"/>
        </w:rPr>
        <w:t xml:space="preserve">. </w:t>
      </w:r>
    </w:p>
    <w:bookmarkEnd w:id="1"/>
    <w:p w14:paraId="75733F59" w14:textId="77777777" w:rsidR="004F6BD1" w:rsidRPr="00E627D5" w:rsidRDefault="004F6BD1" w:rsidP="007712D3">
      <w:pPr>
        <w:tabs>
          <w:tab w:val="num" w:pos="1080"/>
        </w:tabs>
        <w:ind w:left="1080"/>
        <w:rPr>
          <w:sz w:val="24"/>
          <w:szCs w:val="24"/>
        </w:rPr>
      </w:pPr>
    </w:p>
    <w:p w14:paraId="61523E8E" w14:textId="05690D8B" w:rsidR="00A466C0" w:rsidRPr="00205B25" w:rsidRDefault="2B12A5BD" w:rsidP="007712D3">
      <w:pPr>
        <w:pStyle w:val="ListParagraph"/>
        <w:numPr>
          <w:ilvl w:val="2"/>
          <w:numId w:val="14"/>
        </w:numPr>
        <w:tabs>
          <w:tab w:val="clear" w:pos="2340"/>
          <w:tab w:val="num" w:pos="1080"/>
        </w:tabs>
        <w:ind w:left="1080"/>
        <w:rPr>
          <w:sz w:val="24"/>
          <w:szCs w:val="24"/>
        </w:rPr>
      </w:pPr>
      <w:bookmarkStart w:id="2" w:name="_Hlk195100607"/>
      <w:r w:rsidRPr="2B12A5BD">
        <w:rPr>
          <w:sz w:val="24"/>
          <w:szCs w:val="24"/>
        </w:rPr>
        <w:t xml:space="preserve">In the case where advance repayments cannot be fully recovered by deducting from the Grantee’s monthly invoices, Grantee shall repay the outstanding balance, via wire transfer or by check, in the amount verified by the assigned HSH Contract Manager, as listed in CARBON. </w:t>
      </w:r>
      <w:proofErr w:type="gramStart"/>
      <w:r w:rsidRPr="2B12A5BD">
        <w:rPr>
          <w:sz w:val="24"/>
          <w:szCs w:val="24"/>
        </w:rPr>
        <w:t>Grantee</w:t>
      </w:r>
      <w:proofErr w:type="gramEnd"/>
      <w:r w:rsidRPr="2B12A5BD">
        <w:rPr>
          <w:sz w:val="24"/>
          <w:szCs w:val="24"/>
        </w:rPr>
        <w:t xml:space="preserve"> shall make the repayment after the final invoice of the fiscal year has been approved to the address provided by the assigned HSH Contract Manager, as listed in CARBON.</w:t>
      </w:r>
    </w:p>
    <w:bookmarkEnd w:id="2"/>
    <w:p w14:paraId="3AAF796C" w14:textId="77777777" w:rsidR="00A466C0" w:rsidRPr="00205B25" w:rsidRDefault="00A466C0" w:rsidP="00A466C0">
      <w:pPr>
        <w:pStyle w:val="ListParagraph"/>
        <w:ind w:left="1440"/>
        <w:rPr>
          <w:sz w:val="24"/>
          <w:szCs w:val="24"/>
        </w:rPr>
      </w:pPr>
    </w:p>
    <w:p w14:paraId="57CFB6EE" w14:textId="7CAD32FB" w:rsidR="00BA61E5" w:rsidRPr="00E627D5" w:rsidRDefault="2B12A5BD" w:rsidP="00E627D5">
      <w:pPr>
        <w:numPr>
          <w:ilvl w:val="0"/>
          <w:numId w:val="14"/>
        </w:numPr>
        <w:rPr>
          <w:sz w:val="24"/>
          <w:szCs w:val="24"/>
        </w:rPr>
      </w:pPr>
      <w:r w:rsidRPr="2B12A5BD">
        <w:rPr>
          <w:b/>
          <w:bCs/>
          <w:sz w:val="24"/>
          <w:szCs w:val="24"/>
          <w:u w:val="single"/>
        </w:rPr>
        <w:t>Timely Submission of Reports and Compliance</w:t>
      </w:r>
      <w:r w:rsidRPr="2B12A5BD">
        <w:rPr>
          <w:sz w:val="24"/>
          <w:szCs w:val="24"/>
        </w:rPr>
        <w:t>:</w:t>
      </w:r>
    </w:p>
    <w:p w14:paraId="64F9693C" w14:textId="623D23D8" w:rsidR="00BA61E5" w:rsidRPr="00E627D5" w:rsidRDefault="00BA61E5" w:rsidP="2B12A5BD">
      <w:pPr>
        <w:ind w:left="360"/>
        <w:rPr>
          <w:sz w:val="24"/>
          <w:szCs w:val="24"/>
        </w:rPr>
      </w:pPr>
    </w:p>
    <w:p w14:paraId="1FB80B8F" w14:textId="32A66271" w:rsidR="00BA61E5" w:rsidRPr="00E627D5" w:rsidRDefault="2B12A5BD" w:rsidP="2B12A5BD">
      <w:pPr>
        <w:ind w:left="360"/>
        <w:rPr>
          <w:sz w:val="24"/>
          <w:szCs w:val="24"/>
        </w:rPr>
      </w:pPr>
      <w:bookmarkStart w:id="3" w:name="_Hlk195100623"/>
      <w:r w:rsidRPr="2B12A5BD">
        <w:rPr>
          <w:sz w:val="24"/>
          <w:szCs w:val="24"/>
        </w:rPr>
        <w:t xml:space="preserve">If a Grantee has outstanding items due to the City (e.g., Corrective Action Plans/report/document/data input), as specified in any written form from HSH (e.g., Letter of Correction, Corrective Action Plan, and/or Appendix A(s), Services to be Provided of the Agreement), Grantee shall submit and comply with such requirements prior to or in conjunction with monthly invoicing.  Failure to submit </w:t>
      </w:r>
      <w:proofErr w:type="gramStart"/>
      <w:r w:rsidRPr="2B12A5BD">
        <w:rPr>
          <w:sz w:val="24"/>
          <w:szCs w:val="24"/>
        </w:rPr>
        <w:t>required</w:t>
      </w:r>
      <w:proofErr w:type="gramEnd"/>
      <w:r w:rsidRPr="2B12A5BD">
        <w:rPr>
          <w:sz w:val="24"/>
          <w:szCs w:val="24"/>
        </w:rPr>
        <w:t xml:space="preserve"> information or comply by specified deadlines may result in HSH withholding payments.</w:t>
      </w:r>
      <w:bookmarkEnd w:id="3"/>
    </w:p>
    <w:sectPr w:rsidR="00BA61E5" w:rsidRPr="00E627D5" w:rsidSect="00D35CF6">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8D80" w14:textId="77777777" w:rsidR="00E538E8" w:rsidRDefault="00E538E8">
      <w:r>
        <w:separator/>
      </w:r>
    </w:p>
  </w:endnote>
  <w:endnote w:type="continuationSeparator" w:id="0">
    <w:p w14:paraId="20BD14BB" w14:textId="77777777" w:rsidR="00E538E8" w:rsidRDefault="00E538E8">
      <w:r>
        <w:continuationSeparator/>
      </w:r>
    </w:p>
  </w:endnote>
  <w:endnote w:type="continuationNotice" w:id="1">
    <w:p w14:paraId="40288DB1" w14:textId="77777777" w:rsidR="00E538E8" w:rsidRDefault="00E53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144C" w14:textId="77777777" w:rsidR="00AB6A34" w:rsidRDefault="00AB6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42678498" w14:textId="77777777" w:rsidR="00AB6A34" w:rsidRDefault="00AB6A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7693" w14:textId="2C2C7CE4" w:rsidR="00CE0E61" w:rsidRDefault="00AB6A34" w:rsidP="00E82A64">
    <w:pPr>
      <w:pStyle w:val="Footer"/>
      <w:tabs>
        <w:tab w:val="clear" w:pos="4320"/>
        <w:tab w:val="clear" w:pos="8640"/>
        <w:tab w:val="center" w:pos="4680"/>
        <w:tab w:val="right" w:pos="9360"/>
      </w:tabs>
      <w:ind w:right="360"/>
      <w:rPr>
        <w:color w:val="7030A0"/>
        <w:sz w:val="20"/>
      </w:rPr>
    </w:pPr>
    <w:r w:rsidRPr="0088578B">
      <w:rPr>
        <w:sz w:val="20"/>
      </w:rPr>
      <w:t>A</w:t>
    </w:r>
    <w:r w:rsidR="00E82A64" w:rsidRPr="0088578B">
      <w:rPr>
        <w:sz w:val="20"/>
      </w:rPr>
      <w:t xml:space="preserve">ppendix C </w:t>
    </w:r>
    <w:r w:rsidR="001E1532" w:rsidRPr="0088578B">
      <w:rPr>
        <w:sz w:val="20"/>
      </w:rPr>
      <w:t xml:space="preserve">to </w:t>
    </w:r>
    <w:r w:rsidR="001E1532" w:rsidRPr="00CB3BA7">
      <w:rPr>
        <w:color w:val="7030A0"/>
        <w:sz w:val="20"/>
      </w:rPr>
      <w:t>G-100</w:t>
    </w:r>
    <w:r w:rsidR="005163AA">
      <w:rPr>
        <w:color w:val="7030A0"/>
        <w:sz w:val="20"/>
      </w:rPr>
      <w:t>/G-150</w:t>
    </w:r>
    <w:r w:rsidR="00CE0E61" w:rsidRPr="0088578B">
      <w:rPr>
        <w:sz w:val="20"/>
      </w:rPr>
      <w:t xml:space="preserve"> </w:t>
    </w:r>
    <w:r w:rsidR="00CB3BA7" w:rsidRPr="0088578B">
      <w:rPr>
        <w:sz w:val="20"/>
      </w:rPr>
      <w:t>(</w:t>
    </w:r>
    <w:r w:rsidR="00CB3BA7">
      <w:rPr>
        <w:sz w:val="20"/>
      </w:rPr>
      <w:t>0</w:t>
    </w:r>
    <w:r w:rsidR="00B82F1C">
      <w:rPr>
        <w:sz w:val="20"/>
      </w:rPr>
      <w:t>3</w:t>
    </w:r>
    <w:r w:rsidR="00CB3BA7">
      <w:rPr>
        <w:sz w:val="20"/>
      </w:rPr>
      <w:t>-2</w:t>
    </w:r>
    <w:r w:rsidR="00123826">
      <w:rPr>
        <w:sz w:val="20"/>
      </w:rPr>
      <w:t>5</w:t>
    </w:r>
    <w:r w:rsidR="00CB3BA7" w:rsidRPr="0088578B">
      <w:rPr>
        <w:sz w:val="20"/>
      </w:rPr>
      <w:t xml:space="preserve">) </w:t>
    </w:r>
    <w:r w:rsidR="00CE0E61" w:rsidRPr="0088578B">
      <w:rPr>
        <w:sz w:val="20"/>
      </w:rPr>
      <w:t xml:space="preserve">                         </w:t>
    </w:r>
    <w:r w:rsidR="00CE0E61" w:rsidRPr="0088578B">
      <w:rPr>
        <w:sz w:val="20"/>
      </w:rPr>
      <w:tab/>
      <w:t xml:space="preserve"> </w:t>
    </w:r>
    <w:r w:rsidRPr="0088578B">
      <w:rPr>
        <w:sz w:val="20"/>
      </w:rPr>
      <w:t xml:space="preserve">Page </w:t>
    </w:r>
    <w:r w:rsidRPr="0088578B">
      <w:rPr>
        <w:sz w:val="20"/>
      </w:rPr>
      <w:fldChar w:fldCharType="begin"/>
    </w:r>
    <w:r w:rsidRPr="0088578B">
      <w:rPr>
        <w:sz w:val="20"/>
      </w:rPr>
      <w:instrText xml:space="preserve"> PAGE </w:instrText>
    </w:r>
    <w:r w:rsidRPr="0088578B">
      <w:rPr>
        <w:sz w:val="20"/>
      </w:rPr>
      <w:fldChar w:fldCharType="separate"/>
    </w:r>
    <w:r w:rsidR="00521AF1">
      <w:rPr>
        <w:noProof/>
        <w:sz w:val="20"/>
      </w:rPr>
      <w:t>9</w:t>
    </w:r>
    <w:r w:rsidRPr="0088578B">
      <w:rPr>
        <w:sz w:val="20"/>
      </w:rPr>
      <w:fldChar w:fldCharType="end"/>
    </w:r>
    <w:r w:rsidRPr="0088578B">
      <w:rPr>
        <w:sz w:val="20"/>
      </w:rPr>
      <w:t xml:space="preserve"> of </w:t>
    </w:r>
    <w:r w:rsidRPr="0088578B">
      <w:rPr>
        <w:sz w:val="20"/>
      </w:rPr>
      <w:fldChar w:fldCharType="begin"/>
    </w:r>
    <w:r w:rsidRPr="0088578B">
      <w:rPr>
        <w:sz w:val="20"/>
      </w:rPr>
      <w:instrText xml:space="preserve"> NUMPAGES </w:instrText>
    </w:r>
    <w:r w:rsidRPr="0088578B">
      <w:rPr>
        <w:sz w:val="20"/>
      </w:rPr>
      <w:fldChar w:fldCharType="separate"/>
    </w:r>
    <w:r w:rsidR="00521AF1">
      <w:rPr>
        <w:noProof/>
        <w:sz w:val="20"/>
      </w:rPr>
      <w:t>9</w:t>
    </w:r>
    <w:r w:rsidRPr="0088578B">
      <w:rPr>
        <w:sz w:val="20"/>
      </w:rPr>
      <w:fldChar w:fldCharType="end"/>
    </w:r>
    <w:r w:rsidR="005A5636">
      <w:rPr>
        <w:sz w:val="20"/>
      </w:rPr>
      <w:tab/>
    </w:r>
    <w:proofErr w:type="gramStart"/>
    <w:r w:rsidR="005A5636" w:rsidRPr="005A5636">
      <w:rPr>
        <w:color w:val="7030A0"/>
        <w:sz w:val="20"/>
      </w:rPr>
      <w:t>Month day</w:t>
    </w:r>
    <w:proofErr w:type="gramEnd"/>
    <w:r w:rsidR="005A5636" w:rsidRPr="005A5636">
      <w:rPr>
        <w:color w:val="7030A0"/>
        <w:sz w:val="20"/>
      </w:rPr>
      <w:t>, year</w:t>
    </w:r>
  </w:p>
  <w:p w14:paraId="29EF3D62" w14:textId="6B0D3E21" w:rsidR="00CB3BA7" w:rsidRPr="0088578B" w:rsidRDefault="00CB3BA7" w:rsidP="00E82A64">
    <w:pPr>
      <w:pStyle w:val="Footer"/>
      <w:tabs>
        <w:tab w:val="clear" w:pos="4320"/>
        <w:tab w:val="clear" w:pos="8640"/>
        <w:tab w:val="center" w:pos="4680"/>
        <w:tab w:val="right" w:pos="9360"/>
      </w:tabs>
      <w:ind w:right="360"/>
      <w:rPr>
        <w:sz w:val="20"/>
      </w:rPr>
    </w:pPr>
    <w:r>
      <w:rPr>
        <w:color w:val="7030A0"/>
        <w:sz w:val="20"/>
      </w:rPr>
      <w:t>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D7A45" w14:textId="77777777" w:rsidR="00E538E8" w:rsidRDefault="00E538E8">
      <w:r>
        <w:separator/>
      </w:r>
    </w:p>
  </w:footnote>
  <w:footnote w:type="continuationSeparator" w:id="0">
    <w:p w14:paraId="0399167B" w14:textId="77777777" w:rsidR="00E538E8" w:rsidRDefault="00E538E8">
      <w:r>
        <w:continuationSeparator/>
      </w:r>
    </w:p>
  </w:footnote>
  <w:footnote w:type="continuationNotice" w:id="1">
    <w:p w14:paraId="55DED912" w14:textId="77777777" w:rsidR="00E538E8" w:rsidRDefault="00E538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950"/>
    <w:multiLevelType w:val="singleLevel"/>
    <w:tmpl w:val="5D9C8AAA"/>
    <w:lvl w:ilvl="0">
      <w:start w:val="1"/>
      <w:numFmt w:val="upperLetter"/>
      <w:lvlText w:val="%1."/>
      <w:lvlJc w:val="left"/>
      <w:pPr>
        <w:tabs>
          <w:tab w:val="num" w:pos="1440"/>
        </w:tabs>
        <w:ind w:left="1440" w:hanging="720"/>
      </w:pPr>
      <w:rPr>
        <w:b w:val="0"/>
        <w:i w:val="0"/>
        <w:u w:val="none"/>
      </w:rPr>
    </w:lvl>
  </w:abstractNum>
  <w:abstractNum w:abstractNumId="1" w15:restartNumberingAfterBreak="0">
    <w:nsid w:val="01DC0088"/>
    <w:multiLevelType w:val="hybridMultilevel"/>
    <w:tmpl w:val="0832E14C"/>
    <w:lvl w:ilvl="0" w:tplc="04090013">
      <w:start w:val="1"/>
      <w:numFmt w:val="upperRoman"/>
      <w:lvlText w:val="%1."/>
      <w:lvlJc w:val="right"/>
      <w:pPr>
        <w:tabs>
          <w:tab w:val="num" w:pos="720"/>
        </w:tabs>
        <w:ind w:left="720" w:hanging="180"/>
      </w:pPr>
    </w:lvl>
    <w:lvl w:ilvl="1" w:tplc="C9C08240">
      <w:start w:val="1"/>
      <w:numFmt w:val="upperLetter"/>
      <w:lvlText w:val="%2."/>
      <w:lvlJc w:val="left"/>
      <w:pPr>
        <w:tabs>
          <w:tab w:val="num" w:pos="1710"/>
        </w:tabs>
        <w:ind w:left="1710" w:hanging="720"/>
      </w:pPr>
      <w:rPr>
        <w:rFonts w:hint="default"/>
      </w:rPr>
    </w:lvl>
    <w:lvl w:ilvl="2" w:tplc="AF7461EC">
      <w:start w:val="1"/>
      <w:numFmt w:val="decimal"/>
      <w:lvlText w:val="%3."/>
      <w:lvlJc w:val="left"/>
      <w:pPr>
        <w:tabs>
          <w:tab w:val="num" w:pos="2340"/>
        </w:tabs>
        <w:ind w:left="2340" w:hanging="360"/>
      </w:pPr>
      <w:rPr>
        <w:rFonts w:hint="default"/>
      </w:rPr>
    </w:lvl>
    <w:lvl w:ilvl="3" w:tplc="F0EC2920">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62316"/>
    <w:multiLevelType w:val="hybridMultilevel"/>
    <w:tmpl w:val="9E98B724"/>
    <w:lvl w:ilvl="0" w:tplc="092C1F78">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27FBD"/>
    <w:multiLevelType w:val="hybridMultilevel"/>
    <w:tmpl w:val="6EC4D778"/>
    <w:lvl w:ilvl="0" w:tplc="C4847A18">
      <w:start w:val="1"/>
      <w:numFmt w:val="bullet"/>
      <w:lvlText w:val="•"/>
      <w:lvlJc w:val="left"/>
      <w:pPr>
        <w:tabs>
          <w:tab w:val="num" w:pos="720"/>
        </w:tabs>
        <w:ind w:left="720" w:hanging="360"/>
      </w:pPr>
      <w:rPr>
        <w:rFonts w:ascii="Arial" w:hAnsi="Arial" w:hint="default"/>
      </w:rPr>
    </w:lvl>
    <w:lvl w:ilvl="1" w:tplc="5C708716" w:tentative="1">
      <w:start w:val="1"/>
      <w:numFmt w:val="bullet"/>
      <w:lvlText w:val="•"/>
      <w:lvlJc w:val="left"/>
      <w:pPr>
        <w:tabs>
          <w:tab w:val="num" w:pos="1440"/>
        </w:tabs>
        <w:ind w:left="1440" w:hanging="360"/>
      </w:pPr>
      <w:rPr>
        <w:rFonts w:ascii="Arial" w:hAnsi="Arial" w:hint="default"/>
      </w:rPr>
    </w:lvl>
    <w:lvl w:ilvl="2" w:tplc="DC2E7C16" w:tentative="1">
      <w:start w:val="1"/>
      <w:numFmt w:val="bullet"/>
      <w:lvlText w:val="•"/>
      <w:lvlJc w:val="left"/>
      <w:pPr>
        <w:tabs>
          <w:tab w:val="num" w:pos="2160"/>
        </w:tabs>
        <w:ind w:left="2160" w:hanging="360"/>
      </w:pPr>
      <w:rPr>
        <w:rFonts w:ascii="Arial" w:hAnsi="Arial" w:hint="default"/>
      </w:rPr>
    </w:lvl>
    <w:lvl w:ilvl="3" w:tplc="BC0CCE16" w:tentative="1">
      <w:start w:val="1"/>
      <w:numFmt w:val="bullet"/>
      <w:lvlText w:val="•"/>
      <w:lvlJc w:val="left"/>
      <w:pPr>
        <w:tabs>
          <w:tab w:val="num" w:pos="2880"/>
        </w:tabs>
        <w:ind w:left="2880" w:hanging="360"/>
      </w:pPr>
      <w:rPr>
        <w:rFonts w:ascii="Arial" w:hAnsi="Arial" w:hint="default"/>
      </w:rPr>
    </w:lvl>
    <w:lvl w:ilvl="4" w:tplc="A000B6D0" w:tentative="1">
      <w:start w:val="1"/>
      <w:numFmt w:val="bullet"/>
      <w:lvlText w:val="•"/>
      <w:lvlJc w:val="left"/>
      <w:pPr>
        <w:tabs>
          <w:tab w:val="num" w:pos="3600"/>
        </w:tabs>
        <w:ind w:left="3600" w:hanging="360"/>
      </w:pPr>
      <w:rPr>
        <w:rFonts w:ascii="Arial" w:hAnsi="Arial" w:hint="default"/>
      </w:rPr>
    </w:lvl>
    <w:lvl w:ilvl="5" w:tplc="FC6C6AF4" w:tentative="1">
      <w:start w:val="1"/>
      <w:numFmt w:val="bullet"/>
      <w:lvlText w:val="•"/>
      <w:lvlJc w:val="left"/>
      <w:pPr>
        <w:tabs>
          <w:tab w:val="num" w:pos="4320"/>
        </w:tabs>
        <w:ind w:left="4320" w:hanging="360"/>
      </w:pPr>
      <w:rPr>
        <w:rFonts w:ascii="Arial" w:hAnsi="Arial" w:hint="default"/>
      </w:rPr>
    </w:lvl>
    <w:lvl w:ilvl="6" w:tplc="6BDC507A" w:tentative="1">
      <w:start w:val="1"/>
      <w:numFmt w:val="bullet"/>
      <w:lvlText w:val="•"/>
      <w:lvlJc w:val="left"/>
      <w:pPr>
        <w:tabs>
          <w:tab w:val="num" w:pos="5040"/>
        </w:tabs>
        <w:ind w:left="5040" w:hanging="360"/>
      </w:pPr>
      <w:rPr>
        <w:rFonts w:ascii="Arial" w:hAnsi="Arial" w:hint="default"/>
      </w:rPr>
    </w:lvl>
    <w:lvl w:ilvl="7" w:tplc="EE0A92C8" w:tentative="1">
      <w:start w:val="1"/>
      <w:numFmt w:val="bullet"/>
      <w:lvlText w:val="•"/>
      <w:lvlJc w:val="left"/>
      <w:pPr>
        <w:tabs>
          <w:tab w:val="num" w:pos="5760"/>
        </w:tabs>
        <w:ind w:left="5760" w:hanging="360"/>
      </w:pPr>
      <w:rPr>
        <w:rFonts w:ascii="Arial" w:hAnsi="Arial" w:hint="default"/>
      </w:rPr>
    </w:lvl>
    <w:lvl w:ilvl="8" w:tplc="8C3AFB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A4F0E"/>
    <w:multiLevelType w:val="hybridMultilevel"/>
    <w:tmpl w:val="0E726D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EF2FE7"/>
    <w:multiLevelType w:val="hybridMultilevel"/>
    <w:tmpl w:val="7F4E5F38"/>
    <w:lvl w:ilvl="0" w:tplc="522CC78C">
      <w:start w:val="1"/>
      <w:numFmt w:val="lowerLetter"/>
      <w:lvlText w:val="2.%1."/>
      <w:lvlJc w:val="righ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693B79"/>
    <w:multiLevelType w:val="hybridMultilevel"/>
    <w:tmpl w:val="B2282700"/>
    <w:lvl w:ilvl="0" w:tplc="04090013">
      <w:start w:val="1"/>
      <w:numFmt w:val="upperRoman"/>
      <w:lvlText w:val="%1."/>
      <w:lvlJc w:val="right"/>
      <w:pPr>
        <w:tabs>
          <w:tab w:val="num" w:pos="720"/>
        </w:tabs>
        <w:ind w:left="720" w:hanging="180"/>
      </w:pPr>
    </w:lvl>
    <w:lvl w:ilvl="1" w:tplc="C9C08240">
      <w:start w:val="1"/>
      <w:numFmt w:val="upperLetter"/>
      <w:lvlText w:val="%2."/>
      <w:lvlJc w:val="left"/>
      <w:pPr>
        <w:tabs>
          <w:tab w:val="num" w:pos="1710"/>
        </w:tabs>
        <w:ind w:left="1710" w:hanging="720"/>
      </w:pPr>
      <w:rPr>
        <w:rFonts w:hint="default"/>
      </w:rPr>
    </w:lvl>
    <w:lvl w:ilvl="2" w:tplc="F0EC2920">
      <w:start w:val="1"/>
      <w:numFmt w:val="bullet"/>
      <w:lvlText w:val=""/>
      <w:lvlJc w:val="left"/>
      <w:pPr>
        <w:tabs>
          <w:tab w:val="num" w:pos="2340"/>
        </w:tabs>
        <w:ind w:left="2340" w:hanging="360"/>
      </w:pPr>
      <w:rPr>
        <w:rFonts w:ascii="Symbol" w:hAnsi="Symbol" w:hint="default"/>
      </w:rPr>
    </w:lvl>
    <w:lvl w:ilvl="3" w:tplc="F0EC2920">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312960"/>
    <w:multiLevelType w:val="hybridMultilevel"/>
    <w:tmpl w:val="20642524"/>
    <w:lvl w:ilvl="0" w:tplc="04090011">
      <w:start w:val="1"/>
      <w:numFmt w:val="decimal"/>
      <w:lvlText w:val="%1)"/>
      <w:lvlJc w:val="left"/>
      <w:pPr>
        <w:ind w:left="2520" w:hanging="360"/>
      </w:pPr>
      <w:rPr>
        <w:rFonts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6143432"/>
    <w:multiLevelType w:val="hybridMultilevel"/>
    <w:tmpl w:val="ECC832BE"/>
    <w:lvl w:ilvl="0" w:tplc="5704BA9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C93997"/>
    <w:multiLevelType w:val="hybridMultilevel"/>
    <w:tmpl w:val="11040D7E"/>
    <w:lvl w:ilvl="0" w:tplc="EF0673BE">
      <w:start w:val="1"/>
      <w:numFmt w:val="bullet"/>
      <w:lvlText w:val="•"/>
      <w:lvlJc w:val="left"/>
      <w:pPr>
        <w:tabs>
          <w:tab w:val="num" w:pos="720"/>
        </w:tabs>
        <w:ind w:left="720" w:hanging="360"/>
      </w:pPr>
      <w:rPr>
        <w:rFonts w:ascii="Arial" w:hAnsi="Arial" w:hint="default"/>
      </w:rPr>
    </w:lvl>
    <w:lvl w:ilvl="1" w:tplc="E0EA1722" w:tentative="1">
      <w:start w:val="1"/>
      <w:numFmt w:val="bullet"/>
      <w:lvlText w:val="•"/>
      <w:lvlJc w:val="left"/>
      <w:pPr>
        <w:tabs>
          <w:tab w:val="num" w:pos="1440"/>
        </w:tabs>
        <w:ind w:left="1440" w:hanging="360"/>
      </w:pPr>
      <w:rPr>
        <w:rFonts w:ascii="Arial" w:hAnsi="Arial" w:hint="default"/>
      </w:rPr>
    </w:lvl>
    <w:lvl w:ilvl="2" w:tplc="CCF44D9A" w:tentative="1">
      <w:start w:val="1"/>
      <w:numFmt w:val="bullet"/>
      <w:lvlText w:val="•"/>
      <w:lvlJc w:val="left"/>
      <w:pPr>
        <w:tabs>
          <w:tab w:val="num" w:pos="2160"/>
        </w:tabs>
        <w:ind w:left="2160" w:hanging="360"/>
      </w:pPr>
      <w:rPr>
        <w:rFonts w:ascii="Arial" w:hAnsi="Arial" w:hint="default"/>
      </w:rPr>
    </w:lvl>
    <w:lvl w:ilvl="3" w:tplc="7F5C7FE4" w:tentative="1">
      <w:start w:val="1"/>
      <w:numFmt w:val="bullet"/>
      <w:lvlText w:val="•"/>
      <w:lvlJc w:val="left"/>
      <w:pPr>
        <w:tabs>
          <w:tab w:val="num" w:pos="2880"/>
        </w:tabs>
        <w:ind w:left="2880" w:hanging="360"/>
      </w:pPr>
      <w:rPr>
        <w:rFonts w:ascii="Arial" w:hAnsi="Arial" w:hint="default"/>
      </w:rPr>
    </w:lvl>
    <w:lvl w:ilvl="4" w:tplc="D6AC1AFA" w:tentative="1">
      <w:start w:val="1"/>
      <w:numFmt w:val="bullet"/>
      <w:lvlText w:val="•"/>
      <w:lvlJc w:val="left"/>
      <w:pPr>
        <w:tabs>
          <w:tab w:val="num" w:pos="3600"/>
        </w:tabs>
        <w:ind w:left="3600" w:hanging="360"/>
      </w:pPr>
      <w:rPr>
        <w:rFonts w:ascii="Arial" w:hAnsi="Arial" w:hint="default"/>
      </w:rPr>
    </w:lvl>
    <w:lvl w:ilvl="5" w:tplc="3FC2854C" w:tentative="1">
      <w:start w:val="1"/>
      <w:numFmt w:val="bullet"/>
      <w:lvlText w:val="•"/>
      <w:lvlJc w:val="left"/>
      <w:pPr>
        <w:tabs>
          <w:tab w:val="num" w:pos="4320"/>
        </w:tabs>
        <w:ind w:left="4320" w:hanging="360"/>
      </w:pPr>
      <w:rPr>
        <w:rFonts w:ascii="Arial" w:hAnsi="Arial" w:hint="default"/>
      </w:rPr>
    </w:lvl>
    <w:lvl w:ilvl="6" w:tplc="233075C6" w:tentative="1">
      <w:start w:val="1"/>
      <w:numFmt w:val="bullet"/>
      <w:lvlText w:val="•"/>
      <w:lvlJc w:val="left"/>
      <w:pPr>
        <w:tabs>
          <w:tab w:val="num" w:pos="5040"/>
        </w:tabs>
        <w:ind w:left="5040" w:hanging="360"/>
      </w:pPr>
      <w:rPr>
        <w:rFonts w:ascii="Arial" w:hAnsi="Arial" w:hint="default"/>
      </w:rPr>
    </w:lvl>
    <w:lvl w:ilvl="7" w:tplc="9738B6A8" w:tentative="1">
      <w:start w:val="1"/>
      <w:numFmt w:val="bullet"/>
      <w:lvlText w:val="•"/>
      <w:lvlJc w:val="left"/>
      <w:pPr>
        <w:tabs>
          <w:tab w:val="num" w:pos="5760"/>
        </w:tabs>
        <w:ind w:left="5760" w:hanging="360"/>
      </w:pPr>
      <w:rPr>
        <w:rFonts w:ascii="Arial" w:hAnsi="Arial" w:hint="default"/>
      </w:rPr>
    </w:lvl>
    <w:lvl w:ilvl="8" w:tplc="F3FA7B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F37CA"/>
    <w:multiLevelType w:val="hybridMultilevel"/>
    <w:tmpl w:val="03726DDA"/>
    <w:lvl w:ilvl="0" w:tplc="B5E0037A">
      <w:start w:val="1"/>
      <w:numFmt w:val="bullet"/>
      <w:lvlText w:val="•"/>
      <w:lvlJc w:val="left"/>
      <w:pPr>
        <w:tabs>
          <w:tab w:val="num" w:pos="720"/>
        </w:tabs>
        <w:ind w:left="720" w:hanging="360"/>
      </w:pPr>
      <w:rPr>
        <w:rFonts w:ascii="Arial" w:hAnsi="Arial" w:hint="default"/>
      </w:rPr>
    </w:lvl>
    <w:lvl w:ilvl="1" w:tplc="D83285AC">
      <w:start w:val="9843"/>
      <w:numFmt w:val="bullet"/>
      <w:lvlText w:val="–"/>
      <w:lvlJc w:val="left"/>
      <w:pPr>
        <w:tabs>
          <w:tab w:val="num" w:pos="1440"/>
        </w:tabs>
        <w:ind w:left="1440" w:hanging="360"/>
      </w:pPr>
      <w:rPr>
        <w:rFonts w:ascii="Arial" w:hAnsi="Arial" w:hint="default"/>
      </w:rPr>
    </w:lvl>
    <w:lvl w:ilvl="2" w:tplc="88A0E1D4" w:tentative="1">
      <w:start w:val="1"/>
      <w:numFmt w:val="bullet"/>
      <w:lvlText w:val="•"/>
      <w:lvlJc w:val="left"/>
      <w:pPr>
        <w:tabs>
          <w:tab w:val="num" w:pos="2160"/>
        </w:tabs>
        <w:ind w:left="2160" w:hanging="360"/>
      </w:pPr>
      <w:rPr>
        <w:rFonts w:ascii="Arial" w:hAnsi="Arial" w:hint="default"/>
      </w:rPr>
    </w:lvl>
    <w:lvl w:ilvl="3" w:tplc="0D50FCFE" w:tentative="1">
      <w:start w:val="1"/>
      <w:numFmt w:val="bullet"/>
      <w:lvlText w:val="•"/>
      <w:lvlJc w:val="left"/>
      <w:pPr>
        <w:tabs>
          <w:tab w:val="num" w:pos="2880"/>
        </w:tabs>
        <w:ind w:left="2880" w:hanging="360"/>
      </w:pPr>
      <w:rPr>
        <w:rFonts w:ascii="Arial" w:hAnsi="Arial" w:hint="default"/>
      </w:rPr>
    </w:lvl>
    <w:lvl w:ilvl="4" w:tplc="45E022F2" w:tentative="1">
      <w:start w:val="1"/>
      <w:numFmt w:val="bullet"/>
      <w:lvlText w:val="•"/>
      <w:lvlJc w:val="left"/>
      <w:pPr>
        <w:tabs>
          <w:tab w:val="num" w:pos="3600"/>
        </w:tabs>
        <w:ind w:left="3600" w:hanging="360"/>
      </w:pPr>
      <w:rPr>
        <w:rFonts w:ascii="Arial" w:hAnsi="Arial" w:hint="default"/>
      </w:rPr>
    </w:lvl>
    <w:lvl w:ilvl="5" w:tplc="E3305810" w:tentative="1">
      <w:start w:val="1"/>
      <w:numFmt w:val="bullet"/>
      <w:lvlText w:val="•"/>
      <w:lvlJc w:val="left"/>
      <w:pPr>
        <w:tabs>
          <w:tab w:val="num" w:pos="4320"/>
        </w:tabs>
        <w:ind w:left="4320" w:hanging="360"/>
      </w:pPr>
      <w:rPr>
        <w:rFonts w:ascii="Arial" w:hAnsi="Arial" w:hint="default"/>
      </w:rPr>
    </w:lvl>
    <w:lvl w:ilvl="6" w:tplc="E9EC8B02" w:tentative="1">
      <w:start w:val="1"/>
      <w:numFmt w:val="bullet"/>
      <w:lvlText w:val="•"/>
      <w:lvlJc w:val="left"/>
      <w:pPr>
        <w:tabs>
          <w:tab w:val="num" w:pos="5040"/>
        </w:tabs>
        <w:ind w:left="5040" w:hanging="360"/>
      </w:pPr>
      <w:rPr>
        <w:rFonts w:ascii="Arial" w:hAnsi="Arial" w:hint="default"/>
      </w:rPr>
    </w:lvl>
    <w:lvl w:ilvl="7" w:tplc="50FC64D0" w:tentative="1">
      <w:start w:val="1"/>
      <w:numFmt w:val="bullet"/>
      <w:lvlText w:val="•"/>
      <w:lvlJc w:val="left"/>
      <w:pPr>
        <w:tabs>
          <w:tab w:val="num" w:pos="5760"/>
        </w:tabs>
        <w:ind w:left="5760" w:hanging="360"/>
      </w:pPr>
      <w:rPr>
        <w:rFonts w:ascii="Arial" w:hAnsi="Arial" w:hint="default"/>
      </w:rPr>
    </w:lvl>
    <w:lvl w:ilvl="8" w:tplc="17AA4F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C14005"/>
    <w:multiLevelType w:val="hybridMultilevel"/>
    <w:tmpl w:val="66CCFD38"/>
    <w:lvl w:ilvl="0" w:tplc="EBC0C416">
      <w:start w:val="1"/>
      <w:numFmt w:val="bullet"/>
      <w:lvlText w:val="•"/>
      <w:lvlJc w:val="left"/>
      <w:pPr>
        <w:tabs>
          <w:tab w:val="num" w:pos="720"/>
        </w:tabs>
        <w:ind w:left="720" w:hanging="360"/>
      </w:pPr>
      <w:rPr>
        <w:rFonts w:ascii="Arial" w:hAnsi="Arial" w:hint="default"/>
      </w:rPr>
    </w:lvl>
    <w:lvl w:ilvl="1" w:tplc="0B12EB0E" w:tentative="1">
      <w:start w:val="1"/>
      <w:numFmt w:val="bullet"/>
      <w:lvlText w:val="•"/>
      <w:lvlJc w:val="left"/>
      <w:pPr>
        <w:tabs>
          <w:tab w:val="num" w:pos="1440"/>
        </w:tabs>
        <w:ind w:left="1440" w:hanging="360"/>
      </w:pPr>
      <w:rPr>
        <w:rFonts w:ascii="Arial" w:hAnsi="Arial" w:hint="default"/>
      </w:rPr>
    </w:lvl>
    <w:lvl w:ilvl="2" w:tplc="3ECA391A" w:tentative="1">
      <w:start w:val="1"/>
      <w:numFmt w:val="bullet"/>
      <w:lvlText w:val="•"/>
      <w:lvlJc w:val="left"/>
      <w:pPr>
        <w:tabs>
          <w:tab w:val="num" w:pos="2160"/>
        </w:tabs>
        <w:ind w:left="2160" w:hanging="360"/>
      </w:pPr>
      <w:rPr>
        <w:rFonts w:ascii="Arial" w:hAnsi="Arial" w:hint="default"/>
      </w:rPr>
    </w:lvl>
    <w:lvl w:ilvl="3" w:tplc="038A167A" w:tentative="1">
      <w:start w:val="1"/>
      <w:numFmt w:val="bullet"/>
      <w:lvlText w:val="•"/>
      <w:lvlJc w:val="left"/>
      <w:pPr>
        <w:tabs>
          <w:tab w:val="num" w:pos="2880"/>
        </w:tabs>
        <w:ind w:left="2880" w:hanging="360"/>
      </w:pPr>
      <w:rPr>
        <w:rFonts w:ascii="Arial" w:hAnsi="Arial" w:hint="default"/>
      </w:rPr>
    </w:lvl>
    <w:lvl w:ilvl="4" w:tplc="93B40CE6" w:tentative="1">
      <w:start w:val="1"/>
      <w:numFmt w:val="bullet"/>
      <w:lvlText w:val="•"/>
      <w:lvlJc w:val="left"/>
      <w:pPr>
        <w:tabs>
          <w:tab w:val="num" w:pos="3600"/>
        </w:tabs>
        <w:ind w:left="3600" w:hanging="360"/>
      </w:pPr>
      <w:rPr>
        <w:rFonts w:ascii="Arial" w:hAnsi="Arial" w:hint="default"/>
      </w:rPr>
    </w:lvl>
    <w:lvl w:ilvl="5" w:tplc="18DAA114" w:tentative="1">
      <w:start w:val="1"/>
      <w:numFmt w:val="bullet"/>
      <w:lvlText w:val="•"/>
      <w:lvlJc w:val="left"/>
      <w:pPr>
        <w:tabs>
          <w:tab w:val="num" w:pos="4320"/>
        </w:tabs>
        <w:ind w:left="4320" w:hanging="360"/>
      </w:pPr>
      <w:rPr>
        <w:rFonts w:ascii="Arial" w:hAnsi="Arial" w:hint="default"/>
      </w:rPr>
    </w:lvl>
    <w:lvl w:ilvl="6" w:tplc="1BFE507A" w:tentative="1">
      <w:start w:val="1"/>
      <w:numFmt w:val="bullet"/>
      <w:lvlText w:val="•"/>
      <w:lvlJc w:val="left"/>
      <w:pPr>
        <w:tabs>
          <w:tab w:val="num" w:pos="5040"/>
        </w:tabs>
        <w:ind w:left="5040" w:hanging="360"/>
      </w:pPr>
      <w:rPr>
        <w:rFonts w:ascii="Arial" w:hAnsi="Arial" w:hint="default"/>
      </w:rPr>
    </w:lvl>
    <w:lvl w:ilvl="7" w:tplc="BAA8356E" w:tentative="1">
      <w:start w:val="1"/>
      <w:numFmt w:val="bullet"/>
      <w:lvlText w:val="•"/>
      <w:lvlJc w:val="left"/>
      <w:pPr>
        <w:tabs>
          <w:tab w:val="num" w:pos="5760"/>
        </w:tabs>
        <w:ind w:left="5760" w:hanging="360"/>
      </w:pPr>
      <w:rPr>
        <w:rFonts w:ascii="Arial" w:hAnsi="Arial" w:hint="default"/>
      </w:rPr>
    </w:lvl>
    <w:lvl w:ilvl="8" w:tplc="45FC52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4D546F"/>
    <w:multiLevelType w:val="hybridMultilevel"/>
    <w:tmpl w:val="E2D20D72"/>
    <w:lvl w:ilvl="0" w:tplc="341450A4">
      <w:start w:val="1"/>
      <w:numFmt w:val="bullet"/>
      <w:lvlText w:val="•"/>
      <w:lvlJc w:val="left"/>
      <w:pPr>
        <w:tabs>
          <w:tab w:val="num" w:pos="720"/>
        </w:tabs>
        <w:ind w:left="720" w:hanging="360"/>
      </w:pPr>
      <w:rPr>
        <w:rFonts w:ascii="Arial" w:hAnsi="Arial" w:hint="default"/>
      </w:rPr>
    </w:lvl>
    <w:lvl w:ilvl="1" w:tplc="3A5649C6" w:tentative="1">
      <w:start w:val="1"/>
      <w:numFmt w:val="bullet"/>
      <w:lvlText w:val="•"/>
      <w:lvlJc w:val="left"/>
      <w:pPr>
        <w:tabs>
          <w:tab w:val="num" w:pos="1440"/>
        </w:tabs>
        <w:ind w:left="1440" w:hanging="360"/>
      </w:pPr>
      <w:rPr>
        <w:rFonts w:ascii="Arial" w:hAnsi="Arial" w:hint="default"/>
      </w:rPr>
    </w:lvl>
    <w:lvl w:ilvl="2" w:tplc="86CE2476" w:tentative="1">
      <w:start w:val="1"/>
      <w:numFmt w:val="bullet"/>
      <w:lvlText w:val="•"/>
      <w:lvlJc w:val="left"/>
      <w:pPr>
        <w:tabs>
          <w:tab w:val="num" w:pos="2160"/>
        </w:tabs>
        <w:ind w:left="2160" w:hanging="360"/>
      </w:pPr>
      <w:rPr>
        <w:rFonts w:ascii="Arial" w:hAnsi="Arial" w:hint="default"/>
      </w:rPr>
    </w:lvl>
    <w:lvl w:ilvl="3" w:tplc="493625D0" w:tentative="1">
      <w:start w:val="1"/>
      <w:numFmt w:val="bullet"/>
      <w:lvlText w:val="•"/>
      <w:lvlJc w:val="left"/>
      <w:pPr>
        <w:tabs>
          <w:tab w:val="num" w:pos="2880"/>
        </w:tabs>
        <w:ind w:left="2880" w:hanging="360"/>
      </w:pPr>
      <w:rPr>
        <w:rFonts w:ascii="Arial" w:hAnsi="Arial" w:hint="default"/>
      </w:rPr>
    </w:lvl>
    <w:lvl w:ilvl="4" w:tplc="22E2A782" w:tentative="1">
      <w:start w:val="1"/>
      <w:numFmt w:val="bullet"/>
      <w:lvlText w:val="•"/>
      <w:lvlJc w:val="left"/>
      <w:pPr>
        <w:tabs>
          <w:tab w:val="num" w:pos="3600"/>
        </w:tabs>
        <w:ind w:left="3600" w:hanging="360"/>
      </w:pPr>
      <w:rPr>
        <w:rFonts w:ascii="Arial" w:hAnsi="Arial" w:hint="default"/>
      </w:rPr>
    </w:lvl>
    <w:lvl w:ilvl="5" w:tplc="D3864888" w:tentative="1">
      <w:start w:val="1"/>
      <w:numFmt w:val="bullet"/>
      <w:lvlText w:val="•"/>
      <w:lvlJc w:val="left"/>
      <w:pPr>
        <w:tabs>
          <w:tab w:val="num" w:pos="4320"/>
        </w:tabs>
        <w:ind w:left="4320" w:hanging="360"/>
      </w:pPr>
      <w:rPr>
        <w:rFonts w:ascii="Arial" w:hAnsi="Arial" w:hint="default"/>
      </w:rPr>
    </w:lvl>
    <w:lvl w:ilvl="6" w:tplc="F16E9844" w:tentative="1">
      <w:start w:val="1"/>
      <w:numFmt w:val="bullet"/>
      <w:lvlText w:val="•"/>
      <w:lvlJc w:val="left"/>
      <w:pPr>
        <w:tabs>
          <w:tab w:val="num" w:pos="5040"/>
        </w:tabs>
        <w:ind w:left="5040" w:hanging="360"/>
      </w:pPr>
      <w:rPr>
        <w:rFonts w:ascii="Arial" w:hAnsi="Arial" w:hint="default"/>
      </w:rPr>
    </w:lvl>
    <w:lvl w:ilvl="7" w:tplc="D8086A04" w:tentative="1">
      <w:start w:val="1"/>
      <w:numFmt w:val="bullet"/>
      <w:lvlText w:val="•"/>
      <w:lvlJc w:val="left"/>
      <w:pPr>
        <w:tabs>
          <w:tab w:val="num" w:pos="5760"/>
        </w:tabs>
        <w:ind w:left="5760" w:hanging="360"/>
      </w:pPr>
      <w:rPr>
        <w:rFonts w:ascii="Arial" w:hAnsi="Arial" w:hint="default"/>
      </w:rPr>
    </w:lvl>
    <w:lvl w:ilvl="8" w:tplc="80BC4D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8C5077"/>
    <w:multiLevelType w:val="hybridMultilevel"/>
    <w:tmpl w:val="6D20D2B0"/>
    <w:lvl w:ilvl="0" w:tplc="26DAC968">
      <w:start w:val="1"/>
      <w:numFmt w:val="bullet"/>
      <w:lvlText w:val="•"/>
      <w:lvlJc w:val="left"/>
      <w:pPr>
        <w:tabs>
          <w:tab w:val="num" w:pos="720"/>
        </w:tabs>
        <w:ind w:left="720" w:hanging="360"/>
      </w:pPr>
      <w:rPr>
        <w:rFonts w:ascii="Arial" w:hAnsi="Arial" w:hint="default"/>
      </w:rPr>
    </w:lvl>
    <w:lvl w:ilvl="1" w:tplc="38C0709C" w:tentative="1">
      <w:start w:val="1"/>
      <w:numFmt w:val="bullet"/>
      <w:lvlText w:val="•"/>
      <w:lvlJc w:val="left"/>
      <w:pPr>
        <w:tabs>
          <w:tab w:val="num" w:pos="1440"/>
        </w:tabs>
        <w:ind w:left="1440" w:hanging="360"/>
      </w:pPr>
      <w:rPr>
        <w:rFonts w:ascii="Arial" w:hAnsi="Arial" w:hint="default"/>
      </w:rPr>
    </w:lvl>
    <w:lvl w:ilvl="2" w:tplc="AEF69696" w:tentative="1">
      <w:start w:val="1"/>
      <w:numFmt w:val="bullet"/>
      <w:lvlText w:val="•"/>
      <w:lvlJc w:val="left"/>
      <w:pPr>
        <w:tabs>
          <w:tab w:val="num" w:pos="2160"/>
        </w:tabs>
        <w:ind w:left="2160" w:hanging="360"/>
      </w:pPr>
      <w:rPr>
        <w:rFonts w:ascii="Arial" w:hAnsi="Arial" w:hint="default"/>
      </w:rPr>
    </w:lvl>
    <w:lvl w:ilvl="3" w:tplc="8ED4DF9C" w:tentative="1">
      <w:start w:val="1"/>
      <w:numFmt w:val="bullet"/>
      <w:lvlText w:val="•"/>
      <w:lvlJc w:val="left"/>
      <w:pPr>
        <w:tabs>
          <w:tab w:val="num" w:pos="2880"/>
        </w:tabs>
        <w:ind w:left="2880" w:hanging="360"/>
      </w:pPr>
      <w:rPr>
        <w:rFonts w:ascii="Arial" w:hAnsi="Arial" w:hint="default"/>
      </w:rPr>
    </w:lvl>
    <w:lvl w:ilvl="4" w:tplc="E94EF4D2" w:tentative="1">
      <w:start w:val="1"/>
      <w:numFmt w:val="bullet"/>
      <w:lvlText w:val="•"/>
      <w:lvlJc w:val="left"/>
      <w:pPr>
        <w:tabs>
          <w:tab w:val="num" w:pos="3600"/>
        </w:tabs>
        <w:ind w:left="3600" w:hanging="360"/>
      </w:pPr>
      <w:rPr>
        <w:rFonts w:ascii="Arial" w:hAnsi="Arial" w:hint="default"/>
      </w:rPr>
    </w:lvl>
    <w:lvl w:ilvl="5" w:tplc="BABA1FBE" w:tentative="1">
      <w:start w:val="1"/>
      <w:numFmt w:val="bullet"/>
      <w:lvlText w:val="•"/>
      <w:lvlJc w:val="left"/>
      <w:pPr>
        <w:tabs>
          <w:tab w:val="num" w:pos="4320"/>
        </w:tabs>
        <w:ind w:left="4320" w:hanging="360"/>
      </w:pPr>
      <w:rPr>
        <w:rFonts w:ascii="Arial" w:hAnsi="Arial" w:hint="default"/>
      </w:rPr>
    </w:lvl>
    <w:lvl w:ilvl="6" w:tplc="3E6E50F0" w:tentative="1">
      <w:start w:val="1"/>
      <w:numFmt w:val="bullet"/>
      <w:lvlText w:val="•"/>
      <w:lvlJc w:val="left"/>
      <w:pPr>
        <w:tabs>
          <w:tab w:val="num" w:pos="5040"/>
        </w:tabs>
        <w:ind w:left="5040" w:hanging="360"/>
      </w:pPr>
      <w:rPr>
        <w:rFonts w:ascii="Arial" w:hAnsi="Arial" w:hint="default"/>
      </w:rPr>
    </w:lvl>
    <w:lvl w:ilvl="7" w:tplc="9420195E" w:tentative="1">
      <w:start w:val="1"/>
      <w:numFmt w:val="bullet"/>
      <w:lvlText w:val="•"/>
      <w:lvlJc w:val="left"/>
      <w:pPr>
        <w:tabs>
          <w:tab w:val="num" w:pos="5760"/>
        </w:tabs>
        <w:ind w:left="5760" w:hanging="360"/>
      </w:pPr>
      <w:rPr>
        <w:rFonts w:ascii="Arial" w:hAnsi="Arial" w:hint="default"/>
      </w:rPr>
    </w:lvl>
    <w:lvl w:ilvl="8" w:tplc="A7B2EF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34D8C"/>
    <w:multiLevelType w:val="hybridMultilevel"/>
    <w:tmpl w:val="0ECE4CB0"/>
    <w:lvl w:ilvl="0" w:tplc="708E7CD6">
      <w:start w:val="1"/>
      <w:numFmt w:val="lowerLetter"/>
      <w:lvlText w:val="%1."/>
      <w:lvlJc w:val="left"/>
      <w:pPr>
        <w:ind w:left="2160" w:hanging="360"/>
      </w:pPr>
      <w:rPr>
        <w:rFonts w:hint="default"/>
        <w:b w:val="0"/>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3580EB9"/>
    <w:multiLevelType w:val="hybridMultilevel"/>
    <w:tmpl w:val="29E6CC98"/>
    <w:lvl w:ilvl="0" w:tplc="8ED27D08">
      <w:start w:val="1"/>
      <w:numFmt w:val="bullet"/>
      <w:lvlText w:val="•"/>
      <w:lvlJc w:val="left"/>
      <w:pPr>
        <w:tabs>
          <w:tab w:val="num" w:pos="720"/>
        </w:tabs>
        <w:ind w:left="720" w:hanging="360"/>
      </w:pPr>
      <w:rPr>
        <w:rFonts w:ascii="Arial" w:hAnsi="Arial" w:hint="default"/>
      </w:rPr>
    </w:lvl>
    <w:lvl w:ilvl="1" w:tplc="0B18E9A2">
      <w:start w:val="9829"/>
      <w:numFmt w:val="bullet"/>
      <w:lvlText w:val="•"/>
      <w:lvlJc w:val="left"/>
      <w:pPr>
        <w:tabs>
          <w:tab w:val="num" w:pos="1440"/>
        </w:tabs>
        <w:ind w:left="1440" w:hanging="360"/>
      </w:pPr>
      <w:rPr>
        <w:rFonts w:ascii="Arial" w:hAnsi="Arial" w:hint="default"/>
      </w:rPr>
    </w:lvl>
    <w:lvl w:ilvl="2" w:tplc="82F20B4A" w:tentative="1">
      <w:start w:val="1"/>
      <w:numFmt w:val="bullet"/>
      <w:lvlText w:val="•"/>
      <w:lvlJc w:val="left"/>
      <w:pPr>
        <w:tabs>
          <w:tab w:val="num" w:pos="2160"/>
        </w:tabs>
        <w:ind w:left="2160" w:hanging="360"/>
      </w:pPr>
      <w:rPr>
        <w:rFonts w:ascii="Arial" w:hAnsi="Arial" w:hint="default"/>
      </w:rPr>
    </w:lvl>
    <w:lvl w:ilvl="3" w:tplc="6270E694" w:tentative="1">
      <w:start w:val="1"/>
      <w:numFmt w:val="bullet"/>
      <w:lvlText w:val="•"/>
      <w:lvlJc w:val="left"/>
      <w:pPr>
        <w:tabs>
          <w:tab w:val="num" w:pos="2880"/>
        </w:tabs>
        <w:ind w:left="2880" w:hanging="360"/>
      </w:pPr>
      <w:rPr>
        <w:rFonts w:ascii="Arial" w:hAnsi="Arial" w:hint="default"/>
      </w:rPr>
    </w:lvl>
    <w:lvl w:ilvl="4" w:tplc="3CD8A8BE" w:tentative="1">
      <w:start w:val="1"/>
      <w:numFmt w:val="bullet"/>
      <w:lvlText w:val="•"/>
      <w:lvlJc w:val="left"/>
      <w:pPr>
        <w:tabs>
          <w:tab w:val="num" w:pos="3600"/>
        </w:tabs>
        <w:ind w:left="3600" w:hanging="360"/>
      </w:pPr>
      <w:rPr>
        <w:rFonts w:ascii="Arial" w:hAnsi="Arial" w:hint="default"/>
      </w:rPr>
    </w:lvl>
    <w:lvl w:ilvl="5" w:tplc="02DC1AFE" w:tentative="1">
      <w:start w:val="1"/>
      <w:numFmt w:val="bullet"/>
      <w:lvlText w:val="•"/>
      <w:lvlJc w:val="left"/>
      <w:pPr>
        <w:tabs>
          <w:tab w:val="num" w:pos="4320"/>
        </w:tabs>
        <w:ind w:left="4320" w:hanging="360"/>
      </w:pPr>
      <w:rPr>
        <w:rFonts w:ascii="Arial" w:hAnsi="Arial" w:hint="default"/>
      </w:rPr>
    </w:lvl>
    <w:lvl w:ilvl="6" w:tplc="F52E7050" w:tentative="1">
      <w:start w:val="1"/>
      <w:numFmt w:val="bullet"/>
      <w:lvlText w:val="•"/>
      <w:lvlJc w:val="left"/>
      <w:pPr>
        <w:tabs>
          <w:tab w:val="num" w:pos="5040"/>
        </w:tabs>
        <w:ind w:left="5040" w:hanging="360"/>
      </w:pPr>
      <w:rPr>
        <w:rFonts w:ascii="Arial" w:hAnsi="Arial" w:hint="default"/>
      </w:rPr>
    </w:lvl>
    <w:lvl w:ilvl="7" w:tplc="400433BE" w:tentative="1">
      <w:start w:val="1"/>
      <w:numFmt w:val="bullet"/>
      <w:lvlText w:val="•"/>
      <w:lvlJc w:val="left"/>
      <w:pPr>
        <w:tabs>
          <w:tab w:val="num" w:pos="5760"/>
        </w:tabs>
        <w:ind w:left="5760" w:hanging="360"/>
      </w:pPr>
      <w:rPr>
        <w:rFonts w:ascii="Arial" w:hAnsi="Arial" w:hint="default"/>
      </w:rPr>
    </w:lvl>
    <w:lvl w:ilvl="8" w:tplc="508C80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C00B3E"/>
    <w:multiLevelType w:val="hybridMultilevel"/>
    <w:tmpl w:val="3C6ECB82"/>
    <w:lvl w:ilvl="0" w:tplc="092C1F7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118D8"/>
    <w:multiLevelType w:val="hybridMultilevel"/>
    <w:tmpl w:val="8AFE9F9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BE59CA"/>
    <w:multiLevelType w:val="hybridMultilevel"/>
    <w:tmpl w:val="19A07ADE"/>
    <w:lvl w:ilvl="0" w:tplc="04090013">
      <w:start w:val="1"/>
      <w:numFmt w:val="upperRoman"/>
      <w:lvlText w:val="%1."/>
      <w:lvlJc w:val="right"/>
      <w:pPr>
        <w:tabs>
          <w:tab w:val="num" w:pos="720"/>
        </w:tabs>
        <w:ind w:left="720" w:hanging="180"/>
      </w:pPr>
    </w:lvl>
    <w:lvl w:ilvl="1" w:tplc="C9C08240">
      <w:start w:val="1"/>
      <w:numFmt w:val="upperLetter"/>
      <w:lvlText w:val="%2."/>
      <w:lvlJc w:val="left"/>
      <w:pPr>
        <w:tabs>
          <w:tab w:val="num" w:pos="1710"/>
        </w:tabs>
        <w:ind w:left="1710" w:hanging="720"/>
      </w:pPr>
      <w:rPr>
        <w:rFonts w:hint="default"/>
      </w:rPr>
    </w:lvl>
    <w:lvl w:ilvl="2" w:tplc="AF7461EC">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982124"/>
    <w:multiLevelType w:val="hybridMultilevel"/>
    <w:tmpl w:val="0409000F"/>
    <w:lvl w:ilvl="0" w:tplc="CD501794">
      <w:start w:val="1"/>
      <w:numFmt w:val="decimal"/>
      <w:lvlText w:val="%1."/>
      <w:lvlJc w:val="left"/>
      <w:pPr>
        <w:ind w:left="360" w:hanging="360"/>
      </w:pPr>
    </w:lvl>
    <w:lvl w:ilvl="1" w:tplc="EBB662F4">
      <w:numFmt w:val="decimal"/>
      <w:lvlText w:val=""/>
      <w:lvlJc w:val="left"/>
    </w:lvl>
    <w:lvl w:ilvl="2" w:tplc="C804E884">
      <w:numFmt w:val="decimal"/>
      <w:lvlText w:val=""/>
      <w:lvlJc w:val="left"/>
    </w:lvl>
    <w:lvl w:ilvl="3" w:tplc="C3D457C4">
      <w:numFmt w:val="decimal"/>
      <w:lvlText w:val=""/>
      <w:lvlJc w:val="left"/>
    </w:lvl>
    <w:lvl w:ilvl="4" w:tplc="8178566E">
      <w:numFmt w:val="decimal"/>
      <w:lvlText w:val=""/>
      <w:lvlJc w:val="left"/>
    </w:lvl>
    <w:lvl w:ilvl="5" w:tplc="3D74D6F0">
      <w:numFmt w:val="decimal"/>
      <w:lvlText w:val=""/>
      <w:lvlJc w:val="left"/>
    </w:lvl>
    <w:lvl w:ilvl="6" w:tplc="61709166">
      <w:numFmt w:val="decimal"/>
      <w:lvlText w:val=""/>
      <w:lvlJc w:val="left"/>
    </w:lvl>
    <w:lvl w:ilvl="7" w:tplc="928EC918">
      <w:numFmt w:val="decimal"/>
      <w:lvlText w:val=""/>
      <w:lvlJc w:val="left"/>
    </w:lvl>
    <w:lvl w:ilvl="8" w:tplc="2BBACFB6">
      <w:numFmt w:val="decimal"/>
      <w:lvlText w:val=""/>
      <w:lvlJc w:val="left"/>
    </w:lvl>
  </w:abstractNum>
  <w:abstractNum w:abstractNumId="20" w15:restartNumberingAfterBreak="0">
    <w:nsid w:val="3575786A"/>
    <w:multiLevelType w:val="hybridMultilevel"/>
    <w:tmpl w:val="B4E43282"/>
    <w:lvl w:ilvl="0" w:tplc="4288D370">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122E2"/>
    <w:multiLevelType w:val="hybridMultilevel"/>
    <w:tmpl w:val="C4300550"/>
    <w:lvl w:ilvl="0" w:tplc="41A26EAE">
      <w:start w:val="1"/>
      <w:numFmt w:val="bullet"/>
      <w:lvlText w:val="•"/>
      <w:lvlJc w:val="left"/>
      <w:pPr>
        <w:tabs>
          <w:tab w:val="num" w:pos="720"/>
        </w:tabs>
        <w:ind w:left="720" w:hanging="360"/>
      </w:pPr>
      <w:rPr>
        <w:rFonts w:ascii="Arial" w:hAnsi="Arial" w:hint="default"/>
      </w:rPr>
    </w:lvl>
    <w:lvl w:ilvl="1" w:tplc="7EA86168" w:tentative="1">
      <w:start w:val="1"/>
      <w:numFmt w:val="bullet"/>
      <w:lvlText w:val="•"/>
      <w:lvlJc w:val="left"/>
      <w:pPr>
        <w:tabs>
          <w:tab w:val="num" w:pos="1440"/>
        </w:tabs>
        <w:ind w:left="1440" w:hanging="360"/>
      </w:pPr>
      <w:rPr>
        <w:rFonts w:ascii="Arial" w:hAnsi="Arial" w:hint="default"/>
      </w:rPr>
    </w:lvl>
    <w:lvl w:ilvl="2" w:tplc="370E955C" w:tentative="1">
      <w:start w:val="1"/>
      <w:numFmt w:val="bullet"/>
      <w:lvlText w:val="•"/>
      <w:lvlJc w:val="left"/>
      <w:pPr>
        <w:tabs>
          <w:tab w:val="num" w:pos="2160"/>
        </w:tabs>
        <w:ind w:left="2160" w:hanging="360"/>
      </w:pPr>
      <w:rPr>
        <w:rFonts w:ascii="Arial" w:hAnsi="Arial" w:hint="default"/>
      </w:rPr>
    </w:lvl>
    <w:lvl w:ilvl="3" w:tplc="5380AD4A" w:tentative="1">
      <w:start w:val="1"/>
      <w:numFmt w:val="bullet"/>
      <w:lvlText w:val="•"/>
      <w:lvlJc w:val="left"/>
      <w:pPr>
        <w:tabs>
          <w:tab w:val="num" w:pos="2880"/>
        </w:tabs>
        <w:ind w:left="2880" w:hanging="360"/>
      </w:pPr>
      <w:rPr>
        <w:rFonts w:ascii="Arial" w:hAnsi="Arial" w:hint="default"/>
      </w:rPr>
    </w:lvl>
    <w:lvl w:ilvl="4" w:tplc="68004212" w:tentative="1">
      <w:start w:val="1"/>
      <w:numFmt w:val="bullet"/>
      <w:lvlText w:val="•"/>
      <w:lvlJc w:val="left"/>
      <w:pPr>
        <w:tabs>
          <w:tab w:val="num" w:pos="3600"/>
        </w:tabs>
        <w:ind w:left="3600" w:hanging="360"/>
      </w:pPr>
      <w:rPr>
        <w:rFonts w:ascii="Arial" w:hAnsi="Arial" w:hint="default"/>
      </w:rPr>
    </w:lvl>
    <w:lvl w:ilvl="5" w:tplc="F9865484" w:tentative="1">
      <w:start w:val="1"/>
      <w:numFmt w:val="bullet"/>
      <w:lvlText w:val="•"/>
      <w:lvlJc w:val="left"/>
      <w:pPr>
        <w:tabs>
          <w:tab w:val="num" w:pos="4320"/>
        </w:tabs>
        <w:ind w:left="4320" w:hanging="360"/>
      </w:pPr>
      <w:rPr>
        <w:rFonts w:ascii="Arial" w:hAnsi="Arial" w:hint="default"/>
      </w:rPr>
    </w:lvl>
    <w:lvl w:ilvl="6" w:tplc="A4B416B8" w:tentative="1">
      <w:start w:val="1"/>
      <w:numFmt w:val="bullet"/>
      <w:lvlText w:val="•"/>
      <w:lvlJc w:val="left"/>
      <w:pPr>
        <w:tabs>
          <w:tab w:val="num" w:pos="5040"/>
        </w:tabs>
        <w:ind w:left="5040" w:hanging="360"/>
      </w:pPr>
      <w:rPr>
        <w:rFonts w:ascii="Arial" w:hAnsi="Arial" w:hint="default"/>
      </w:rPr>
    </w:lvl>
    <w:lvl w:ilvl="7" w:tplc="D66445C2" w:tentative="1">
      <w:start w:val="1"/>
      <w:numFmt w:val="bullet"/>
      <w:lvlText w:val="•"/>
      <w:lvlJc w:val="left"/>
      <w:pPr>
        <w:tabs>
          <w:tab w:val="num" w:pos="5760"/>
        </w:tabs>
        <w:ind w:left="5760" w:hanging="360"/>
      </w:pPr>
      <w:rPr>
        <w:rFonts w:ascii="Arial" w:hAnsi="Arial" w:hint="default"/>
      </w:rPr>
    </w:lvl>
    <w:lvl w:ilvl="8" w:tplc="784EDC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712EBB"/>
    <w:multiLevelType w:val="hybridMultilevel"/>
    <w:tmpl w:val="51FEE684"/>
    <w:lvl w:ilvl="0" w:tplc="48622BF2">
      <w:start w:val="1"/>
      <w:numFmt w:val="upperRoman"/>
      <w:lvlText w:val="%1."/>
      <w:lvlJc w:val="right"/>
      <w:pPr>
        <w:tabs>
          <w:tab w:val="num" w:pos="360"/>
        </w:tabs>
        <w:ind w:left="360" w:hanging="360"/>
      </w:pPr>
      <w:rPr>
        <w:rFonts w:hint="default"/>
        <w:b/>
      </w:rPr>
    </w:lvl>
    <w:lvl w:ilvl="1" w:tplc="35F6ABDC">
      <w:start w:val="1"/>
      <w:numFmt w:val="upperLetter"/>
      <w:lvlText w:val="%2."/>
      <w:lvlJc w:val="left"/>
      <w:pPr>
        <w:tabs>
          <w:tab w:val="num" w:pos="1080"/>
        </w:tabs>
        <w:ind w:left="1080" w:hanging="720"/>
      </w:pPr>
      <w:rPr>
        <w:rFonts w:hint="default"/>
        <w:b w:val="0"/>
      </w:rPr>
    </w:lvl>
    <w:lvl w:ilvl="2" w:tplc="4288D370">
      <w:start w:val="1"/>
      <w:numFmt w:val="decimal"/>
      <w:lvlText w:val="%3."/>
      <w:lvlJc w:val="left"/>
      <w:pPr>
        <w:tabs>
          <w:tab w:val="num" w:pos="2340"/>
        </w:tabs>
        <w:ind w:left="2340" w:hanging="360"/>
      </w:pPr>
      <w:rPr>
        <w:rFonts w:hint="default"/>
        <w:b w:val="0"/>
      </w:rPr>
    </w:lvl>
    <w:lvl w:ilvl="3" w:tplc="96EC4B2A">
      <w:start w:val="1"/>
      <w:numFmt w:val="lowerLetter"/>
      <w:lvlText w:val="%4."/>
      <w:lvlJc w:val="left"/>
      <w:pPr>
        <w:tabs>
          <w:tab w:val="num" w:pos="2880"/>
        </w:tabs>
        <w:ind w:left="2880" w:hanging="360"/>
      </w:pPr>
      <w:rPr>
        <w:rFonts w:hint="default"/>
        <w:b w:val="0"/>
        <w:i w:val="0"/>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6D72E2"/>
    <w:multiLevelType w:val="hybridMultilevel"/>
    <w:tmpl w:val="9C306EB4"/>
    <w:lvl w:ilvl="0" w:tplc="7ABABC9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961860"/>
    <w:multiLevelType w:val="hybridMultilevel"/>
    <w:tmpl w:val="AE72F10C"/>
    <w:lvl w:ilvl="0" w:tplc="26701B1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837AFD"/>
    <w:multiLevelType w:val="hybridMultilevel"/>
    <w:tmpl w:val="714E3718"/>
    <w:lvl w:ilvl="0" w:tplc="1D1897F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427310"/>
    <w:multiLevelType w:val="hybridMultilevel"/>
    <w:tmpl w:val="ED4C3D8A"/>
    <w:lvl w:ilvl="0" w:tplc="092C1F78">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6E0159"/>
    <w:multiLevelType w:val="hybridMultilevel"/>
    <w:tmpl w:val="0409000F"/>
    <w:lvl w:ilvl="0" w:tplc="9620ECFC">
      <w:start w:val="1"/>
      <w:numFmt w:val="decimal"/>
      <w:lvlText w:val="%1."/>
      <w:lvlJc w:val="left"/>
      <w:pPr>
        <w:tabs>
          <w:tab w:val="num" w:pos="360"/>
        </w:tabs>
        <w:ind w:left="360" w:hanging="360"/>
      </w:pPr>
    </w:lvl>
    <w:lvl w:ilvl="1" w:tplc="37BC7B78">
      <w:numFmt w:val="decimal"/>
      <w:lvlText w:val=""/>
      <w:lvlJc w:val="left"/>
    </w:lvl>
    <w:lvl w:ilvl="2" w:tplc="1B420ACA">
      <w:numFmt w:val="decimal"/>
      <w:lvlText w:val=""/>
      <w:lvlJc w:val="left"/>
    </w:lvl>
    <w:lvl w:ilvl="3" w:tplc="63F4EC5E">
      <w:numFmt w:val="decimal"/>
      <w:lvlText w:val=""/>
      <w:lvlJc w:val="left"/>
    </w:lvl>
    <w:lvl w:ilvl="4" w:tplc="51FCC3C8">
      <w:numFmt w:val="decimal"/>
      <w:lvlText w:val=""/>
      <w:lvlJc w:val="left"/>
    </w:lvl>
    <w:lvl w:ilvl="5" w:tplc="61C88E78">
      <w:numFmt w:val="decimal"/>
      <w:lvlText w:val=""/>
      <w:lvlJc w:val="left"/>
    </w:lvl>
    <w:lvl w:ilvl="6" w:tplc="378EB22A">
      <w:numFmt w:val="decimal"/>
      <w:lvlText w:val=""/>
      <w:lvlJc w:val="left"/>
    </w:lvl>
    <w:lvl w:ilvl="7" w:tplc="964A1C4A">
      <w:numFmt w:val="decimal"/>
      <w:lvlText w:val=""/>
      <w:lvlJc w:val="left"/>
    </w:lvl>
    <w:lvl w:ilvl="8" w:tplc="AF8613B0">
      <w:numFmt w:val="decimal"/>
      <w:lvlText w:val=""/>
      <w:lvlJc w:val="left"/>
    </w:lvl>
  </w:abstractNum>
  <w:abstractNum w:abstractNumId="28" w15:restartNumberingAfterBreak="0">
    <w:nsid w:val="46C52D90"/>
    <w:multiLevelType w:val="hybridMultilevel"/>
    <w:tmpl w:val="6A06EC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B9961CE"/>
    <w:multiLevelType w:val="hybridMultilevel"/>
    <w:tmpl w:val="F4C4C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94DAD"/>
    <w:multiLevelType w:val="hybridMultilevel"/>
    <w:tmpl w:val="3ECCAC8C"/>
    <w:lvl w:ilvl="0" w:tplc="AF7461EC">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670AE"/>
    <w:multiLevelType w:val="hybridMultilevel"/>
    <w:tmpl w:val="E294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5B2DCA"/>
    <w:multiLevelType w:val="hybridMultilevel"/>
    <w:tmpl w:val="0166E466"/>
    <w:lvl w:ilvl="0" w:tplc="092C1F78">
      <w:start w:val="1"/>
      <w:numFmt w:val="upperRoman"/>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EE4523"/>
    <w:multiLevelType w:val="hybridMultilevel"/>
    <w:tmpl w:val="3D1A6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B45B4E"/>
    <w:multiLevelType w:val="hybridMultilevel"/>
    <w:tmpl w:val="F48E89F4"/>
    <w:lvl w:ilvl="0" w:tplc="FE28033A">
      <w:start w:val="1"/>
      <w:numFmt w:val="decimal"/>
      <w:lvlText w:val="%1."/>
      <w:lvlJc w:val="left"/>
      <w:pPr>
        <w:ind w:left="720" w:hanging="360"/>
      </w:pPr>
    </w:lvl>
    <w:lvl w:ilvl="1" w:tplc="1828079E">
      <w:start w:val="1"/>
      <w:numFmt w:val="lowerLetter"/>
      <w:lvlText w:val="%2."/>
      <w:lvlJc w:val="left"/>
      <w:pPr>
        <w:ind w:left="1440" w:hanging="360"/>
      </w:pPr>
    </w:lvl>
    <w:lvl w:ilvl="2" w:tplc="AF5A7E42">
      <w:start w:val="1"/>
      <w:numFmt w:val="lowerLetter"/>
      <w:lvlText w:val="%3."/>
      <w:lvlJc w:val="left"/>
      <w:pPr>
        <w:ind w:left="2160" w:hanging="180"/>
      </w:pPr>
    </w:lvl>
    <w:lvl w:ilvl="3" w:tplc="4CDE306E">
      <w:start w:val="1"/>
      <w:numFmt w:val="decimal"/>
      <w:lvlText w:val="%4."/>
      <w:lvlJc w:val="left"/>
      <w:pPr>
        <w:ind w:left="2880" w:hanging="360"/>
      </w:pPr>
    </w:lvl>
    <w:lvl w:ilvl="4" w:tplc="690C812A">
      <w:start w:val="1"/>
      <w:numFmt w:val="lowerLetter"/>
      <w:lvlText w:val="%5."/>
      <w:lvlJc w:val="left"/>
      <w:pPr>
        <w:ind w:left="3600" w:hanging="360"/>
      </w:pPr>
    </w:lvl>
    <w:lvl w:ilvl="5" w:tplc="C41C1E5C">
      <w:start w:val="1"/>
      <w:numFmt w:val="lowerRoman"/>
      <w:lvlText w:val="%6."/>
      <w:lvlJc w:val="right"/>
      <w:pPr>
        <w:ind w:left="4320" w:hanging="180"/>
      </w:pPr>
    </w:lvl>
    <w:lvl w:ilvl="6" w:tplc="F4BED742">
      <w:start w:val="1"/>
      <w:numFmt w:val="decimal"/>
      <w:lvlText w:val="%7."/>
      <w:lvlJc w:val="left"/>
      <w:pPr>
        <w:ind w:left="5040" w:hanging="360"/>
      </w:pPr>
    </w:lvl>
    <w:lvl w:ilvl="7" w:tplc="83D4D200">
      <w:start w:val="1"/>
      <w:numFmt w:val="lowerLetter"/>
      <w:lvlText w:val="%8."/>
      <w:lvlJc w:val="left"/>
      <w:pPr>
        <w:ind w:left="5760" w:hanging="360"/>
      </w:pPr>
    </w:lvl>
    <w:lvl w:ilvl="8" w:tplc="EAFA219A">
      <w:start w:val="1"/>
      <w:numFmt w:val="lowerRoman"/>
      <w:lvlText w:val="%9."/>
      <w:lvlJc w:val="right"/>
      <w:pPr>
        <w:ind w:left="6480" w:hanging="180"/>
      </w:pPr>
    </w:lvl>
  </w:abstractNum>
  <w:abstractNum w:abstractNumId="35" w15:restartNumberingAfterBreak="0">
    <w:nsid w:val="5542179E"/>
    <w:multiLevelType w:val="hybridMultilevel"/>
    <w:tmpl w:val="80D01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6539C4"/>
    <w:multiLevelType w:val="hybridMultilevel"/>
    <w:tmpl w:val="BA389B60"/>
    <w:lvl w:ilvl="0" w:tplc="AB02F836">
      <w:start w:val="10"/>
      <w:numFmt w:val="upperLetter"/>
      <w:lvlText w:val="%1."/>
      <w:lvlJc w:val="left"/>
      <w:pPr>
        <w:tabs>
          <w:tab w:val="num" w:pos="1080"/>
        </w:tabs>
        <w:ind w:left="1080" w:hanging="360"/>
      </w:pPr>
      <w:rPr>
        <w:rFonts w:hint="default"/>
      </w:rPr>
    </w:lvl>
    <w:lvl w:ilvl="1" w:tplc="E5988700">
      <w:numFmt w:val="decimal"/>
      <w:lvlText w:val=""/>
      <w:lvlJc w:val="left"/>
    </w:lvl>
    <w:lvl w:ilvl="2" w:tplc="864450FA">
      <w:numFmt w:val="decimal"/>
      <w:lvlText w:val=""/>
      <w:lvlJc w:val="left"/>
    </w:lvl>
    <w:lvl w:ilvl="3" w:tplc="0B60D9B8">
      <w:numFmt w:val="decimal"/>
      <w:lvlText w:val=""/>
      <w:lvlJc w:val="left"/>
    </w:lvl>
    <w:lvl w:ilvl="4" w:tplc="0C5688D2">
      <w:numFmt w:val="decimal"/>
      <w:lvlText w:val=""/>
      <w:lvlJc w:val="left"/>
    </w:lvl>
    <w:lvl w:ilvl="5" w:tplc="7ECE4316">
      <w:numFmt w:val="decimal"/>
      <w:lvlText w:val=""/>
      <w:lvlJc w:val="left"/>
    </w:lvl>
    <w:lvl w:ilvl="6" w:tplc="23525960">
      <w:numFmt w:val="decimal"/>
      <w:lvlText w:val=""/>
      <w:lvlJc w:val="left"/>
    </w:lvl>
    <w:lvl w:ilvl="7" w:tplc="16AE7978">
      <w:numFmt w:val="decimal"/>
      <w:lvlText w:val=""/>
      <w:lvlJc w:val="left"/>
    </w:lvl>
    <w:lvl w:ilvl="8" w:tplc="80C0C480">
      <w:numFmt w:val="decimal"/>
      <w:lvlText w:val=""/>
      <w:lvlJc w:val="left"/>
    </w:lvl>
  </w:abstractNum>
  <w:abstractNum w:abstractNumId="37" w15:restartNumberingAfterBreak="0">
    <w:nsid w:val="5746736D"/>
    <w:multiLevelType w:val="hybridMultilevel"/>
    <w:tmpl w:val="0409000F"/>
    <w:lvl w:ilvl="0" w:tplc="CCFA5210">
      <w:start w:val="1"/>
      <w:numFmt w:val="decimal"/>
      <w:lvlText w:val="%1."/>
      <w:lvlJc w:val="left"/>
      <w:pPr>
        <w:tabs>
          <w:tab w:val="num" w:pos="360"/>
        </w:tabs>
        <w:ind w:left="360" w:hanging="360"/>
      </w:pPr>
    </w:lvl>
    <w:lvl w:ilvl="1" w:tplc="C7DE1558">
      <w:numFmt w:val="decimal"/>
      <w:lvlText w:val=""/>
      <w:lvlJc w:val="left"/>
    </w:lvl>
    <w:lvl w:ilvl="2" w:tplc="3A52B9C0">
      <w:numFmt w:val="decimal"/>
      <w:lvlText w:val=""/>
      <w:lvlJc w:val="left"/>
    </w:lvl>
    <w:lvl w:ilvl="3" w:tplc="957C64A8">
      <w:numFmt w:val="decimal"/>
      <w:lvlText w:val=""/>
      <w:lvlJc w:val="left"/>
    </w:lvl>
    <w:lvl w:ilvl="4" w:tplc="15969F18">
      <w:numFmt w:val="decimal"/>
      <w:lvlText w:val=""/>
      <w:lvlJc w:val="left"/>
    </w:lvl>
    <w:lvl w:ilvl="5" w:tplc="EEB8AA4E">
      <w:numFmt w:val="decimal"/>
      <w:lvlText w:val=""/>
      <w:lvlJc w:val="left"/>
    </w:lvl>
    <w:lvl w:ilvl="6" w:tplc="E2EC0794">
      <w:numFmt w:val="decimal"/>
      <w:lvlText w:val=""/>
      <w:lvlJc w:val="left"/>
    </w:lvl>
    <w:lvl w:ilvl="7" w:tplc="2BB636F4">
      <w:numFmt w:val="decimal"/>
      <w:lvlText w:val=""/>
      <w:lvlJc w:val="left"/>
    </w:lvl>
    <w:lvl w:ilvl="8" w:tplc="864C7D62">
      <w:numFmt w:val="decimal"/>
      <w:lvlText w:val=""/>
      <w:lvlJc w:val="left"/>
    </w:lvl>
  </w:abstractNum>
  <w:abstractNum w:abstractNumId="38" w15:restartNumberingAfterBreak="0">
    <w:nsid w:val="59C93E7F"/>
    <w:multiLevelType w:val="hybridMultilevel"/>
    <w:tmpl w:val="AFC8312E"/>
    <w:lvl w:ilvl="0" w:tplc="33189134">
      <w:start w:val="1"/>
      <w:numFmt w:val="bullet"/>
      <w:lvlText w:val="•"/>
      <w:lvlJc w:val="left"/>
      <w:pPr>
        <w:tabs>
          <w:tab w:val="num" w:pos="720"/>
        </w:tabs>
        <w:ind w:left="720" w:hanging="360"/>
      </w:pPr>
      <w:rPr>
        <w:rFonts w:ascii="Arial" w:hAnsi="Arial" w:hint="default"/>
      </w:rPr>
    </w:lvl>
    <w:lvl w:ilvl="1" w:tplc="0AE69B06" w:tentative="1">
      <w:start w:val="1"/>
      <w:numFmt w:val="bullet"/>
      <w:lvlText w:val="•"/>
      <w:lvlJc w:val="left"/>
      <w:pPr>
        <w:tabs>
          <w:tab w:val="num" w:pos="1440"/>
        </w:tabs>
        <w:ind w:left="1440" w:hanging="360"/>
      </w:pPr>
      <w:rPr>
        <w:rFonts w:ascii="Arial" w:hAnsi="Arial" w:hint="default"/>
      </w:rPr>
    </w:lvl>
    <w:lvl w:ilvl="2" w:tplc="A548480A" w:tentative="1">
      <w:start w:val="1"/>
      <w:numFmt w:val="bullet"/>
      <w:lvlText w:val="•"/>
      <w:lvlJc w:val="left"/>
      <w:pPr>
        <w:tabs>
          <w:tab w:val="num" w:pos="2160"/>
        </w:tabs>
        <w:ind w:left="2160" w:hanging="360"/>
      </w:pPr>
      <w:rPr>
        <w:rFonts w:ascii="Arial" w:hAnsi="Arial" w:hint="default"/>
      </w:rPr>
    </w:lvl>
    <w:lvl w:ilvl="3" w:tplc="2A2C4C7C" w:tentative="1">
      <w:start w:val="1"/>
      <w:numFmt w:val="bullet"/>
      <w:lvlText w:val="•"/>
      <w:lvlJc w:val="left"/>
      <w:pPr>
        <w:tabs>
          <w:tab w:val="num" w:pos="2880"/>
        </w:tabs>
        <w:ind w:left="2880" w:hanging="360"/>
      </w:pPr>
      <w:rPr>
        <w:rFonts w:ascii="Arial" w:hAnsi="Arial" w:hint="default"/>
      </w:rPr>
    </w:lvl>
    <w:lvl w:ilvl="4" w:tplc="B32AE6F2" w:tentative="1">
      <w:start w:val="1"/>
      <w:numFmt w:val="bullet"/>
      <w:lvlText w:val="•"/>
      <w:lvlJc w:val="left"/>
      <w:pPr>
        <w:tabs>
          <w:tab w:val="num" w:pos="3600"/>
        </w:tabs>
        <w:ind w:left="3600" w:hanging="360"/>
      </w:pPr>
      <w:rPr>
        <w:rFonts w:ascii="Arial" w:hAnsi="Arial" w:hint="default"/>
      </w:rPr>
    </w:lvl>
    <w:lvl w:ilvl="5" w:tplc="6234D15C" w:tentative="1">
      <w:start w:val="1"/>
      <w:numFmt w:val="bullet"/>
      <w:lvlText w:val="•"/>
      <w:lvlJc w:val="left"/>
      <w:pPr>
        <w:tabs>
          <w:tab w:val="num" w:pos="4320"/>
        </w:tabs>
        <w:ind w:left="4320" w:hanging="360"/>
      </w:pPr>
      <w:rPr>
        <w:rFonts w:ascii="Arial" w:hAnsi="Arial" w:hint="default"/>
      </w:rPr>
    </w:lvl>
    <w:lvl w:ilvl="6" w:tplc="2FA4FB7C" w:tentative="1">
      <w:start w:val="1"/>
      <w:numFmt w:val="bullet"/>
      <w:lvlText w:val="•"/>
      <w:lvlJc w:val="left"/>
      <w:pPr>
        <w:tabs>
          <w:tab w:val="num" w:pos="5040"/>
        </w:tabs>
        <w:ind w:left="5040" w:hanging="360"/>
      </w:pPr>
      <w:rPr>
        <w:rFonts w:ascii="Arial" w:hAnsi="Arial" w:hint="default"/>
      </w:rPr>
    </w:lvl>
    <w:lvl w:ilvl="7" w:tplc="48541B54" w:tentative="1">
      <w:start w:val="1"/>
      <w:numFmt w:val="bullet"/>
      <w:lvlText w:val="•"/>
      <w:lvlJc w:val="left"/>
      <w:pPr>
        <w:tabs>
          <w:tab w:val="num" w:pos="5760"/>
        </w:tabs>
        <w:ind w:left="5760" w:hanging="360"/>
      </w:pPr>
      <w:rPr>
        <w:rFonts w:ascii="Arial" w:hAnsi="Arial" w:hint="default"/>
      </w:rPr>
    </w:lvl>
    <w:lvl w:ilvl="8" w:tplc="C840D93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9E577ED"/>
    <w:multiLevelType w:val="hybridMultilevel"/>
    <w:tmpl w:val="BA40D3B0"/>
    <w:lvl w:ilvl="0" w:tplc="85EC48B8">
      <w:start w:val="1"/>
      <w:numFmt w:val="lowerLetter"/>
      <w:lvlText w:val="%1."/>
      <w:lvlJc w:val="left"/>
      <w:pPr>
        <w:ind w:left="-36" w:hanging="360"/>
      </w:pPr>
      <w:rPr>
        <w:rFonts w:hint="default"/>
        <w:b w:val="0"/>
        <w:i w:val="0"/>
        <w:color w:val="auto"/>
      </w:r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40" w15:restartNumberingAfterBreak="0">
    <w:nsid w:val="59E61C6A"/>
    <w:multiLevelType w:val="hybridMultilevel"/>
    <w:tmpl w:val="7EC251B4"/>
    <w:lvl w:ilvl="0" w:tplc="F2425524">
      <w:start w:val="1"/>
      <w:numFmt w:val="upperLetter"/>
      <w:lvlText w:val="%1."/>
      <w:lvlJc w:val="left"/>
      <w:pPr>
        <w:tabs>
          <w:tab w:val="num" w:pos="1440"/>
        </w:tabs>
        <w:ind w:left="1440" w:hanging="72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5A594D86"/>
    <w:multiLevelType w:val="hybridMultilevel"/>
    <w:tmpl w:val="992A4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57447D"/>
    <w:multiLevelType w:val="hybridMultilevel"/>
    <w:tmpl w:val="2D709764"/>
    <w:lvl w:ilvl="0" w:tplc="FBDE0FAE">
      <w:start w:val="1"/>
      <w:numFmt w:val="decimal"/>
      <w:lvlText w:val="b.%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51F3181"/>
    <w:multiLevelType w:val="hybridMultilevel"/>
    <w:tmpl w:val="FD183758"/>
    <w:lvl w:ilvl="0" w:tplc="092C1F7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66B67E7"/>
    <w:multiLevelType w:val="hybridMultilevel"/>
    <w:tmpl w:val="04090013"/>
    <w:lvl w:ilvl="0" w:tplc="9FC01102">
      <w:start w:val="1"/>
      <w:numFmt w:val="upperRoman"/>
      <w:lvlText w:val="%1."/>
      <w:lvlJc w:val="left"/>
      <w:pPr>
        <w:tabs>
          <w:tab w:val="num" w:pos="720"/>
        </w:tabs>
        <w:ind w:left="720" w:hanging="720"/>
      </w:pPr>
    </w:lvl>
    <w:lvl w:ilvl="1" w:tplc="DFDCB4A0">
      <w:numFmt w:val="decimal"/>
      <w:lvlText w:val=""/>
      <w:lvlJc w:val="left"/>
    </w:lvl>
    <w:lvl w:ilvl="2" w:tplc="0F98B8F4">
      <w:numFmt w:val="decimal"/>
      <w:lvlText w:val=""/>
      <w:lvlJc w:val="left"/>
    </w:lvl>
    <w:lvl w:ilvl="3" w:tplc="DB1A0E66">
      <w:numFmt w:val="decimal"/>
      <w:lvlText w:val=""/>
      <w:lvlJc w:val="left"/>
    </w:lvl>
    <w:lvl w:ilvl="4" w:tplc="9B0C9734">
      <w:numFmt w:val="decimal"/>
      <w:lvlText w:val=""/>
      <w:lvlJc w:val="left"/>
    </w:lvl>
    <w:lvl w:ilvl="5" w:tplc="33B640EC">
      <w:numFmt w:val="decimal"/>
      <w:lvlText w:val=""/>
      <w:lvlJc w:val="left"/>
    </w:lvl>
    <w:lvl w:ilvl="6" w:tplc="208045FA">
      <w:numFmt w:val="decimal"/>
      <w:lvlText w:val=""/>
      <w:lvlJc w:val="left"/>
    </w:lvl>
    <w:lvl w:ilvl="7" w:tplc="06D0B3AA">
      <w:numFmt w:val="decimal"/>
      <w:lvlText w:val=""/>
      <w:lvlJc w:val="left"/>
    </w:lvl>
    <w:lvl w:ilvl="8" w:tplc="04DA9644">
      <w:numFmt w:val="decimal"/>
      <w:lvlText w:val=""/>
      <w:lvlJc w:val="left"/>
    </w:lvl>
  </w:abstractNum>
  <w:abstractNum w:abstractNumId="45" w15:restartNumberingAfterBreak="0">
    <w:nsid w:val="71DB3496"/>
    <w:multiLevelType w:val="hybridMultilevel"/>
    <w:tmpl w:val="5AAAAB2E"/>
    <w:lvl w:ilvl="0" w:tplc="8408C4BC">
      <w:start w:val="1"/>
      <w:numFmt w:val="bullet"/>
      <w:lvlText w:val="•"/>
      <w:lvlJc w:val="left"/>
      <w:pPr>
        <w:tabs>
          <w:tab w:val="num" w:pos="720"/>
        </w:tabs>
        <w:ind w:left="720" w:hanging="360"/>
      </w:pPr>
      <w:rPr>
        <w:rFonts w:ascii="Arial" w:hAnsi="Arial" w:hint="default"/>
      </w:rPr>
    </w:lvl>
    <w:lvl w:ilvl="1" w:tplc="FBF48888" w:tentative="1">
      <w:start w:val="1"/>
      <w:numFmt w:val="bullet"/>
      <w:lvlText w:val="•"/>
      <w:lvlJc w:val="left"/>
      <w:pPr>
        <w:tabs>
          <w:tab w:val="num" w:pos="1440"/>
        </w:tabs>
        <w:ind w:left="1440" w:hanging="360"/>
      </w:pPr>
      <w:rPr>
        <w:rFonts w:ascii="Arial" w:hAnsi="Arial" w:hint="default"/>
      </w:rPr>
    </w:lvl>
    <w:lvl w:ilvl="2" w:tplc="408814D0" w:tentative="1">
      <w:start w:val="1"/>
      <w:numFmt w:val="bullet"/>
      <w:lvlText w:val="•"/>
      <w:lvlJc w:val="left"/>
      <w:pPr>
        <w:tabs>
          <w:tab w:val="num" w:pos="2160"/>
        </w:tabs>
        <w:ind w:left="2160" w:hanging="360"/>
      </w:pPr>
      <w:rPr>
        <w:rFonts w:ascii="Arial" w:hAnsi="Arial" w:hint="default"/>
      </w:rPr>
    </w:lvl>
    <w:lvl w:ilvl="3" w:tplc="BABC5E28" w:tentative="1">
      <w:start w:val="1"/>
      <w:numFmt w:val="bullet"/>
      <w:lvlText w:val="•"/>
      <w:lvlJc w:val="left"/>
      <w:pPr>
        <w:tabs>
          <w:tab w:val="num" w:pos="2880"/>
        </w:tabs>
        <w:ind w:left="2880" w:hanging="360"/>
      </w:pPr>
      <w:rPr>
        <w:rFonts w:ascii="Arial" w:hAnsi="Arial" w:hint="default"/>
      </w:rPr>
    </w:lvl>
    <w:lvl w:ilvl="4" w:tplc="7F068210" w:tentative="1">
      <w:start w:val="1"/>
      <w:numFmt w:val="bullet"/>
      <w:lvlText w:val="•"/>
      <w:lvlJc w:val="left"/>
      <w:pPr>
        <w:tabs>
          <w:tab w:val="num" w:pos="3600"/>
        </w:tabs>
        <w:ind w:left="3600" w:hanging="360"/>
      </w:pPr>
      <w:rPr>
        <w:rFonts w:ascii="Arial" w:hAnsi="Arial" w:hint="default"/>
      </w:rPr>
    </w:lvl>
    <w:lvl w:ilvl="5" w:tplc="432EBC5E" w:tentative="1">
      <w:start w:val="1"/>
      <w:numFmt w:val="bullet"/>
      <w:lvlText w:val="•"/>
      <w:lvlJc w:val="left"/>
      <w:pPr>
        <w:tabs>
          <w:tab w:val="num" w:pos="4320"/>
        </w:tabs>
        <w:ind w:left="4320" w:hanging="360"/>
      </w:pPr>
      <w:rPr>
        <w:rFonts w:ascii="Arial" w:hAnsi="Arial" w:hint="default"/>
      </w:rPr>
    </w:lvl>
    <w:lvl w:ilvl="6" w:tplc="DE749D00" w:tentative="1">
      <w:start w:val="1"/>
      <w:numFmt w:val="bullet"/>
      <w:lvlText w:val="•"/>
      <w:lvlJc w:val="left"/>
      <w:pPr>
        <w:tabs>
          <w:tab w:val="num" w:pos="5040"/>
        </w:tabs>
        <w:ind w:left="5040" w:hanging="360"/>
      </w:pPr>
      <w:rPr>
        <w:rFonts w:ascii="Arial" w:hAnsi="Arial" w:hint="default"/>
      </w:rPr>
    </w:lvl>
    <w:lvl w:ilvl="7" w:tplc="9A2E609C" w:tentative="1">
      <w:start w:val="1"/>
      <w:numFmt w:val="bullet"/>
      <w:lvlText w:val="•"/>
      <w:lvlJc w:val="left"/>
      <w:pPr>
        <w:tabs>
          <w:tab w:val="num" w:pos="5760"/>
        </w:tabs>
        <w:ind w:left="5760" w:hanging="360"/>
      </w:pPr>
      <w:rPr>
        <w:rFonts w:ascii="Arial" w:hAnsi="Arial" w:hint="default"/>
      </w:rPr>
    </w:lvl>
    <w:lvl w:ilvl="8" w:tplc="C930D4B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3163ED"/>
    <w:multiLevelType w:val="hybridMultilevel"/>
    <w:tmpl w:val="5D4CB780"/>
    <w:lvl w:ilvl="0" w:tplc="6430196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7193097">
    <w:abstractNumId w:val="34"/>
  </w:num>
  <w:num w:numId="2" w16cid:durableId="197397084">
    <w:abstractNumId w:val="44"/>
  </w:num>
  <w:num w:numId="3" w16cid:durableId="1382556021">
    <w:abstractNumId w:val="37"/>
  </w:num>
  <w:num w:numId="4" w16cid:durableId="583758769">
    <w:abstractNumId w:val="0"/>
  </w:num>
  <w:num w:numId="5" w16cid:durableId="300810511">
    <w:abstractNumId w:val="36"/>
  </w:num>
  <w:num w:numId="6" w16cid:durableId="1658462925">
    <w:abstractNumId w:val="27"/>
  </w:num>
  <w:num w:numId="7" w16cid:durableId="967316336">
    <w:abstractNumId w:val="23"/>
  </w:num>
  <w:num w:numId="8" w16cid:durableId="273245895">
    <w:abstractNumId w:val="25"/>
  </w:num>
  <w:num w:numId="9" w16cid:durableId="2006126174">
    <w:abstractNumId w:val="24"/>
  </w:num>
  <w:num w:numId="10" w16cid:durableId="566963393">
    <w:abstractNumId w:val="2"/>
  </w:num>
  <w:num w:numId="11" w16cid:durableId="1796635805">
    <w:abstractNumId w:val="26"/>
  </w:num>
  <w:num w:numId="12" w16cid:durableId="1618371409">
    <w:abstractNumId w:val="16"/>
  </w:num>
  <w:num w:numId="13" w16cid:durableId="2037192827">
    <w:abstractNumId w:val="43"/>
  </w:num>
  <w:num w:numId="14" w16cid:durableId="1014189962">
    <w:abstractNumId w:val="22"/>
  </w:num>
  <w:num w:numId="15" w16cid:durableId="44722745">
    <w:abstractNumId w:val="32"/>
  </w:num>
  <w:num w:numId="16" w16cid:durableId="1617252214">
    <w:abstractNumId w:val="19"/>
  </w:num>
  <w:num w:numId="17" w16cid:durableId="143497884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835106">
    <w:abstractNumId w:val="1"/>
  </w:num>
  <w:num w:numId="19" w16cid:durableId="94179214">
    <w:abstractNumId w:val="6"/>
  </w:num>
  <w:num w:numId="20" w16cid:durableId="1713963536">
    <w:abstractNumId w:val="40"/>
  </w:num>
  <w:num w:numId="21" w16cid:durableId="2139953745">
    <w:abstractNumId w:val="30"/>
  </w:num>
  <w:num w:numId="22" w16cid:durableId="685257171">
    <w:abstractNumId w:val="18"/>
  </w:num>
  <w:num w:numId="23" w16cid:durableId="1250114956">
    <w:abstractNumId w:val="8"/>
  </w:num>
  <w:num w:numId="24" w16cid:durableId="473068548">
    <w:abstractNumId w:val="46"/>
  </w:num>
  <w:num w:numId="25" w16cid:durableId="947663876">
    <w:abstractNumId w:val="14"/>
  </w:num>
  <w:num w:numId="26" w16cid:durableId="747309630">
    <w:abstractNumId w:val="42"/>
  </w:num>
  <w:num w:numId="27" w16cid:durableId="699010886">
    <w:abstractNumId w:val="7"/>
  </w:num>
  <w:num w:numId="28" w16cid:durableId="1508712468">
    <w:abstractNumId w:val="41"/>
  </w:num>
  <w:num w:numId="29" w16cid:durableId="568154701">
    <w:abstractNumId w:val="17"/>
  </w:num>
  <w:num w:numId="30" w16cid:durableId="594896980">
    <w:abstractNumId w:val="29"/>
  </w:num>
  <w:num w:numId="31" w16cid:durableId="122892773">
    <w:abstractNumId w:val="5"/>
  </w:num>
  <w:num w:numId="32" w16cid:durableId="344135140">
    <w:abstractNumId w:val="39"/>
  </w:num>
  <w:num w:numId="33" w16cid:durableId="1352731128">
    <w:abstractNumId w:val="45"/>
  </w:num>
  <w:num w:numId="34" w16cid:durableId="896819677">
    <w:abstractNumId w:val="15"/>
  </w:num>
  <w:num w:numId="35" w16cid:durableId="1613783040">
    <w:abstractNumId w:val="38"/>
  </w:num>
  <w:num w:numId="36" w16cid:durableId="1348294634">
    <w:abstractNumId w:val="3"/>
  </w:num>
  <w:num w:numId="37" w16cid:durableId="2047217898">
    <w:abstractNumId w:val="10"/>
  </w:num>
  <w:num w:numId="38" w16cid:durableId="665935525">
    <w:abstractNumId w:val="11"/>
  </w:num>
  <w:num w:numId="39" w16cid:durableId="2034577405">
    <w:abstractNumId w:val="13"/>
  </w:num>
  <w:num w:numId="40" w16cid:durableId="861749637">
    <w:abstractNumId w:val="21"/>
  </w:num>
  <w:num w:numId="41" w16cid:durableId="1806847768">
    <w:abstractNumId w:val="9"/>
  </w:num>
  <w:num w:numId="42" w16cid:durableId="1462193325">
    <w:abstractNumId w:val="12"/>
  </w:num>
  <w:num w:numId="43" w16cid:durableId="546843529">
    <w:abstractNumId w:val="4"/>
  </w:num>
  <w:num w:numId="44" w16cid:durableId="1322809410">
    <w:abstractNumId w:val="28"/>
  </w:num>
  <w:num w:numId="45" w16cid:durableId="1466393186">
    <w:abstractNumId w:val="31"/>
  </w:num>
  <w:num w:numId="46" w16cid:durableId="914359718">
    <w:abstractNumId w:val="33"/>
  </w:num>
  <w:num w:numId="47" w16cid:durableId="850221180">
    <w:abstractNumId w:val="35"/>
  </w:num>
  <w:num w:numId="48" w16cid:durableId="18174555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43"/>
    <w:rsid w:val="00002BB9"/>
    <w:rsid w:val="00004DDD"/>
    <w:rsid w:val="00013C67"/>
    <w:rsid w:val="0002667F"/>
    <w:rsid w:val="0003342A"/>
    <w:rsid w:val="000347CF"/>
    <w:rsid w:val="00043222"/>
    <w:rsid w:val="00056C03"/>
    <w:rsid w:val="00077F5E"/>
    <w:rsid w:val="00081F90"/>
    <w:rsid w:val="00082253"/>
    <w:rsid w:val="000835DD"/>
    <w:rsid w:val="00084230"/>
    <w:rsid w:val="00085C95"/>
    <w:rsid w:val="000A4EA0"/>
    <w:rsid w:val="000B0771"/>
    <w:rsid w:val="000B35C6"/>
    <w:rsid w:val="000B38FD"/>
    <w:rsid w:val="000B701E"/>
    <w:rsid w:val="000B7AC9"/>
    <w:rsid w:val="000D20B1"/>
    <w:rsid w:val="000D31A8"/>
    <w:rsid w:val="000E2613"/>
    <w:rsid w:val="000E7824"/>
    <w:rsid w:val="000F32FA"/>
    <w:rsid w:val="000F5A49"/>
    <w:rsid w:val="000F60B8"/>
    <w:rsid w:val="000F6E68"/>
    <w:rsid w:val="00117FC4"/>
    <w:rsid w:val="001214AE"/>
    <w:rsid w:val="00123459"/>
    <w:rsid w:val="00123826"/>
    <w:rsid w:val="00125D46"/>
    <w:rsid w:val="001325A8"/>
    <w:rsid w:val="00140FBD"/>
    <w:rsid w:val="00153779"/>
    <w:rsid w:val="001579C5"/>
    <w:rsid w:val="0016306C"/>
    <w:rsid w:val="0017173D"/>
    <w:rsid w:val="00171ED5"/>
    <w:rsid w:val="00175575"/>
    <w:rsid w:val="00190C4B"/>
    <w:rsid w:val="00192991"/>
    <w:rsid w:val="0019329B"/>
    <w:rsid w:val="0019621F"/>
    <w:rsid w:val="0019630C"/>
    <w:rsid w:val="001A4ACD"/>
    <w:rsid w:val="001A5E0A"/>
    <w:rsid w:val="001A6D07"/>
    <w:rsid w:val="001C385F"/>
    <w:rsid w:val="001C436D"/>
    <w:rsid w:val="001C6192"/>
    <w:rsid w:val="001D0642"/>
    <w:rsid w:val="001D18A7"/>
    <w:rsid w:val="001D2CAB"/>
    <w:rsid w:val="001D7999"/>
    <w:rsid w:val="001E1532"/>
    <w:rsid w:val="001E17C6"/>
    <w:rsid w:val="001F1C3F"/>
    <w:rsid w:val="001F42E0"/>
    <w:rsid w:val="001F44BB"/>
    <w:rsid w:val="001F4FE3"/>
    <w:rsid w:val="001F7ABA"/>
    <w:rsid w:val="002005DB"/>
    <w:rsid w:val="00203F0E"/>
    <w:rsid w:val="00205B25"/>
    <w:rsid w:val="00212F49"/>
    <w:rsid w:val="00220C15"/>
    <w:rsid w:val="00222BAA"/>
    <w:rsid w:val="00223254"/>
    <w:rsid w:val="00226D4C"/>
    <w:rsid w:val="002329FA"/>
    <w:rsid w:val="00241F3F"/>
    <w:rsid w:val="00247C6C"/>
    <w:rsid w:val="00255723"/>
    <w:rsid w:val="002562A1"/>
    <w:rsid w:val="00261A41"/>
    <w:rsid w:val="00265C0F"/>
    <w:rsid w:val="002779A5"/>
    <w:rsid w:val="002829DE"/>
    <w:rsid w:val="00287DBD"/>
    <w:rsid w:val="00293D72"/>
    <w:rsid w:val="002954FE"/>
    <w:rsid w:val="00295D3D"/>
    <w:rsid w:val="002B0C3E"/>
    <w:rsid w:val="002B69DC"/>
    <w:rsid w:val="002C5C84"/>
    <w:rsid w:val="002C5EC5"/>
    <w:rsid w:val="002D12B3"/>
    <w:rsid w:val="002E0221"/>
    <w:rsid w:val="002E47C2"/>
    <w:rsid w:val="002E511E"/>
    <w:rsid w:val="002E604F"/>
    <w:rsid w:val="002E7320"/>
    <w:rsid w:val="002F226B"/>
    <w:rsid w:val="002F7218"/>
    <w:rsid w:val="002F7808"/>
    <w:rsid w:val="00310CB2"/>
    <w:rsid w:val="00311A12"/>
    <w:rsid w:val="00317CD0"/>
    <w:rsid w:val="00325E2E"/>
    <w:rsid w:val="00331F30"/>
    <w:rsid w:val="003329F7"/>
    <w:rsid w:val="003345B2"/>
    <w:rsid w:val="00347ECE"/>
    <w:rsid w:val="0035657B"/>
    <w:rsid w:val="00361620"/>
    <w:rsid w:val="00364FE0"/>
    <w:rsid w:val="00367439"/>
    <w:rsid w:val="00370CA2"/>
    <w:rsid w:val="00373C6F"/>
    <w:rsid w:val="00381F82"/>
    <w:rsid w:val="00382941"/>
    <w:rsid w:val="00384CC1"/>
    <w:rsid w:val="003A6290"/>
    <w:rsid w:val="003B04C3"/>
    <w:rsid w:val="003B3999"/>
    <w:rsid w:val="003B4936"/>
    <w:rsid w:val="003B57FF"/>
    <w:rsid w:val="003B6921"/>
    <w:rsid w:val="003B742F"/>
    <w:rsid w:val="003C5182"/>
    <w:rsid w:val="003D39FD"/>
    <w:rsid w:val="003E44AD"/>
    <w:rsid w:val="003E5646"/>
    <w:rsid w:val="003E63FA"/>
    <w:rsid w:val="003F2D07"/>
    <w:rsid w:val="003F55BB"/>
    <w:rsid w:val="003F5896"/>
    <w:rsid w:val="003F7643"/>
    <w:rsid w:val="00400BA8"/>
    <w:rsid w:val="004025E4"/>
    <w:rsid w:val="00404B7C"/>
    <w:rsid w:val="00407EF4"/>
    <w:rsid w:val="004127C5"/>
    <w:rsid w:val="00413D02"/>
    <w:rsid w:val="00420A94"/>
    <w:rsid w:val="00422689"/>
    <w:rsid w:val="004226A6"/>
    <w:rsid w:val="004234AB"/>
    <w:rsid w:val="00423BA5"/>
    <w:rsid w:val="00425BB3"/>
    <w:rsid w:val="004326B9"/>
    <w:rsid w:val="00434544"/>
    <w:rsid w:val="0043647F"/>
    <w:rsid w:val="0043720C"/>
    <w:rsid w:val="00451202"/>
    <w:rsid w:val="004601D1"/>
    <w:rsid w:val="00465260"/>
    <w:rsid w:val="004668BC"/>
    <w:rsid w:val="0046706C"/>
    <w:rsid w:val="00473EBF"/>
    <w:rsid w:val="004809B4"/>
    <w:rsid w:val="00487FC3"/>
    <w:rsid w:val="00491FDC"/>
    <w:rsid w:val="004A5C8A"/>
    <w:rsid w:val="004A612E"/>
    <w:rsid w:val="004A7C89"/>
    <w:rsid w:val="004B6117"/>
    <w:rsid w:val="004C084C"/>
    <w:rsid w:val="004C1DB4"/>
    <w:rsid w:val="004C242B"/>
    <w:rsid w:val="004C744D"/>
    <w:rsid w:val="004D13A8"/>
    <w:rsid w:val="004D294F"/>
    <w:rsid w:val="004D46D9"/>
    <w:rsid w:val="004D527E"/>
    <w:rsid w:val="004E1E95"/>
    <w:rsid w:val="004E1F6A"/>
    <w:rsid w:val="004E3271"/>
    <w:rsid w:val="004E3825"/>
    <w:rsid w:val="004F27FB"/>
    <w:rsid w:val="004F4C8E"/>
    <w:rsid w:val="004F6BD1"/>
    <w:rsid w:val="004F7078"/>
    <w:rsid w:val="004F720E"/>
    <w:rsid w:val="00503467"/>
    <w:rsid w:val="0051131B"/>
    <w:rsid w:val="0051317F"/>
    <w:rsid w:val="005163AA"/>
    <w:rsid w:val="00521AF1"/>
    <w:rsid w:val="00522BDB"/>
    <w:rsid w:val="0053377A"/>
    <w:rsid w:val="00535178"/>
    <w:rsid w:val="00536316"/>
    <w:rsid w:val="0053640D"/>
    <w:rsid w:val="00537230"/>
    <w:rsid w:val="0054487A"/>
    <w:rsid w:val="0055091B"/>
    <w:rsid w:val="005528A0"/>
    <w:rsid w:val="00553C6F"/>
    <w:rsid w:val="00554F98"/>
    <w:rsid w:val="00564C8A"/>
    <w:rsid w:val="00570F1B"/>
    <w:rsid w:val="00573215"/>
    <w:rsid w:val="0058229C"/>
    <w:rsid w:val="0058308F"/>
    <w:rsid w:val="005842A0"/>
    <w:rsid w:val="00591A59"/>
    <w:rsid w:val="00591C79"/>
    <w:rsid w:val="00593909"/>
    <w:rsid w:val="00594829"/>
    <w:rsid w:val="00595834"/>
    <w:rsid w:val="005A06A3"/>
    <w:rsid w:val="005A5636"/>
    <w:rsid w:val="005A676D"/>
    <w:rsid w:val="005A6A9D"/>
    <w:rsid w:val="005B1845"/>
    <w:rsid w:val="005B34ED"/>
    <w:rsid w:val="005B6517"/>
    <w:rsid w:val="005D2332"/>
    <w:rsid w:val="005D6F0E"/>
    <w:rsid w:val="005E620B"/>
    <w:rsid w:val="005F7069"/>
    <w:rsid w:val="006011A1"/>
    <w:rsid w:val="00602193"/>
    <w:rsid w:val="00606B92"/>
    <w:rsid w:val="006219FC"/>
    <w:rsid w:val="00622AB6"/>
    <w:rsid w:val="006275A9"/>
    <w:rsid w:val="0062766F"/>
    <w:rsid w:val="006368DD"/>
    <w:rsid w:val="0064242B"/>
    <w:rsid w:val="006470C8"/>
    <w:rsid w:val="006556CE"/>
    <w:rsid w:val="00666F60"/>
    <w:rsid w:val="00673279"/>
    <w:rsid w:val="00674816"/>
    <w:rsid w:val="00681C15"/>
    <w:rsid w:val="00684EF4"/>
    <w:rsid w:val="006923F3"/>
    <w:rsid w:val="00694A62"/>
    <w:rsid w:val="00695766"/>
    <w:rsid w:val="006B0719"/>
    <w:rsid w:val="006C22B0"/>
    <w:rsid w:val="006C3663"/>
    <w:rsid w:val="006D3775"/>
    <w:rsid w:val="006D47D9"/>
    <w:rsid w:val="006D62F7"/>
    <w:rsid w:val="006E1EDC"/>
    <w:rsid w:val="006E2310"/>
    <w:rsid w:val="006E6F16"/>
    <w:rsid w:val="00700E84"/>
    <w:rsid w:val="00707800"/>
    <w:rsid w:val="0071370B"/>
    <w:rsid w:val="00716E3A"/>
    <w:rsid w:val="007255DC"/>
    <w:rsid w:val="00726EB0"/>
    <w:rsid w:val="00731116"/>
    <w:rsid w:val="007313D5"/>
    <w:rsid w:val="007316AB"/>
    <w:rsid w:val="00732725"/>
    <w:rsid w:val="00735CE7"/>
    <w:rsid w:val="007419D0"/>
    <w:rsid w:val="00744053"/>
    <w:rsid w:val="0074665E"/>
    <w:rsid w:val="00751975"/>
    <w:rsid w:val="00752616"/>
    <w:rsid w:val="0075377F"/>
    <w:rsid w:val="007602AF"/>
    <w:rsid w:val="00760616"/>
    <w:rsid w:val="00770DEA"/>
    <w:rsid w:val="007712D3"/>
    <w:rsid w:val="007719C9"/>
    <w:rsid w:val="00774447"/>
    <w:rsid w:val="00776A05"/>
    <w:rsid w:val="00783BD5"/>
    <w:rsid w:val="00784201"/>
    <w:rsid w:val="007853AE"/>
    <w:rsid w:val="00787B6E"/>
    <w:rsid w:val="007903B2"/>
    <w:rsid w:val="00793DEC"/>
    <w:rsid w:val="0079656E"/>
    <w:rsid w:val="007B6A8A"/>
    <w:rsid w:val="007B715D"/>
    <w:rsid w:val="007D061A"/>
    <w:rsid w:val="007D4F9F"/>
    <w:rsid w:val="007F463D"/>
    <w:rsid w:val="008004FC"/>
    <w:rsid w:val="00803908"/>
    <w:rsid w:val="00804B46"/>
    <w:rsid w:val="00804C62"/>
    <w:rsid w:val="008203B6"/>
    <w:rsid w:val="00822A49"/>
    <w:rsid w:val="008235A8"/>
    <w:rsid w:val="008378C0"/>
    <w:rsid w:val="0084057C"/>
    <w:rsid w:val="0084488D"/>
    <w:rsid w:val="00844ACE"/>
    <w:rsid w:val="00862508"/>
    <w:rsid w:val="008633E7"/>
    <w:rsid w:val="0087234A"/>
    <w:rsid w:val="00874001"/>
    <w:rsid w:val="00881799"/>
    <w:rsid w:val="00882099"/>
    <w:rsid w:val="0088578B"/>
    <w:rsid w:val="00885CA2"/>
    <w:rsid w:val="0088794F"/>
    <w:rsid w:val="00896F3A"/>
    <w:rsid w:val="008A2965"/>
    <w:rsid w:val="008A3AAD"/>
    <w:rsid w:val="008A4D46"/>
    <w:rsid w:val="008A578B"/>
    <w:rsid w:val="008B102E"/>
    <w:rsid w:val="008B70E3"/>
    <w:rsid w:val="008C321A"/>
    <w:rsid w:val="008C3494"/>
    <w:rsid w:val="008C3775"/>
    <w:rsid w:val="008C39A2"/>
    <w:rsid w:val="008C3B44"/>
    <w:rsid w:val="008C492A"/>
    <w:rsid w:val="008D56CA"/>
    <w:rsid w:val="008D5F7E"/>
    <w:rsid w:val="008F0143"/>
    <w:rsid w:val="008F5C2A"/>
    <w:rsid w:val="008F5CED"/>
    <w:rsid w:val="008F7D90"/>
    <w:rsid w:val="00903AB4"/>
    <w:rsid w:val="00914505"/>
    <w:rsid w:val="009203E4"/>
    <w:rsid w:val="00930E56"/>
    <w:rsid w:val="00933AA0"/>
    <w:rsid w:val="00940304"/>
    <w:rsid w:val="00941361"/>
    <w:rsid w:val="009450D8"/>
    <w:rsid w:val="009473B1"/>
    <w:rsid w:val="00963A18"/>
    <w:rsid w:val="00964D72"/>
    <w:rsid w:val="00970324"/>
    <w:rsid w:val="00974D04"/>
    <w:rsid w:val="0098136B"/>
    <w:rsid w:val="00982465"/>
    <w:rsid w:val="00990CB1"/>
    <w:rsid w:val="009A1E48"/>
    <w:rsid w:val="009A3DA5"/>
    <w:rsid w:val="009A6148"/>
    <w:rsid w:val="009A667A"/>
    <w:rsid w:val="009A7662"/>
    <w:rsid w:val="009B3FB7"/>
    <w:rsid w:val="009B42EF"/>
    <w:rsid w:val="009C337C"/>
    <w:rsid w:val="009D76A0"/>
    <w:rsid w:val="009D7D3E"/>
    <w:rsid w:val="009E3ADA"/>
    <w:rsid w:val="009E475C"/>
    <w:rsid w:val="009E5551"/>
    <w:rsid w:val="009E7838"/>
    <w:rsid w:val="009F307F"/>
    <w:rsid w:val="009F4707"/>
    <w:rsid w:val="009F7F73"/>
    <w:rsid w:val="00A0757A"/>
    <w:rsid w:val="00A108E5"/>
    <w:rsid w:val="00A1131E"/>
    <w:rsid w:val="00A147B3"/>
    <w:rsid w:val="00A15230"/>
    <w:rsid w:val="00A15A5C"/>
    <w:rsid w:val="00A172D8"/>
    <w:rsid w:val="00A2331D"/>
    <w:rsid w:val="00A234A8"/>
    <w:rsid w:val="00A2417B"/>
    <w:rsid w:val="00A27DFE"/>
    <w:rsid w:val="00A414CB"/>
    <w:rsid w:val="00A452A2"/>
    <w:rsid w:val="00A466C0"/>
    <w:rsid w:val="00A538D0"/>
    <w:rsid w:val="00A55422"/>
    <w:rsid w:val="00A60D0D"/>
    <w:rsid w:val="00A6390D"/>
    <w:rsid w:val="00A655D6"/>
    <w:rsid w:val="00A6623D"/>
    <w:rsid w:val="00A67CAE"/>
    <w:rsid w:val="00A71F94"/>
    <w:rsid w:val="00A7256A"/>
    <w:rsid w:val="00A7557B"/>
    <w:rsid w:val="00A84E42"/>
    <w:rsid w:val="00A8662F"/>
    <w:rsid w:val="00A92D29"/>
    <w:rsid w:val="00A92D86"/>
    <w:rsid w:val="00AA36CE"/>
    <w:rsid w:val="00AA4833"/>
    <w:rsid w:val="00AA66BF"/>
    <w:rsid w:val="00AA6C9B"/>
    <w:rsid w:val="00AA7622"/>
    <w:rsid w:val="00AB0866"/>
    <w:rsid w:val="00AB6A34"/>
    <w:rsid w:val="00AC0587"/>
    <w:rsid w:val="00AC2726"/>
    <w:rsid w:val="00AC5C1E"/>
    <w:rsid w:val="00AD604A"/>
    <w:rsid w:val="00AD7BA4"/>
    <w:rsid w:val="00AD7F4D"/>
    <w:rsid w:val="00AE4D10"/>
    <w:rsid w:val="00AE5087"/>
    <w:rsid w:val="00AF46D0"/>
    <w:rsid w:val="00AF48E1"/>
    <w:rsid w:val="00AF4E60"/>
    <w:rsid w:val="00B003FC"/>
    <w:rsid w:val="00B1055F"/>
    <w:rsid w:val="00B13DD4"/>
    <w:rsid w:val="00B21008"/>
    <w:rsid w:val="00B22A55"/>
    <w:rsid w:val="00B25045"/>
    <w:rsid w:val="00B25911"/>
    <w:rsid w:val="00B27684"/>
    <w:rsid w:val="00B27F78"/>
    <w:rsid w:val="00B30270"/>
    <w:rsid w:val="00B305EE"/>
    <w:rsid w:val="00B31E42"/>
    <w:rsid w:val="00B3574B"/>
    <w:rsid w:val="00B428F0"/>
    <w:rsid w:val="00B43768"/>
    <w:rsid w:val="00B4636A"/>
    <w:rsid w:val="00B55EF7"/>
    <w:rsid w:val="00B62B35"/>
    <w:rsid w:val="00B6388E"/>
    <w:rsid w:val="00B664AD"/>
    <w:rsid w:val="00B66F54"/>
    <w:rsid w:val="00B75056"/>
    <w:rsid w:val="00B75529"/>
    <w:rsid w:val="00B75E89"/>
    <w:rsid w:val="00B77E62"/>
    <w:rsid w:val="00B82F1C"/>
    <w:rsid w:val="00B8383B"/>
    <w:rsid w:val="00B907D3"/>
    <w:rsid w:val="00B90E12"/>
    <w:rsid w:val="00B91251"/>
    <w:rsid w:val="00B93EAA"/>
    <w:rsid w:val="00B97BDE"/>
    <w:rsid w:val="00BA0E9F"/>
    <w:rsid w:val="00BA40C5"/>
    <w:rsid w:val="00BA47A0"/>
    <w:rsid w:val="00BA52C9"/>
    <w:rsid w:val="00BA61E5"/>
    <w:rsid w:val="00BA7073"/>
    <w:rsid w:val="00BA7304"/>
    <w:rsid w:val="00BB1CB8"/>
    <w:rsid w:val="00BB4AD8"/>
    <w:rsid w:val="00BC6723"/>
    <w:rsid w:val="00BC7474"/>
    <w:rsid w:val="00BC76F0"/>
    <w:rsid w:val="00BD0749"/>
    <w:rsid w:val="00BD451E"/>
    <w:rsid w:val="00BD5D04"/>
    <w:rsid w:val="00BE0419"/>
    <w:rsid w:val="00BE24BE"/>
    <w:rsid w:val="00BE7DE1"/>
    <w:rsid w:val="00BF19BA"/>
    <w:rsid w:val="00C03177"/>
    <w:rsid w:val="00C072F0"/>
    <w:rsid w:val="00C10DBF"/>
    <w:rsid w:val="00C16C5F"/>
    <w:rsid w:val="00C170ED"/>
    <w:rsid w:val="00C220BA"/>
    <w:rsid w:val="00C32C97"/>
    <w:rsid w:val="00C45787"/>
    <w:rsid w:val="00C46124"/>
    <w:rsid w:val="00C466F0"/>
    <w:rsid w:val="00C46738"/>
    <w:rsid w:val="00C51C02"/>
    <w:rsid w:val="00C57D90"/>
    <w:rsid w:val="00C653BF"/>
    <w:rsid w:val="00C65947"/>
    <w:rsid w:val="00C773F3"/>
    <w:rsid w:val="00C84A9D"/>
    <w:rsid w:val="00CB3BA7"/>
    <w:rsid w:val="00CB675D"/>
    <w:rsid w:val="00CB791B"/>
    <w:rsid w:val="00CC04A1"/>
    <w:rsid w:val="00CC1907"/>
    <w:rsid w:val="00CD4A55"/>
    <w:rsid w:val="00CE0E61"/>
    <w:rsid w:val="00CE1117"/>
    <w:rsid w:val="00CE2A6E"/>
    <w:rsid w:val="00CE78DC"/>
    <w:rsid w:val="00CF2072"/>
    <w:rsid w:val="00CF22F5"/>
    <w:rsid w:val="00CF2859"/>
    <w:rsid w:val="00CF36F9"/>
    <w:rsid w:val="00D04AC7"/>
    <w:rsid w:val="00D32E3E"/>
    <w:rsid w:val="00D35CF6"/>
    <w:rsid w:val="00D3644F"/>
    <w:rsid w:val="00D36EA4"/>
    <w:rsid w:val="00D3790F"/>
    <w:rsid w:val="00D429FB"/>
    <w:rsid w:val="00D47F5B"/>
    <w:rsid w:val="00D5311A"/>
    <w:rsid w:val="00D56946"/>
    <w:rsid w:val="00D6592C"/>
    <w:rsid w:val="00D71CA2"/>
    <w:rsid w:val="00D71DB7"/>
    <w:rsid w:val="00D72435"/>
    <w:rsid w:val="00D85058"/>
    <w:rsid w:val="00DA0C2C"/>
    <w:rsid w:val="00DA60A1"/>
    <w:rsid w:val="00DC277D"/>
    <w:rsid w:val="00DD190D"/>
    <w:rsid w:val="00DE153D"/>
    <w:rsid w:val="00DF3759"/>
    <w:rsid w:val="00DF493B"/>
    <w:rsid w:val="00DF542A"/>
    <w:rsid w:val="00DF5987"/>
    <w:rsid w:val="00E04192"/>
    <w:rsid w:val="00E04821"/>
    <w:rsid w:val="00E05702"/>
    <w:rsid w:val="00E0717A"/>
    <w:rsid w:val="00E118BD"/>
    <w:rsid w:val="00E177C4"/>
    <w:rsid w:val="00E24025"/>
    <w:rsid w:val="00E2727E"/>
    <w:rsid w:val="00E32130"/>
    <w:rsid w:val="00E37859"/>
    <w:rsid w:val="00E538E8"/>
    <w:rsid w:val="00E549F8"/>
    <w:rsid w:val="00E56AEF"/>
    <w:rsid w:val="00E627D5"/>
    <w:rsid w:val="00E63C78"/>
    <w:rsid w:val="00E64B70"/>
    <w:rsid w:val="00E727D7"/>
    <w:rsid w:val="00E76399"/>
    <w:rsid w:val="00E82A64"/>
    <w:rsid w:val="00E87657"/>
    <w:rsid w:val="00E94A3F"/>
    <w:rsid w:val="00EA251A"/>
    <w:rsid w:val="00EB1FF0"/>
    <w:rsid w:val="00EB2782"/>
    <w:rsid w:val="00EB617B"/>
    <w:rsid w:val="00EB681C"/>
    <w:rsid w:val="00EB79D7"/>
    <w:rsid w:val="00EC23DE"/>
    <w:rsid w:val="00EC622B"/>
    <w:rsid w:val="00EE3E05"/>
    <w:rsid w:val="00EE4208"/>
    <w:rsid w:val="00EF645B"/>
    <w:rsid w:val="00EF7A2F"/>
    <w:rsid w:val="00F004D8"/>
    <w:rsid w:val="00F03742"/>
    <w:rsid w:val="00F03FDC"/>
    <w:rsid w:val="00F0582A"/>
    <w:rsid w:val="00F13BA3"/>
    <w:rsid w:val="00F238BE"/>
    <w:rsid w:val="00F24CF0"/>
    <w:rsid w:val="00F32185"/>
    <w:rsid w:val="00F44589"/>
    <w:rsid w:val="00F45970"/>
    <w:rsid w:val="00F45BC7"/>
    <w:rsid w:val="00F5260C"/>
    <w:rsid w:val="00F527EE"/>
    <w:rsid w:val="00F52ADB"/>
    <w:rsid w:val="00F52F77"/>
    <w:rsid w:val="00F618E0"/>
    <w:rsid w:val="00F65ED3"/>
    <w:rsid w:val="00F75958"/>
    <w:rsid w:val="00F91F55"/>
    <w:rsid w:val="00F932C1"/>
    <w:rsid w:val="00FA5B93"/>
    <w:rsid w:val="00FA7CA7"/>
    <w:rsid w:val="00FB6CE2"/>
    <w:rsid w:val="00FC2066"/>
    <w:rsid w:val="00FC44F6"/>
    <w:rsid w:val="00FD5512"/>
    <w:rsid w:val="00FE03B6"/>
    <w:rsid w:val="00FE3FA6"/>
    <w:rsid w:val="00FE7D7E"/>
    <w:rsid w:val="00FF4550"/>
    <w:rsid w:val="00FF703D"/>
    <w:rsid w:val="02E73FCA"/>
    <w:rsid w:val="0D873D35"/>
    <w:rsid w:val="1605D0D1"/>
    <w:rsid w:val="193C5D04"/>
    <w:rsid w:val="25BC9538"/>
    <w:rsid w:val="26E1056F"/>
    <w:rsid w:val="273D41AE"/>
    <w:rsid w:val="2B12A5BD"/>
    <w:rsid w:val="2CE2BE7E"/>
    <w:rsid w:val="3B3BBD42"/>
    <w:rsid w:val="5518B6BC"/>
    <w:rsid w:val="7E8AA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1927"/>
  <w15:docId w15:val="{AEBCC7BD-263E-453A-A69D-68DE3D6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firstLine="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character" w:styleId="PageNumber">
    <w:name w:val="page number"/>
    <w:basedOn w:val="DefaultParagraphFont"/>
  </w:style>
  <w:style w:type="paragraph" w:styleId="BodyTextIndent">
    <w:name w:val="Body Text Indent"/>
    <w:basedOn w:val="Normal"/>
    <w:pPr>
      <w:ind w:left="1440"/>
    </w:pPr>
    <w:rPr>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Indent2">
    <w:name w:val="Body Text Indent 2"/>
    <w:basedOn w:val="Normal"/>
    <w:pPr>
      <w:ind w:left="1440"/>
    </w:pPr>
    <w:rPr>
      <w:b/>
      <w:bCs/>
      <w:sz w:val="24"/>
    </w:rPr>
  </w:style>
  <w:style w:type="paragraph" w:styleId="BodyText">
    <w:name w:val="Body Text"/>
    <w:basedOn w:val="Normal"/>
    <w:link w:val="BodyTextChar"/>
    <w:rsid w:val="00C03177"/>
    <w:pPr>
      <w:spacing w:after="120"/>
    </w:pPr>
  </w:style>
  <w:style w:type="character" w:customStyle="1" w:styleId="BodyTextChar">
    <w:name w:val="Body Text Char"/>
    <w:basedOn w:val="DefaultParagraphFont"/>
    <w:link w:val="BodyText"/>
    <w:rsid w:val="00C03177"/>
  </w:style>
  <w:style w:type="table" w:styleId="TableGrid">
    <w:name w:val="Table Grid"/>
    <w:basedOn w:val="TableNormal"/>
    <w:rsid w:val="000F3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5575"/>
  </w:style>
  <w:style w:type="character" w:customStyle="1" w:styleId="CommentTextChar">
    <w:name w:val="Comment Text Char"/>
    <w:basedOn w:val="DefaultParagraphFont"/>
    <w:link w:val="CommentText"/>
    <w:semiHidden/>
    <w:rsid w:val="00175575"/>
  </w:style>
  <w:style w:type="paragraph" w:styleId="ListParagraph">
    <w:name w:val="List Paragraph"/>
    <w:basedOn w:val="Normal"/>
    <w:uiPriority w:val="34"/>
    <w:qFormat/>
    <w:rsid w:val="00175575"/>
    <w:pPr>
      <w:ind w:left="720"/>
      <w:contextualSpacing/>
    </w:pPr>
  </w:style>
  <w:style w:type="paragraph" w:styleId="NormalWeb">
    <w:name w:val="Normal (Web)"/>
    <w:basedOn w:val="Normal"/>
    <w:uiPriority w:val="99"/>
    <w:semiHidden/>
    <w:unhideWhenUsed/>
    <w:rsid w:val="00F52ADB"/>
    <w:pPr>
      <w:spacing w:before="100" w:beforeAutospacing="1" w:after="100" w:afterAutospacing="1"/>
    </w:pPr>
    <w:rPr>
      <w:rFonts w:eastAsiaTheme="minorEastAsia"/>
      <w:sz w:val="24"/>
      <w:szCs w:val="24"/>
    </w:rPr>
  </w:style>
  <w:style w:type="paragraph" w:styleId="FootnoteText">
    <w:name w:val="footnote text"/>
    <w:basedOn w:val="Normal"/>
    <w:link w:val="FootnoteTextChar"/>
    <w:semiHidden/>
    <w:unhideWhenUsed/>
    <w:rsid w:val="00F527EE"/>
  </w:style>
  <w:style w:type="character" w:customStyle="1" w:styleId="FootnoteTextChar">
    <w:name w:val="Footnote Text Char"/>
    <w:basedOn w:val="DefaultParagraphFont"/>
    <w:link w:val="FootnoteText"/>
    <w:semiHidden/>
    <w:rsid w:val="00F527EE"/>
  </w:style>
  <w:style w:type="character" w:styleId="FootnoteReference">
    <w:name w:val="footnote reference"/>
    <w:basedOn w:val="DefaultParagraphFont"/>
    <w:semiHidden/>
    <w:unhideWhenUsed/>
    <w:rsid w:val="00F527EE"/>
    <w:rPr>
      <w:vertAlign w:val="superscript"/>
    </w:rPr>
  </w:style>
  <w:style w:type="character" w:styleId="UnresolvedMention">
    <w:name w:val="Unresolved Mention"/>
    <w:basedOn w:val="DefaultParagraphFont"/>
    <w:uiPriority w:val="99"/>
    <w:semiHidden/>
    <w:unhideWhenUsed/>
    <w:rsid w:val="00F13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0179">
      <w:bodyDiv w:val="1"/>
      <w:marLeft w:val="0"/>
      <w:marRight w:val="0"/>
      <w:marTop w:val="0"/>
      <w:marBottom w:val="0"/>
      <w:divBdr>
        <w:top w:val="none" w:sz="0" w:space="0" w:color="auto"/>
        <w:left w:val="none" w:sz="0" w:space="0" w:color="auto"/>
        <w:bottom w:val="none" w:sz="0" w:space="0" w:color="auto"/>
        <w:right w:val="none" w:sz="0" w:space="0" w:color="auto"/>
      </w:divBdr>
    </w:div>
    <w:div w:id="144862806">
      <w:bodyDiv w:val="1"/>
      <w:marLeft w:val="0"/>
      <w:marRight w:val="0"/>
      <w:marTop w:val="0"/>
      <w:marBottom w:val="0"/>
      <w:divBdr>
        <w:top w:val="none" w:sz="0" w:space="0" w:color="auto"/>
        <w:left w:val="none" w:sz="0" w:space="0" w:color="auto"/>
        <w:bottom w:val="none" w:sz="0" w:space="0" w:color="auto"/>
        <w:right w:val="none" w:sz="0" w:space="0" w:color="auto"/>
      </w:divBdr>
      <w:divsChild>
        <w:div w:id="2096901388">
          <w:marLeft w:val="547"/>
          <w:marRight w:val="0"/>
          <w:marTop w:val="106"/>
          <w:marBottom w:val="0"/>
          <w:divBdr>
            <w:top w:val="none" w:sz="0" w:space="0" w:color="auto"/>
            <w:left w:val="none" w:sz="0" w:space="0" w:color="auto"/>
            <w:bottom w:val="none" w:sz="0" w:space="0" w:color="auto"/>
            <w:right w:val="none" w:sz="0" w:space="0" w:color="auto"/>
          </w:divBdr>
        </w:div>
        <w:div w:id="1824658971">
          <w:marLeft w:val="547"/>
          <w:marRight w:val="0"/>
          <w:marTop w:val="106"/>
          <w:marBottom w:val="0"/>
          <w:divBdr>
            <w:top w:val="none" w:sz="0" w:space="0" w:color="auto"/>
            <w:left w:val="none" w:sz="0" w:space="0" w:color="auto"/>
            <w:bottom w:val="none" w:sz="0" w:space="0" w:color="auto"/>
            <w:right w:val="none" w:sz="0" w:space="0" w:color="auto"/>
          </w:divBdr>
        </w:div>
      </w:divsChild>
    </w:div>
    <w:div w:id="213543595">
      <w:bodyDiv w:val="1"/>
      <w:marLeft w:val="0"/>
      <w:marRight w:val="0"/>
      <w:marTop w:val="0"/>
      <w:marBottom w:val="0"/>
      <w:divBdr>
        <w:top w:val="none" w:sz="0" w:space="0" w:color="auto"/>
        <w:left w:val="none" w:sz="0" w:space="0" w:color="auto"/>
        <w:bottom w:val="none" w:sz="0" w:space="0" w:color="auto"/>
        <w:right w:val="none" w:sz="0" w:space="0" w:color="auto"/>
      </w:divBdr>
      <w:divsChild>
        <w:div w:id="1458179907">
          <w:marLeft w:val="547"/>
          <w:marRight w:val="0"/>
          <w:marTop w:val="106"/>
          <w:marBottom w:val="0"/>
          <w:divBdr>
            <w:top w:val="none" w:sz="0" w:space="0" w:color="auto"/>
            <w:left w:val="none" w:sz="0" w:space="0" w:color="auto"/>
            <w:bottom w:val="none" w:sz="0" w:space="0" w:color="auto"/>
            <w:right w:val="none" w:sz="0" w:space="0" w:color="auto"/>
          </w:divBdr>
        </w:div>
        <w:div w:id="498887996">
          <w:marLeft w:val="547"/>
          <w:marRight w:val="0"/>
          <w:marTop w:val="106"/>
          <w:marBottom w:val="0"/>
          <w:divBdr>
            <w:top w:val="none" w:sz="0" w:space="0" w:color="auto"/>
            <w:left w:val="none" w:sz="0" w:space="0" w:color="auto"/>
            <w:bottom w:val="none" w:sz="0" w:space="0" w:color="auto"/>
            <w:right w:val="none" w:sz="0" w:space="0" w:color="auto"/>
          </w:divBdr>
        </w:div>
        <w:div w:id="729156037">
          <w:marLeft w:val="547"/>
          <w:marRight w:val="0"/>
          <w:marTop w:val="106"/>
          <w:marBottom w:val="0"/>
          <w:divBdr>
            <w:top w:val="none" w:sz="0" w:space="0" w:color="auto"/>
            <w:left w:val="none" w:sz="0" w:space="0" w:color="auto"/>
            <w:bottom w:val="none" w:sz="0" w:space="0" w:color="auto"/>
            <w:right w:val="none" w:sz="0" w:space="0" w:color="auto"/>
          </w:divBdr>
        </w:div>
        <w:div w:id="1481725965">
          <w:marLeft w:val="547"/>
          <w:marRight w:val="0"/>
          <w:marTop w:val="106"/>
          <w:marBottom w:val="0"/>
          <w:divBdr>
            <w:top w:val="none" w:sz="0" w:space="0" w:color="auto"/>
            <w:left w:val="none" w:sz="0" w:space="0" w:color="auto"/>
            <w:bottom w:val="none" w:sz="0" w:space="0" w:color="auto"/>
            <w:right w:val="none" w:sz="0" w:space="0" w:color="auto"/>
          </w:divBdr>
        </w:div>
        <w:div w:id="458451344">
          <w:marLeft w:val="547"/>
          <w:marRight w:val="0"/>
          <w:marTop w:val="106"/>
          <w:marBottom w:val="0"/>
          <w:divBdr>
            <w:top w:val="none" w:sz="0" w:space="0" w:color="auto"/>
            <w:left w:val="none" w:sz="0" w:space="0" w:color="auto"/>
            <w:bottom w:val="none" w:sz="0" w:space="0" w:color="auto"/>
            <w:right w:val="none" w:sz="0" w:space="0" w:color="auto"/>
          </w:divBdr>
        </w:div>
        <w:div w:id="769661808">
          <w:marLeft w:val="547"/>
          <w:marRight w:val="0"/>
          <w:marTop w:val="106"/>
          <w:marBottom w:val="0"/>
          <w:divBdr>
            <w:top w:val="none" w:sz="0" w:space="0" w:color="auto"/>
            <w:left w:val="none" w:sz="0" w:space="0" w:color="auto"/>
            <w:bottom w:val="none" w:sz="0" w:space="0" w:color="auto"/>
            <w:right w:val="none" w:sz="0" w:space="0" w:color="auto"/>
          </w:divBdr>
        </w:div>
        <w:div w:id="2046758786">
          <w:marLeft w:val="547"/>
          <w:marRight w:val="0"/>
          <w:marTop w:val="106"/>
          <w:marBottom w:val="0"/>
          <w:divBdr>
            <w:top w:val="none" w:sz="0" w:space="0" w:color="auto"/>
            <w:left w:val="none" w:sz="0" w:space="0" w:color="auto"/>
            <w:bottom w:val="none" w:sz="0" w:space="0" w:color="auto"/>
            <w:right w:val="none" w:sz="0" w:space="0" w:color="auto"/>
          </w:divBdr>
        </w:div>
        <w:div w:id="1729724315">
          <w:marLeft w:val="547"/>
          <w:marRight w:val="0"/>
          <w:marTop w:val="106"/>
          <w:marBottom w:val="0"/>
          <w:divBdr>
            <w:top w:val="none" w:sz="0" w:space="0" w:color="auto"/>
            <w:left w:val="none" w:sz="0" w:space="0" w:color="auto"/>
            <w:bottom w:val="none" w:sz="0" w:space="0" w:color="auto"/>
            <w:right w:val="none" w:sz="0" w:space="0" w:color="auto"/>
          </w:divBdr>
        </w:div>
      </w:divsChild>
    </w:div>
    <w:div w:id="236551083">
      <w:bodyDiv w:val="1"/>
      <w:marLeft w:val="0"/>
      <w:marRight w:val="0"/>
      <w:marTop w:val="0"/>
      <w:marBottom w:val="0"/>
      <w:divBdr>
        <w:top w:val="none" w:sz="0" w:space="0" w:color="auto"/>
        <w:left w:val="none" w:sz="0" w:space="0" w:color="auto"/>
        <w:bottom w:val="none" w:sz="0" w:space="0" w:color="auto"/>
        <w:right w:val="none" w:sz="0" w:space="0" w:color="auto"/>
      </w:divBdr>
      <w:divsChild>
        <w:div w:id="1568110733">
          <w:marLeft w:val="547"/>
          <w:marRight w:val="0"/>
          <w:marTop w:val="130"/>
          <w:marBottom w:val="0"/>
          <w:divBdr>
            <w:top w:val="none" w:sz="0" w:space="0" w:color="auto"/>
            <w:left w:val="none" w:sz="0" w:space="0" w:color="auto"/>
            <w:bottom w:val="none" w:sz="0" w:space="0" w:color="auto"/>
            <w:right w:val="none" w:sz="0" w:space="0" w:color="auto"/>
          </w:divBdr>
        </w:div>
        <w:div w:id="257832338">
          <w:marLeft w:val="1166"/>
          <w:marRight w:val="0"/>
          <w:marTop w:val="115"/>
          <w:marBottom w:val="0"/>
          <w:divBdr>
            <w:top w:val="none" w:sz="0" w:space="0" w:color="auto"/>
            <w:left w:val="none" w:sz="0" w:space="0" w:color="auto"/>
            <w:bottom w:val="none" w:sz="0" w:space="0" w:color="auto"/>
            <w:right w:val="none" w:sz="0" w:space="0" w:color="auto"/>
          </w:divBdr>
        </w:div>
        <w:div w:id="1406031719">
          <w:marLeft w:val="1166"/>
          <w:marRight w:val="0"/>
          <w:marTop w:val="115"/>
          <w:marBottom w:val="0"/>
          <w:divBdr>
            <w:top w:val="none" w:sz="0" w:space="0" w:color="auto"/>
            <w:left w:val="none" w:sz="0" w:space="0" w:color="auto"/>
            <w:bottom w:val="none" w:sz="0" w:space="0" w:color="auto"/>
            <w:right w:val="none" w:sz="0" w:space="0" w:color="auto"/>
          </w:divBdr>
        </w:div>
        <w:div w:id="456488368">
          <w:marLeft w:val="1166"/>
          <w:marRight w:val="0"/>
          <w:marTop w:val="115"/>
          <w:marBottom w:val="0"/>
          <w:divBdr>
            <w:top w:val="none" w:sz="0" w:space="0" w:color="auto"/>
            <w:left w:val="none" w:sz="0" w:space="0" w:color="auto"/>
            <w:bottom w:val="none" w:sz="0" w:space="0" w:color="auto"/>
            <w:right w:val="none" w:sz="0" w:space="0" w:color="auto"/>
          </w:divBdr>
        </w:div>
      </w:divsChild>
    </w:div>
    <w:div w:id="272322035">
      <w:bodyDiv w:val="1"/>
      <w:marLeft w:val="0"/>
      <w:marRight w:val="0"/>
      <w:marTop w:val="0"/>
      <w:marBottom w:val="0"/>
      <w:divBdr>
        <w:top w:val="none" w:sz="0" w:space="0" w:color="auto"/>
        <w:left w:val="none" w:sz="0" w:space="0" w:color="auto"/>
        <w:bottom w:val="none" w:sz="0" w:space="0" w:color="auto"/>
        <w:right w:val="none" w:sz="0" w:space="0" w:color="auto"/>
      </w:divBdr>
    </w:div>
    <w:div w:id="344094593">
      <w:bodyDiv w:val="1"/>
      <w:marLeft w:val="0"/>
      <w:marRight w:val="0"/>
      <w:marTop w:val="0"/>
      <w:marBottom w:val="0"/>
      <w:divBdr>
        <w:top w:val="none" w:sz="0" w:space="0" w:color="auto"/>
        <w:left w:val="none" w:sz="0" w:space="0" w:color="auto"/>
        <w:bottom w:val="none" w:sz="0" w:space="0" w:color="auto"/>
        <w:right w:val="none" w:sz="0" w:space="0" w:color="auto"/>
      </w:divBdr>
      <w:divsChild>
        <w:div w:id="1237934084">
          <w:marLeft w:val="547"/>
          <w:marRight w:val="0"/>
          <w:marTop w:val="125"/>
          <w:marBottom w:val="0"/>
          <w:divBdr>
            <w:top w:val="none" w:sz="0" w:space="0" w:color="auto"/>
            <w:left w:val="none" w:sz="0" w:space="0" w:color="auto"/>
            <w:bottom w:val="none" w:sz="0" w:space="0" w:color="auto"/>
            <w:right w:val="none" w:sz="0" w:space="0" w:color="auto"/>
          </w:divBdr>
        </w:div>
        <w:div w:id="1322928853">
          <w:marLeft w:val="547"/>
          <w:marRight w:val="0"/>
          <w:marTop w:val="125"/>
          <w:marBottom w:val="0"/>
          <w:divBdr>
            <w:top w:val="none" w:sz="0" w:space="0" w:color="auto"/>
            <w:left w:val="none" w:sz="0" w:space="0" w:color="auto"/>
            <w:bottom w:val="none" w:sz="0" w:space="0" w:color="auto"/>
            <w:right w:val="none" w:sz="0" w:space="0" w:color="auto"/>
          </w:divBdr>
        </w:div>
        <w:div w:id="236401942">
          <w:marLeft w:val="547"/>
          <w:marRight w:val="0"/>
          <w:marTop w:val="125"/>
          <w:marBottom w:val="0"/>
          <w:divBdr>
            <w:top w:val="none" w:sz="0" w:space="0" w:color="auto"/>
            <w:left w:val="none" w:sz="0" w:space="0" w:color="auto"/>
            <w:bottom w:val="none" w:sz="0" w:space="0" w:color="auto"/>
            <w:right w:val="none" w:sz="0" w:space="0" w:color="auto"/>
          </w:divBdr>
        </w:div>
      </w:divsChild>
    </w:div>
    <w:div w:id="537015575">
      <w:bodyDiv w:val="1"/>
      <w:marLeft w:val="0"/>
      <w:marRight w:val="0"/>
      <w:marTop w:val="0"/>
      <w:marBottom w:val="0"/>
      <w:divBdr>
        <w:top w:val="none" w:sz="0" w:space="0" w:color="auto"/>
        <w:left w:val="none" w:sz="0" w:space="0" w:color="auto"/>
        <w:bottom w:val="none" w:sz="0" w:space="0" w:color="auto"/>
        <w:right w:val="none" w:sz="0" w:space="0" w:color="auto"/>
      </w:divBdr>
    </w:div>
    <w:div w:id="728845558">
      <w:bodyDiv w:val="1"/>
      <w:marLeft w:val="0"/>
      <w:marRight w:val="0"/>
      <w:marTop w:val="0"/>
      <w:marBottom w:val="0"/>
      <w:divBdr>
        <w:top w:val="none" w:sz="0" w:space="0" w:color="auto"/>
        <w:left w:val="none" w:sz="0" w:space="0" w:color="auto"/>
        <w:bottom w:val="none" w:sz="0" w:space="0" w:color="auto"/>
        <w:right w:val="none" w:sz="0" w:space="0" w:color="auto"/>
      </w:divBdr>
      <w:divsChild>
        <w:div w:id="516844694">
          <w:marLeft w:val="547"/>
          <w:marRight w:val="0"/>
          <w:marTop w:val="115"/>
          <w:marBottom w:val="0"/>
          <w:divBdr>
            <w:top w:val="none" w:sz="0" w:space="0" w:color="auto"/>
            <w:left w:val="none" w:sz="0" w:space="0" w:color="auto"/>
            <w:bottom w:val="none" w:sz="0" w:space="0" w:color="auto"/>
            <w:right w:val="none" w:sz="0" w:space="0" w:color="auto"/>
          </w:divBdr>
        </w:div>
        <w:div w:id="133107207">
          <w:marLeft w:val="547"/>
          <w:marRight w:val="0"/>
          <w:marTop w:val="115"/>
          <w:marBottom w:val="0"/>
          <w:divBdr>
            <w:top w:val="none" w:sz="0" w:space="0" w:color="auto"/>
            <w:left w:val="none" w:sz="0" w:space="0" w:color="auto"/>
            <w:bottom w:val="none" w:sz="0" w:space="0" w:color="auto"/>
            <w:right w:val="none" w:sz="0" w:space="0" w:color="auto"/>
          </w:divBdr>
        </w:div>
        <w:div w:id="2038266495">
          <w:marLeft w:val="547"/>
          <w:marRight w:val="0"/>
          <w:marTop w:val="115"/>
          <w:marBottom w:val="0"/>
          <w:divBdr>
            <w:top w:val="none" w:sz="0" w:space="0" w:color="auto"/>
            <w:left w:val="none" w:sz="0" w:space="0" w:color="auto"/>
            <w:bottom w:val="none" w:sz="0" w:space="0" w:color="auto"/>
            <w:right w:val="none" w:sz="0" w:space="0" w:color="auto"/>
          </w:divBdr>
        </w:div>
        <w:div w:id="450706749">
          <w:marLeft w:val="547"/>
          <w:marRight w:val="0"/>
          <w:marTop w:val="115"/>
          <w:marBottom w:val="0"/>
          <w:divBdr>
            <w:top w:val="none" w:sz="0" w:space="0" w:color="auto"/>
            <w:left w:val="none" w:sz="0" w:space="0" w:color="auto"/>
            <w:bottom w:val="none" w:sz="0" w:space="0" w:color="auto"/>
            <w:right w:val="none" w:sz="0" w:space="0" w:color="auto"/>
          </w:divBdr>
        </w:div>
        <w:div w:id="608898907">
          <w:marLeft w:val="547"/>
          <w:marRight w:val="0"/>
          <w:marTop w:val="115"/>
          <w:marBottom w:val="0"/>
          <w:divBdr>
            <w:top w:val="none" w:sz="0" w:space="0" w:color="auto"/>
            <w:left w:val="none" w:sz="0" w:space="0" w:color="auto"/>
            <w:bottom w:val="none" w:sz="0" w:space="0" w:color="auto"/>
            <w:right w:val="none" w:sz="0" w:space="0" w:color="auto"/>
          </w:divBdr>
        </w:div>
      </w:divsChild>
    </w:div>
    <w:div w:id="854349457">
      <w:bodyDiv w:val="1"/>
      <w:marLeft w:val="0"/>
      <w:marRight w:val="0"/>
      <w:marTop w:val="0"/>
      <w:marBottom w:val="0"/>
      <w:divBdr>
        <w:top w:val="none" w:sz="0" w:space="0" w:color="auto"/>
        <w:left w:val="none" w:sz="0" w:space="0" w:color="auto"/>
        <w:bottom w:val="none" w:sz="0" w:space="0" w:color="auto"/>
        <w:right w:val="none" w:sz="0" w:space="0" w:color="auto"/>
      </w:divBdr>
    </w:div>
    <w:div w:id="947854386">
      <w:bodyDiv w:val="1"/>
      <w:marLeft w:val="0"/>
      <w:marRight w:val="0"/>
      <w:marTop w:val="0"/>
      <w:marBottom w:val="0"/>
      <w:divBdr>
        <w:top w:val="none" w:sz="0" w:space="0" w:color="auto"/>
        <w:left w:val="none" w:sz="0" w:space="0" w:color="auto"/>
        <w:bottom w:val="none" w:sz="0" w:space="0" w:color="auto"/>
        <w:right w:val="none" w:sz="0" w:space="0" w:color="auto"/>
      </w:divBdr>
      <w:divsChild>
        <w:div w:id="10879107">
          <w:marLeft w:val="547"/>
          <w:marRight w:val="0"/>
          <w:marTop w:val="115"/>
          <w:marBottom w:val="0"/>
          <w:divBdr>
            <w:top w:val="none" w:sz="0" w:space="0" w:color="auto"/>
            <w:left w:val="none" w:sz="0" w:space="0" w:color="auto"/>
            <w:bottom w:val="none" w:sz="0" w:space="0" w:color="auto"/>
            <w:right w:val="none" w:sz="0" w:space="0" w:color="auto"/>
          </w:divBdr>
        </w:div>
      </w:divsChild>
    </w:div>
    <w:div w:id="1114128891">
      <w:bodyDiv w:val="1"/>
      <w:marLeft w:val="0"/>
      <w:marRight w:val="0"/>
      <w:marTop w:val="0"/>
      <w:marBottom w:val="0"/>
      <w:divBdr>
        <w:top w:val="none" w:sz="0" w:space="0" w:color="auto"/>
        <w:left w:val="none" w:sz="0" w:space="0" w:color="auto"/>
        <w:bottom w:val="none" w:sz="0" w:space="0" w:color="auto"/>
        <w:right w:val="none" w:sz="0" w:space="0" w:color="auto"/>
      </w:divBdr>
    </w:div>
    <w:div w:id="1240872624">
      <w:bodyDiv w:val="1"/>
      <w:marLeft w:val="0"/>
      <w:marRight w:val="0"/>
      <w:marTop w:val="0"/>
      <w:marBottom w:val="0"/>
      <w:divBdr>
        <w:top w:val="none" w:sz="0" w:space="0" w:color="auto"/>
        <w:left w:val="none" w:sz="0" w:space="0" w:color="auto"/>
        <w:bottom w:val="none" w:sz="0" w:space="0" w:color="auto"/>
        <w:right w:val="none" w:sz="0" w:space="0" w:color="auto"/>
      </w:divBdr>
      <w:divsChild>
        <w:div w:id="11273359">
          <w:marLeft w:val="547"/>
          <w:marRight w:val="0"/>
          <w:marTop w:val="115"/>
          <w:marBottom w:val="0"/>
          <w:divBdr>
            <w:top w:val="none" w:sz="0" w:space="0" w:color="auto"/>
            <w:left w:val="none" w:sz="0" w:space="0" w:color="auto"/>
            <w:bottom w:val="none" w:sz="0" w:space="0" w:color="auto"/>
            <w:right w:val="none" w:sz="0" w:space="0" w:color="auto"/>
          </w:divBdr>
        </w:div>
        <w:div w:id="357853104">
          <w:marLeft w:val="547"/>
          <w:marRight w:val="0"/>
          <w:marTop w:val="115"/>
          <w:marBottom w:val="0"/>
          <w:divBdr>
            <w:top w:val="none" w:sz="0" w:space="0" w:color="auto"/>
            <w:left w:val="none" w:sz="0" w:space="0" w:color="auto"/>
            <w:bottom w:val="none" w:sz="0" w:space="0" w:color="auto"/>
            <w:right w:val="none" w:sz="0" w:space="0" w:color="auto"/>
          </w:divBdr>
        </w:div>
        <w:div w:id="1584073524">
          <w:marLeft w:val="547"/>
          <w:marRight w:val="0"/>
          <w:marTop w:val="115"/>
          <w:marBottom w:val="0"/>
          <w:divBdr>
            <w:top w:val="none" w:sz="0" w:space="0" w:color="auto"/>
            <w:left w:val="none" w:sz="0" w:space="0" w:color="auto"/>
            <w:bottom w:val="none" w:sz="0" w:space="0" w:color="auto"/>
            <w:right w:val="none" w:sz="0" w:space="0" w:color="auto"/>
          </w:divBdr>
        </w:div>
      </w:divsChild>
    </w:div>
    <w:div w:id="1542355732">
      <w:bodyDiv w:val="1"/>
      <w:marLeft w:val="0"/>
      <w:marRight w:val="0"/>
      <w:marTop w:val="0"/>
      <w:marBottom w:val="0"/>
      <w:divBdr>
        <w:top w:val="none" w:sz="0" w:space="0" w:color="auto"/>
        <w:left w:val="none" w:sz="0" w:space="0" w:color="auto"/>
        <w:bottom w:val="none" w:sz="0" w:space="0" w:color="auto"/>
        <w:right w:val="none" w:sz="0" w:space="0" w:color="auto"/>
      </w:divBdr>
    </w:div>
    <w:div w:id="1636107311">
      <w:bodyDiv w:val="1"/>
      <w:marLeft w:val="0"/>
      <w:marRight w:val="0"/>
      <w:marTop w:val="0"/>
      <w:marBottom w:val="0"/>
      <w:divBdr>
        <w:top w:val="none" w:sz="0" w:space="0" w:color="auto"/>
        <w:left w:val="none" w:sz="0" w:space="0" w:color="auto"/>
        <w:bottom w:val="none" w:sz="0" w:space="0" w:color="auto"/>
        <w:right w:val="none" w:sz="0" w:space="0" w:color="auto"/>
      </w:divBdr>
    </w:div>
    <w:div w:id="1862743362">
      <w:bodyDiv w:val="1"/>
      <w:marLeft w:val="0"/>
      <w:marRight w:val="0"/>
      <w:marTop w:val="0"/>
      <w:marBottom w:val="0"/>
      <w:divBdr>
        <w:top w:val="none" w:sz="0" w:space="0" w:color="auto"/>
        <w:left w:val="none" w:sz="0" w:space="0" w:color="auto"/>
        <w:bottom w:val="none" w:sz="0" w:space="0" w:color="auto"/>
        <w:right w:val="none" w:sz="0" w:space="0" w:color="auto"/>
      </w:divBdr>
      <w:divsChild>
        <w:div w:id="1769890186">
          <w:marLeft w:val="0"/>
          <w:marRight w:val="0"/>
          <w:marTop w:val="130"/>
          <w:marBottom w:val="0"/>
          <w:divBdr>
            <w:top w:val="none" w:sz="0" w:space="0" w:color="auto"/>
            <w:left w:val="none" w:sz="0" w:space="0" w:color="auto"/>
            <w:bottom w:val="none" w:sz="0" w:space="0" w:color="auto"/>
            <w:right w:val="none" w:sz="0" w:space="0" w:color="auto"/>
          </w:divBdr>
        </w:div>
        <w:div w:id="2011135163">
          <w:marLeft w:val="1166"/>
          <w:marRight w:val="0"/>
          <w:marTop w:val="115"/>
          <w:marBottom w:val="0"/>
          <w:divBdr>
            <w:top w:val="none" w:sz="0" w:space="0" w:color="auto"/>
            <w:left w:val="none" w:sz="0" w:space="0" w:color="auto"/>
            <w:bottom w:val="none" w:sz="0" w:space="0" w:color="auto"/>
            <w:right w:val="none" w:sz="0" w:space="0" w:color="auto"/>
          </w:divBdr>
        </w:div>
        <w:div w:id="1873109549">
          <w:marLeft w:val="1166"/>
          <w:marRight w:val="0"/>
          <w:marTop w:val="115"/>
          <w:marBottom w:val="0"/>
          <w:divBdr>
            <w:top w:val="none" w:sz="0" w:space="0" w:color="auto"/>
            <w:left w:val="none" w:sz="0" w:space="0" w:color="auto"/>
            <w:bottom w:val="none" w:sz="0" w:space="0" w:color="auto"/>
            <w:right w:val="none" w:sz="0" w:space="0" w:color="auto"/>
          </w:divBdr>
        </w:div>
        <w:div w:id="1469321678">
          <w:marLeft w:val="1166"/>
          <w:marRight w:val="0"/>
          <w:marTop w:val="115"/>
          <w:marBottom w:val="0"/>
          <w:divBdr>
            <w:top w:val="none" w:sz="0" w:space="0" w:color="auto"/>
            <w:left w:val="none" w:sz="0" w:space="0" w:color="auto"/>
            <w:bottom w:val="none" w:sz="0" w:space="0" w:color="auto"/>
            <w:right w:val="none" w:sz="0" w:space="0" w:color="auto"/>
          </w:divBdr>
        </w:div>
        <w:div w:id="932015338">
          <w:marLeft w:val="1166"/>
          <w:marRight w:val="0"/>
          <w:marTop w:val="115"/>
          <w:marBottom w:val="0"/>
          <w:divBdr>
            <w:top w:val="none" w:sz="0" w:space="0" w:color="auto"/>
            <w:left w:val="none" w:sz="0" w:space="0" w:color="auto"/>
            <w:bottom w:val="none" w:sz="0" w:space="0" w:color="auto"/>
            <w:right w:val="none" w:sz="0" w:space="0" w:color="auto"/>
          </w:divBdr>
        </w:div>
      </w:divsChild>
    </w:div>
    <w:div w:id="1890679735">
      <w:bodyDiv w:val="1"/>
      <w:marLeft w:val="0"/>
      <w:marRight w:val="0"/>
      <w:marTop w:val="0"/>
      <w:marBottom w:val="0"/>
      <w:divBdr>
        <w:top w:val="none" w:sz="0" w:space="0" w:color="auto"/>
        <w:left w:val="none" w:sz="0" w:space="0" w:color="auto"/>
        <w:bottom w:val="none" w:sz="0" w:space="0" w:color="auto"/>
        <w:right w:val="none" w:sz="0" w:space="0" w:color="auto"/>
      </w:divBdr>
      <w:divsChild>
        <w:div w:id="1939294606">
          <w:marLeft w:val="547"/>
          <w:marRight w:val="0"/>
          <w:marTop w:val="154"/>
          <w:marBottom w:val="0"/>
          <w:divBdr>
            <w:top w:val="none" w:sz="0" w:space="0" w:color="auto"/>
            <w:left w:val="none" w:sz="0" w:space="0" w:color="auto"/>
            <w:bottom w:val="none" w:sz="0" w:space="0" w:color="auto"/>
            <w:right w:val="none" w:sz="0" w:space="0" w:color="auto"/>
          </w:divBdr>
        </w:div>
      </w:divsChild>
    </w:div>
    <w:div w:id="2069641456">
      <w:bodyDiv w:val="1"/>
      <w:marLeft w:val="0"/>
      <w:marRight w:val="0"/>
      <w:marTop w:val="0"/>
      <w:marBottom w:val="0"/>
      <w:divBdr>
        <w:top w:val="none" w:sz="0" w:space="0" w:color="auto"/>
        <w:left w:val="none" w:sz="0" w:space="0" w:color="auto"/>
        <w:bottom w:val="none" w:sz="0" w:space="0" w:color="auto"/>
        <w:right w:val="none" w:sz="0" w:space="0" w:color="auto"/>
      </w:divBdr>
      <w:divsChild>
        <w:div w:id="811941483">
          <w:marLeft w:val="547"/>
          <w:marRight w:val="0"/>
          <w:marTop w:val="130"/>
          <w:marBottom w:val="0"/>
          <w:divBdr>
            <w:top w:val="none" w:sz="0" w:space="0" w:color="auto"/>
            <w:left w:val="none" w:sz="0" w:space="0" w:color="auto"/>
            <w:bottom w:val="none" w:sz="0" w:space="0" w:color="auto"/>
            <w:right w:val="none" w:sz="0" w:space="0" w:color="auto"/>
          </w:divBdr>
        </w:div>
        <w:div w:id="1525897654">
          <w:marLeft w:val="547"/>
          <w:marRight w:val="0"/>
          <w:marTop w:val="130"/>
          <w:marBottom w:val="0"/>
          <w:divBdr>
            <w:top w:val="none" w:sz="0" w:space="0" w:color="auto"/>
            <w:left w:val="none" w:sz="0" w:space="0" w:color="auto"/>
            <w:bottom w:val="none" w:sz="0" w:space="0" w:color="auto"/>
            <w:right w:val="none" w:sz="0" w:space="0" w:color="auto"/>
          </w:divBdr>
        </w:div>
        <w:div w:id="326370535">
          <w:marLeft w:val="547"/>
          <w:marRight w:val="0"/>
          <w:marTop w:val="130"/>
          <w:marBottom w:val="0"/>
          <w:divBdr>
            <w:top w:val="none" w:sz="0" w:space="0" w:color="auto"/>
            <w:left w:val="none" w:sz="0" w:space="0" w:color="auto"/>
            <w:bottom w:val="none" w:sz="0" w:space="0" w:color="auto"/>
            <w:right w:val="none" w:sz="0" w:space="0" w:color="auto"/>
          </w:divBdr>
        </w:div>
        <w:div w:id="92828938">
          <w:marLeft w:val="547"/>
          <w:marRight w:val="0"/>
          <w:marTop w:val="130"/>
          <w:marBottom w:val="0"/>
          <w:divBdr>
            <w:top w:val="none" w:sz="0" w:space="0" w:color="auto"/>
            <w:left w:val="none" w:sz="0" w:space="0" w:color="auto"/>
            <w:bottom w:val="none" w:sz="0" w:space="0" w:color="auto"/>
            <w:right w:val="none" w:sz="0" w:space="0" w:color="auto"/>
          </w:divBdr>
        </w:div>
        <w:div w:id="737557501">
          <w:marLeft w:val="547"/>
          <w:marRight w:val="0"/>
          <w:marTop w:val="130"/>
          <w:marBottom w:val="0"/>
          <w:divBdr>
            <w:top w:val="none" w:sz="0" w:space="0" w:color="auto"/>
            <w:left w:val="none" w:sz="0" w:space="0" w:color="auto"/>
            <w:bottom w:val="none" w:sz="0" w:space="0" w:color="auto"/>
            <w:right w:val="none" w:sz="0" w:space="0" w:color="auto"/>
          </w:divBdr>
        </w:div>
      </w:divsChild>
    </w:div>
    <w:div w:id="21178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sh.sfgov.org/overview/provider-upd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cts.sfhs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37ff29-6d8a-4a53-b1c7-1c90ab1c74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B78B3C7C09B24DB7A0A16A429D4A14" ma:contentTypeVersion="8" ma:contentTypeDescription="Create a new document." ma:contentTypeScope="" ma:versionID="44fa76245256e18f70ce6aed83bfb82b">
  <xsd:schema xmlns:xsd="http://www.w3.org/2001/XMLSchema" xmlns:xs="http://www.w3.org/2001/XMLSchema" xmlns:p="http://schemas.microsoft.com/office/2006/metadata/properties" xmlns:ns3="7a37ff29-6d8a-4a53-b1c7-1c90ab1c743f" xmlns:ns4="fefa8287-6cdd-4078-8010-763bdbae87b1" targetNamespace="http://schemas.microsoft.com/office/2006/metadata/properties" ma:root="true" ma:fieldsID="62b68201ba5b52c7ae62bbc618fba6bf" ns3:_="" ns4:_="">
    <xsd:import namespace="7a37ff29-6d8a-4a53-b1c7-1c90ab1c743f"/>
    <xsd:import namespace="fefa8287-6cdd-4078-8010-763bdbae87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7ff29-6d8a-4a53-b1c7-1c90ab1c7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a8287-6cdd-4078-8010-763bdbae87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83ED9-635C-41CB-8633-F59D50F49EA2}">
  <ds:schemaRefs>
    <ds:schemaRef ds:uri="http://schemas.microsoft.com/office/2006/metadata/properties"/>
    <ds:schemaRef ds:uri="http://schemas.microsoft.com/office/infopath/2007/PartnerControls"/>
    <ds:schemaRef ds:uri="7a37ff29-6d8a-4a53-b1c7-1c90ab1c743f"/>
  </ds:schemaRefs>
</ds:datastoreItem>
</file>

<file path=customXml/itemProps2.xml><?xml version="1.0" encoding="utf-8"?>
<ds:datastoreItem xmlns:ds="http://schemas.openxmlformats.org/officeDocument/2006/customXml" ds:itemID="{C7657CA3-7A47-4CEC-A750-1D78627D46EC}">
  <ds:schemaRefs>
    <ds:schemaRef ds:uri="http://schemas.openxmlformats.org/officeDocument/2006/bibliography"/>
  </ds:schemaRefs>
</ds:datastoreItem>
</file>

<file path=customXml/itemProps3.xml><?xml version="1.0" encoding="utf-8"?>
<ds:datastoreItem xmlns:ds="http://schemas.openxmlformats.org/officeDocument/2006/customXml" ds:itemID="{A552FF48-2C70-4E09-8A5C-602C9150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7ff29-6d8a-4a53-b1c7-1c90ab1c743f"/>
    <ds:schemaRef ds:uri="fefa8287-6cdd-4078-8010-763bdbae8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94F3C-801E-4792-AD37-A8B97D19C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2879</Words>
  <Characters>16239</Characters>
  <Application>Microsoft Office Word</Application>
  <DocSecurity>0</DocSecurity>
  <Lines>463</Lines>
  <Paragraphs>217</Paragraphs>
  <ScaleCrop>false</ScaleCrop>
  <Company>HSA</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METHOD OF PAYMENT</dc:title>
  <dc:creator>Danny Yeung</dc:creator>
  <cp:lastModifiedBy>Bruning-Miles, Ronny (HOM)</cp:lastModifiedBy>
  <cp:revision>16</cp:revision>
  <cp:lastPrinted>2019-12-17T16:11:00Z</cp:lastPrinted>
  <dcterms:created xsi:type="dcterms:W3CDTF">2025-03-18T00:11:00Z</dcterms:created>
  <dcterms:modified xsi:type="dcterms:W3CDTF">2025-05-22T17:56:00Z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0x0101005CB78B3C7C09B24DB7A0A16A429D4A14</vt:lpwstr>
  </property>
  <property fmtid="{D5CDD505-2E9C-101B-9397-08002B2CF9AE}" pid="3" name="GrammarlyDocumentId">
    <vt:lpwstr>742467e2-db71-4236-8de7-20c9544948f4</vt:lpwstr>
  </property>
</Properties>
</file>